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DFD17" w14:textId="6B60A1D2" w:rsidR="0079390E" w:rsidRPr="00F6350F" w:rsidRDefault="001C049C" w:rsidP="00631E6C">
      <w:pPr>
        <w:jc w:val="center"/>
        <w:rPr>
          <w:rFonts w:ascii="Times New Roman" w:hAnsi="Times New Roman"/>
          <w:b/>
          <w:bCs/>
          <w:sz w:val="26"/>
          <w:szCs w:val="26"/>
          <w:lang w:val="vi-VN"/>
        </w:rPr>
      </w:pPr>
      <w:r w:rsidRPr="00F6350F">
        <w:rPr>
          <w:rFonts w:ascii="Times New Roman" w:hAnsi="Times New Roman"/>
          <w:b/>
          <w:bCs/>
          <w:sz w:val="26"/>
          <w:szCs w:val="26"/>
        </w:rPr>
        <w:t>PHỤ LỤC</w:t>
      </w:r>
      <w:r w:rsidR="00A61B0A" w:rsidRPr="00F6350F">
        <w:rPr>
          <w:rFonts w:ascii="Times New Roman" w:hAnsi="Times New Roman"/>
          <w:b/>
          <w:bCs/>
          <w:sz w:val="26"/>
          <w:szCs w:val="26"/>
          <w:lang w:val="vi-VN"/>
        </w:rPr>
        <w:t>:</w:t>
      </w:r>
    </w:p>
    <w:p w14:paraId="6D4ABD7F" w14:textId="2245091F" w:rsidR="00F97033" w:rsidRPr="00F6350F" w:rsidRDefault="001C049C" w:rsidP="001C049C">
      <w:pPr>
        <w:jc w:val="center"/>
        <w:rPr>
          <w:rFonts w:ascii="Times New Roman" w:hAnsi="Times New Roman"/>
          <w:b/>
          <w:bCs/>
          <w:sz w:val="26"/>
          <w:szCs w:val="26"/>
        </w:rPr>
      </w:pPr>
      <w:r w:rsidRPr="00F6350F">
        <w:rPr>
          <w:rFonts w:ascii="Times New Roman" w:hAnsi="Times New Roman"/>
          <w:b/>
          <w:bCs/>
          <w:sz w:val="26"/>
          <w:szCs w:val="26"/>
        </w:rPr>
        <w:t>NỘI DUNG TIẾP THU, GIẢI TRÌNH Ý KIẾN THẨM TRA CỦA ỦY BAN KHOA HỌC, CÔNG NGHỆ VÀ MÔI TRƯỜNG ĐỐI VỚI DỰ ÁN LUẬT SỬA ĐỔI, BỔ SUNG MỘT SỐ ĐIỀU CỦA LUẬT ĐỊA CHẤT VÀ KHOÁNG SẢN</w:t>
      </w:r>
    </w:p>
    <w:p w14:paraId="52AF8AB1" w14:textId="4DADE3A4" w:rsidR="001C049C" w:rsidRPr="00F6350F" w:rsidRDefault="00FC7AD5" w:rsidP="001C049C">
      <w:pPr>
        <w:jc w:val="center"/>
        <w:rPr>
          <w:rFonts w:ascii="Times New Roman" w:hAnsi="Times New Roman"/>
          <w:i/>
          <w:iCs/>
          <w:sz w:val="28"/>
          <w:szCs w:val="28"/>
        </w:rPr>
      </w:pPr>
      <w:r w:rsidRPr="00F6350F">
        <w:rPr>
          <w:rFonts w:ascii="Times New Roman" w:hAnsi="Times New Roman"/>
          <w:i/>
          <w:iCs/>
          <w:noProof/>
          <w:sz w:val="28"/>
          <w:szCs w:val="28"/>
        </w:rPr>
        <mc:AlternateContent>
          <mc:Choice Requires="wps">
            <w:drawing>
              <wp:anchor distT="0" distB="0" distL="114300" distR="114300" simplePos="0" relativeHeight="251659264" behindDoc="0" locked="0" layoutInCell="1" allowOverlap="1" wp14:anchorId="381E2AFE" wp14:editId="042C6D8E">
                <wp:simplePos x="0" y="0"/>
                <wp:positionH relativeFrom="column">
                  <wp:posOffset>2973135</wp:posOffset>
                </wp:positionH>
                <wp:positionV relativeFrom="paragraph">
                  <wp:posOffset>261505</wp:posOffset>
                </wp:positionV>
                <wp:extent cx="3598223" cy="0"/>
                <wp:effectExtent l="0" t="0" r="0" b="0"/>
                <wp:wrapNone/>
                <wp:docPr id="808044667" name="Đường nối Thẳng 1"/>
                <wp:cNvGraphicFramePr/>
                <a:graphic xmlns:a="http://schemas.openxmlformats.org/drawingml/2006/main">
                  <a:graphicData uri="http://schemas.microsoft.com/office/word/2010/wordprocessingShape">
                    <wps:wsp>
                      <wps:cNvCnPr/>
                      <wps:spPr>
                        <a:xfrm>
                          <a:off x="0" y="0"/>
                          <a:ext cx="359822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62F9747" id="Đường nối Thẳng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34.1pt,20.6pt" to="517.4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" strokecolor="black [3200]" strokeweight=".5pt">
                <v:stroke joinstyle="miter"/>
              </v:line>
            </w:pict>
          </mc:Fallback>
        </mc:AlternateContent>
      </w:r>
      <w:r w:rsidR="001C049C" w:rsidRPr="00F6350F">
        <w:rPr>
          <w:rFonts w:ascii="Times New Roman" w:hAnsi="Times New Roman"/>
          <w:i/>
          <w:iCs/>
          <w:sz w:val="28"/>
          <w:szCs w:val="28"/>
        </w:rPr>
        <w:t>(Kèm theo Báo cáo số          /BC-CP ngày       /1</w:t>
      </w:r>
      <w:r w:rsidR="00415E10" w:rsidRPr="00F6350F">
        <w:rPr>
          <w:rFonts w:ascii="Times New Roman" w:hAnsi="Times New Roman"/>
          <w:i/>
          <w:iCs/>
          <w:sz w:val="28"/>
          <w:szCs w:val="28"/>
        </w:rPr>
        <w:t>2</w:t>
      </w:r>
      <w:r w:rsidR="001C049C" w:rsidRPr="00F6350F">
        <w:rPr>
          <w:rFonts w:ascii="Times New Roman" w:hAnsi="Times New Roman"/>
          <w:i/>
          <w:iCs/>
          <w:sz w:val="28"/>
          <w:szCs w:val="28"/>
        </w:rPr>
        <w:t>/2025 của Chính phủ)</w:t>
      </w:r>
    </w:p>
    <w:p w14:paraId="2547EBAD" w14:textId="77777777" w:rsidR="00941D84" w:rsidRPr="00F6350F" w:rsidRDefault="00941D84" w:rsidP="00944C9C"/>
    <w:tbl>
      <w:tblPr>
        <w:tblStyle w:val="LiBang"/>
        <w:tblW w:w="5000" w:type="pct"/>
        <w:tblLayout w:type="fixed"/>
        <w:tblLook w:val="04A0" w:firstRow="1" w:lastRow="0" w:firstColumn="1" w:lastColumn="0" w:noHBand="0" w:noVBand="1"/>
      </w:tblPr>
      <w:tblGrid>
        <w:gridCol w:w="732"/>
        <w:gridCol w:w="7268"/>
        <w:gridCol w:w="245"/>
        <w:gridCol w:w="6884"/>
      </w:tblGrid>
      <w:tr w:rsidR="00F6350F" w:rsidRPr="00F6350F" w14:paraId="36045752" w14:textId="77777777" w:rsidTr="00F90CEF">
        <w:trPr>
          <w:tblHeader/>
        </w:trPr>
        <w:tc>
          <w:tcPr>
            <w:tcW w:w="242" w:type="pct"/>
            <w:vAlign w:val="center"/>
          </w:tcPr>
          <w:p w14:paraId="24DF7717" w14:textId="3CF21E90" w:rsidR="00786748" w:rsidRPr="00F6350F" w:rsidRDefault="00786748" w:rsidP="00711AAF">
            <w:pPr>
              <w:widowControl w:val="0"/>
              <w:spacing w:before="120" w:after="120" w:line="240" w:lineRule="auto"/>
              <w:jc w:val="center"/>
              <w:rPr>
                <w:rFonts w:ascii="Times New Roman" w:hAnsi="Times New Roman"/>
                <w:b/>
                <w:bCs/>
                <w:sz w:val="26"/>
                <w:szCs w:val="26"/>
                <w:lang w:val="nl-NL"/>
              </w:rPr>
            </w:pPr>
            <w:r w:rsidRPr="00F6350F">
              <w:rPr>
                <w:rFonts w:ascii="Times New Roman" w:hAnsi="Times New Roman"/>
                <w:b/>
                <w:sz w:val="26"/>
                <w:szCs w:val="26"/>
              </w:rPr>
              <w:t>TT</w:t>
            </w:r>
          </w:p>
        </w:tc>
        <w:tc>
          <w:tcPr>
            <w:tcW w:w="2402" w:type="pct"/>
          </w:tcPr>
          <w:p w14:paraId="2BE885B3" w14:textId="77777777" w:rsidR="00786748" w:rsidRPr="00F6350F" w:rsidRDefault="00786748" w:rsidP="00774647">
            <w:pPr>
              <w:widowControl w:val="0"/>
              <w:spacing w:before="120" w:after="120" w:line="240" w:lineRule="auto"/>
              <w:jc w:val="center"/>
              <w:rPr>
                <w:rFonts w:ascii="Times New Roman" w:hAnsi="Times New Roman"/>
                <w:b/>
                <w:bCs/>
                <w:sz w:val="26"/>
                <w:szCs w:val="26"/>
                <w:lang w:val="nl-NL"/>
              </w:rPr>
            </w:pPr>
            <w:r w:rsidRPr="00F6350F">
              <w:rPr>
                <w:rFonts w:ascii="Times New Roman" w:hAnsi="Times New Roman"/>
                <w:b/>
                <w:sz w:val="26"/>
                <w:szCs w:val="26"/>
              </w:rPr>
              <w:t>Ý</w:t>
            </w:r>
            <w:r w:rsidRPr="00F6350F">
              <w:rPr>
                <w:rFonts w:ascii="Times New Roman" w:hAnsi="Times New Roman"/>
                <w:b/>
                <w:sz w:val="26"/>
                <w:szCs w:val="26"/>
                <w:lang w:val="vi-VN"/>
              </w:rPr>
              <w:t xml:space="preserve"> KIẾN THẨM ĐỊNH</w:t>
            </w:r>
          </w:p>
        </w:tc>
        <w:tc>
          <w:tcPr>
            <w:tcW w:w="81" w:type="pct"/>
          </w:tcPr>
          <w:p w14:paraId="32B063CF" w14:textId="77777777" w:rsidR="00786748" w:rsidRPr="00F6350F" w:rsidRDefault="00786748" w:rsidP="00774647">
            <w:pPr>
              <w:widowControl w:val="0"/>
              <w:spacing w:before="120" w:after="120" w:line="240" w:lineRule="auto"/>
              <w:jc w:val="center"/>
              <w:rPr>
                <w:rFonts w:ascii="Times New Roman" w:hAnsi="Times New Roman"/>
                <w:b/>
                <w:sz w:val="26"/>
                <w:szCs w:val="26"/>
                <w:lang w:val="vi-VN"/>
              </w:rPr>
            </w:pPr>
          </w:p>
        </w:tc>
        <w:tc>
          <w:tcPr>
            <w:tcW w:w="2275" w:type="pct"/>
          </w:tcPr>
          <w:p w14:paraId="125DDD6D" w14:textId="4895B793" w:rsidR="00786748" w:rsidRPr="00F6350F" w:rsidRDefault="00786748" w:rsidP="00774647">
            <w:pPr>
              <w:widowControl w:val="0"/>
              <w:spacing w:before="120" w:after="120" w:line="240" w:lineRule="auto"/>
              <w:jc w:val="center"/>
              <w:rPr>
                <w:rFonts w:ascii="Times New Roman" w:hAnsi="Times New Roman"/>
                <w:b/>
                <w:bCs/>
                <w:sz w:val="26"/>
                <w:szCs w:val="26"/>
                <w:lang w:val="nl-NL"/>
              </w:rPr>
            </w:pPr>
            <w:r w:rsidRPr="00F6350F">
              <w:rPr>
                <w:rFonts w:ascii="Times New Roman" w:hAnsi="Times New Roman"/>
                <w:b/>
                <w:sz w:val="26"/>
                <w:szCs w:val="26"/>
                <w:lang w:val="vi-VN"/>
              </w:rPr>
              <w:t>NỘI DUNG TIẾP THU, GIẢI TRÌNH</w:t>
            </w:r>
          </w:p>
        </w:tc>
      </w:tr>
      <w:tr w:rsidR="00F6350F" w:rsidRPr="00F6350F" w14:paraId="76222630" w14:textId="77777777" w:rsidTr="00F90CEF">
        <w:tc>
          <w:tcPr>
            <w:tcW w:w="242" w:type="pct"/>
            <w:vAlign w:val="center"/>
          </w:tcPr>
          <w:p w14:paraId="730082AC" w14:textId="1DCF4E9C" w:rsidR="00711AAF" w:rsidRPr="00F6350F" w:rsidRDefault="00711AAF" w:rsidP="00711AAF">
            <w:pPr>
              <w:widowControl w:val="0"/>
              <w:spacing w:before="120" w:after="120" w:line="240" w:lineRule="auto"/>
              <w:jc w:val="center"/>
              <w:rPr>
                <w:rFonts w:ascii="Times New Roman" w:hAnsi="Times New Roman"/>
                <w:b/>
                <w:sz w:val="26"/>
                <w:szCs w:val="26"/>
                <w:lang w:val="nl-NL"/>
              </w:rPr>
            </w:pPr>
            <w:r w:rsidRPr="00F6350F">
              <w:rPr>
                <w:rFonts w:ascii="Times New Roman" w:hAnsi="Times New Roman"/>
                <w:b/>
                <w:sz w:val="26"/>
                <w:szCs w:val="26"/>
                <w:lang w:val="nl-NL"/>
              </w:rPr>
              <w:t>I</w:t>
            </w:r>
          </w:p>
        </w:tc>
        <w:tc>
          <w:tcPr>
            <w:tcW w:w="4758" w:type="pct"/>
            <w:gridSpan w:val="3"/>
          </w:tcPr>
          <w:p w14:paraId="3A053DD7" w14:textId="2297AF92" w:rsidR="00711AAF" w:rsidRPr="00F6350F" w:rsidRDefault="00711AAF" w:rsidP="009F66F9">
            <w:pPr>
              <w:pStyle w:val="iu"/>
              <w:rPr>
                <w:sz w:val="26"/>
                <w:szCs w:val="26"/>
              </w:rPr>
            </w:pPr>
            <w:r w:rsidRPr="00F6350F">
              <w:rPr>
                <w:sz w:val="26"/>
                <w:szCs w:val="26"/>
              </w:rPr>
              <w:t>NHỮNG VẤN ĐỀ CHUNG</w:t>
            </w:r>
          </w:p>
        </w:tc>
      </w:tr>
      <w:tr w:rsidR="00F6350F" w:rsidRPr="00F6350F" w14:paraId="0001ADFB" w14:textId="77777777" w:rsidTr="00F90CEF">
        <w:tc>
          <w:tcPr>
            <w:tcW w:w="242" w:type="pct"/>
            <w:vAlign w:val="center"/>
          </w:tcPr>
          <w:p w14:paraId="33E4B06F" w14:textId="11755063" w:rsidR="00711AAF" w:rsidRPr="00F6350F" w:rsidRDefault="00711AAF" w:rsidP="00711AAF">
            <w:pPr>
              <w:widowControl w:val="0"/>
              <w:spacing w:before="120" w:after="120" w:line="240" w:lineRule="auto"/>
              <w:jc w:val="center"/>
              <w:rPr>
                <w:rFonts w:ascii="Times New Roman" w:hAnsi="Times New Roman"/>
                <w:b/>
                <w:sz w:val="28"/>
                <w:szCs w:val="28"/>
                <w:lang w:val="nl-NL"/>
              </w:rPr>
            </w:pPr>
            <w:r w:rsidRPr="00F6350F">
              <w:rPr>
                <w:rFonts w:ascii="Times New Roman" w:hAnsi="Times New Roman"/>
                <w:b/>
                <w:sz w:val="28"/>
                <w:szCs w:val="28"/>
                <w:lang w:val="nl-NL"/>
              </w:rPr>
              <w:t>1</w:t>
            </w:r>
          </w:p>
        </w:tc>
        <w:tc>
          <w:tcPr>
            <w:tcW w:w="4758" w:type="pct"/>
            <w:gridSpan w:val="3"/>
          </w:tcPr>
          <w:p w14:paraId="35906865" w14:textId="04F2ED32" w:rsidR="00711AAF" w:rsidRPr="00F6350F" w:rsidRDefault="00711AAF" w:rsidP="009F66F9">
            <w:pPr>
              <w:pStyle w:val="Khon"/>
            </w:pPr>
            <w:r w:rsidRPr="00F6350F">
              <w:t>Về hồ sơ, thời gian trình dự án Luật</w:t>
            </w:r>
          </w:p>
        </w:tc>
      </w:tr>
      <w:tr w:rsidR="00F6350F" w:rsidRPr="00F6350F" w14:paraId="23CF07BD" w14:textId="77777777" w:rsidTr="00F90CEF">
        <w:tc>
          <w:tcPr>
            <w:tcW w:w="242" w:type="pct"/>
            <w:vAlign w:val="center"/>
          </w:tcPr>
          <w:p w14:paraId="5B7C2E01" w14:textId="77777777" w:rsidR="00786748" w:rsidRPr="00F6350F" w:rsidRDefault="00786748" w:rsidP="00711AAF">
            <w:pPr>
              <w:pStyle w:val="oancuaDanhsach"/>
              <w:widowControl w:val="0"/>
              <w:numPr>
                <w:ilvl w:val="0"/>
                <w:numId w:val="21"/>
              </w:numPr>
              <w:spacing w:before="120" w:after="120" w:line="240" w:lineRule="auto"/>
              <w:jc w:val="center"/>
              <w:rPr>
                <w:rFonts w:ascii="Times New Roman" w:hAnsi="Times New Roman"/>
                <w:sz w:val="28"/>
                <w:szCs w:val="28"/>
              </w:rPr>
            </w:pPr>
            <w:bookmarkStart w:id="0" w:name="_Hlk91606581"/>
          </w:p>
        </w:tc>
        <w:tc>
          <w:tcPr>
            <w:tcW w:w="2402" w:type="pct"/>
          </w:tcPr>
          <w:p w14:paraId="45FDC291" w14:textId="589336B0" w:rsidR="00786748" w:rsidRPr="00F6350F" w:rsidRDefault="00786748" w:rsidP="00170AAC">
            <w:pPr>
              <w:widowControl w:val="0"/>
              <w:spacing w:before="120" w:after="120" w:line="240" w:lineRule="auto"/>
              <w:jc w:val="both"/>
              <w:rPr>
                <w:rFonts w:ascii="Times New Roman" w:hAnsi="Times New Roman"/>
                <w:sz w:val="28"/>
                <w:szCs w:val="28"/>
                <w:lang w:val="en-US"/>
              </w:rPr>
            </w:pPr>
            <w:r w:rsidRPr="00F6350F">
              <w:rPr>
                <w:rFonts w:ascii="Times New Roman" w:hAnsi="Times New Roman"/>
                <w:sz w:val="28"/>
                <w:szCs w:val="28"/>
              </w:rPr>
              <w:t xml:space="preserve">Ủy ban KH,CN&amp;MT </w:t>
            </w:r>
            <w:r w:rsidR="00A50B7F" w:rsidRPr="00F6350F">
              <w:rPr>
                <w:rFonts w:ascii="Times New Roman" w:hAnsi="Times New Roman"/>
                <w:bCs/>
                <w:sz w:val="28"/>
                <w:szCs w:val="28"/>
                <w:lang w:val="vi-VN"/>
              </w:rPr>
              <w:t>đề ng</w:t>
            </w:r>
            <w:r w:rsidR="00A50B7F" w:rsidRPr="00F6350F">
              <w:rPr>
                <w:rFonts w:ascii="Times New Roman" w:hAnsi="Times New Roman"/>
                <w:sz w:val="28"/>
                <w:szCs w:val="28"/>
                <w:lang w:val="vi-VN"/>
              </w:rPr>
              <w:t xml:space="preserve">hị Cơ quan chủ trì soạn thảo </w:t>
            </w:r>
            <w:r w:rsidR="00A50B7F" w:rsidRPr="00F6350F">
              <w:rPr>
                <w:rFonts w:ascii="Times New Roman" w:hAnsi="Times New Roman"/>
                <w:i/>
                <w:sz w:val="28"/>
                <w:szCs w:val="28"/>
                <w:lang w:val="en-US"/>
              </w:rPr>
              <w:t>t</w:t>
            </w:r>
            <w:proofErr w:type="spellStart"/>
            <w:r w:rsidR="00A50B7F" w:rsidRPr="00F6350F">
              <w:rPr>
                <w:rFonts w:ascii="Times New Roman" w:hAnsi="Times New Roman"/>
                <w:i/>
                <w:sz w:val="28"/>
                <w:szCs w:val="28"/>
              </w:rPr>
              <w:t>iếp</w:t>
            </w:r>
            <w:proofErr w:type="spellEnd"/>
            <w:r w:rsidR="00A50B7F" w:rsidRPr="00F6350F">
              <w:rPr>
                <w:rFonts w:ascii="Times New Roman" w:hAnsi="Times New Roman"/>
                <w:i/>
                <w:sz w:val="28"/>
                <w:szCs w:val="28"/>
              </w:rPr>
              <w:t xml:space="preserve"> tục rà soát, đối chiếu, đánh giá từng nội dung trong 06 nhóm chính sách</w:t>
            </w:r>
            <w:r w:rsidR="00A50B7F" w:rsidRPr="00F6350F">
              <w:rPr>
                <w:rFonts w:ascii="Times New Roman" w:hAnsi="Times New Roman"/>
                <w:sz w:val="28"/>
                <w:szCs w:val="28"/>
              </w:rPr>
              <w:t xml:space="preserve"> với các quy định của dự thảo Luật để bảo đảm thể chế đầy đủ, đồng bộ</w:t>
            </w:r>
            <w:r w:rsidR="00A50B7F" w:rsidRPr="00F6350F">
              <w:rPr>
                <w:rFonts w:ascii="Times New Roman" w:hAnsi="Times New Roman"/>
                <w:sz w:val="28"/>
                <w:szCs w:val="28"/>
                <w:lang w:val="vi-VN"/>
              </w:rPr>
              <w:t>, nhất là bảo đảm</w:t>
            </w:r>
            <w:r w:rsidR="00A50B7F" w:rsidRPr="00F6350F">
              <w:rPr>
                <w:rFonts w:ascii="Times New Roman" w:hAnsi="Times New Roman"/>
                <w:sz w:val="28"/>
                <w:szCs w:val="28"/>
              </w:rPr>
              <w:t xml:space="preserve"> nguyên tắc</w:t>
            </w:r>
            <w:r w:rsidR="00A50B7F" w:rsidRPr="00F6350F">
              <w:rPr>
                <w:rFonts w:ascii="Times New Roman" w:hAnsi="Times New Roman"/>
                <w:sz w:val="28"/>
                <w:szCs w:val="28"/>
                <w:lang w:val="vi-VN"/>
              </w:rPr>
              <w:t xml:space="preserve"> phân cấp, phân quyền tối đa theo </w:t>
            </w:r>
            <w:r w:rsidR="00A50B7F" w:rsidRPr="00F6350F">
              <w:rPr>
                <w:rFonts w:ascii="Times New Roman" w:hAnsi="Times New Roman"/>
                <w:bCs/>
                <w:sz w:val="28"/>
                <w:szCs w:val="28"/>
                <w:lang w:val="vi-VN"/>
              </w:rPr>
              <w:t>Kết luận số 155-KL/TW ngày 17/5/2025</w:t>
            </w:r>
            <w:r w:rsidR="00A50B7F" w:rsidRPr="00F6350F">
              <w:rPr>
                <w:rFonts w:ascii="Times New Roman" w:hAnsi="Times New Roman"/>
                <w:bCs/>
                <w:sz w:val="28"/>
                <w:szCs w:val="28"/>
              </w:rPr>
              <w:t xml:space="preserve"> </w:t>
            </w:r>
            <w:r w:rsidR="00A50B7F" w:rsidRPr="00F6350F">
              <w:rPr>
                <w:rFonts w:ascii="Times New Roman" w:hAnsi="Times New Roman"/>
                <w:sz w:val="28"/>
                <w:szCs w:val="28"/>
                <w:lang w:val="vi-VN"/>
              </w:rPr>
              <w:t>của Bộ Chính trị, Ban Bí thư</w:t>
            </w:r>
            <w:r w:rsidR="00A50B7F" w:rsidRPr="00F6350F">
              <w:rPr>
                <w:rFonts w:ascii="Times New Roman" w:hAnsi="Times New Roman"/>
                <w:sz w:val="28"/>
                <w:szCs w:val="28"/>
              </w:rPr>
              <w:t xml:space="preserve"> về sắp xếp tổ chức bộ máy, đơn vị hành chính</w:t>
            </w:r>
            <w:r w:rsidRPr="00F6350F">
              <w:rPr>
                <w:rFonts w:ascii="Times New Roman" w:hAnsi="Times New Roman"/>
                <w:sz w:val="28"/>
                <w:szCs w:val="28"/>
                <w:lang w:val="vi-VN"/>
              </w:rPr>
              <w:t>.</w:t>
            </w:r>
            <w:r w:rsidRPr="00F6350F">
              <w:rPr>
                <w:rFonts w:ascii="Times New Roman" w:hAnsi="Times New Roman"/>
                <w:sz w:val="28"/>
                <w:szCs w:val="28"/>
                <w:lang w:val="en-US"/>
              </w:rPr>
              <w:t xml:space="preserve"> </w:t>
            </w:r>
          </w:p>
        </w:tc>
        <w:tc>
          <w:tcPr>
            <w:tcW w:w="81" w:type="pct"/>
          </w:tcPr>
          <w:p w14:paraId="6C166AF2" w14:textId="77777777" w:rsidR="00786748" w:rsidRPr="00F6350F" w:rsidRDefault="00786748" w:rsidP="00170AAC">
            <w:pPr>
              <w:widowControl w:val="0"/>
              <w:spacing w:before="120" w:after="120" w:line="240" w:lineRule="auto"/>
              <w:jc w:val="both"/>
              <w:rPr>
                <w:rFonts w:ascii="Times New Roman" w:hAnsi="Times New Roman"/>
                <w:sz w:val="28"/>
                <w:szCs w:val="28"/>
              </w:rPr>
            </w:pPr>
          </w:p>
        </w:tc>
        <w:tc>
          <w:tcPr>
            <w:tcW w:w="2275" w:type="pct"/>
          </w:tcPr>
          <w:p w14:paraId="331E1316" w14:textId="1B3DEF4D" w:rsidR="00786748" w:rsidRPr="00F6350F" w:rsidRDefault="00415E10" w:rsidP="00170AAC">
            <w:pPr>
              <w:widowControl w:val="0"/>
              <w:spacing w:before="120" w:after="120" w:line="240" w:lineRule="auto"/>
              <w:jc w:val="both"/>
              <w:rPr>
                <w:rFonts w:ascii="Times New Roman" w:hAnsi="Times New Roman"/>
                <w:sz w:val="28"/>
                <w:szCs w:val="28"/>
              </w:rPr>
            </w:pPr>
            <w:bookmarkStart w:id="1" w:name="_Hlk215825538"/>
            <w:r w:rsidRPr="00F6350F">
              <w:rPr>
                <w:rFonts w:ascii="Times New Roman" w:hAnsi="Times New Roman"/>
                <w:sz w:val="28"/>
                <w:szCs w:val="28"/>
              </w:rPr>
              <w:t xml:space="preserve">Tiếp thu ý kiến của Ủy ban KH,CN&amp;MT, Chính phủ </w:t>
            </w:r>
            <w:r w:rsidR="007F6B1E" w:rsidRPr="00F6350F">
              <w:rPr>
                <w:rFonts w:ascii="Times New Roman" w:hAnsi="Times New Roman"/>
                <w:sz w:val="28"/>
                <w:szCs w:val="28"/>
              </w:rPr>
              <w:t>đã tiến hành rà soát, đối chiếu, đánh giá từng nội dung trong 06 nhóm chính sách với các quy định của dự thảo Luật để bảo đảm thể chế đầy đủ, đồng bộ, nhất là bảo đảm nguyên tắc phân cấp, phân quyền tối đa theo Kết luận số 155-KL/TW ngày 17/5/2025 của Bộ Chính trị, Ban Bí thư về sắp xếp tổ chức bộ máy, đơn vị hành chính.</w:t>
            </w:r>
            <w:bookmarkEnd w:id="1"/>
          </w:p>
        </w:tc>
      </w:tr>
      <w:tr w:rsidR="00F6350F" w:rsidRPr="00F6350F" w14:paraId="71C1D454" w14:textId="77777777" w:rsidTr="00F90CEF">
        <w:tc>
          <w:tcPr>
            <w:tcW w:w="242" w:type="pct"/>
            <w:vAlign w:val="center"/>
          </w:tcPr>
          <w:p w14:paraId="24137CA3" w14:textId="77777777" w:rsidR="00786748" w:rsidRPr="00F6350F" w:rsidRDefault="00786748" w:rsidP="00711AAF">
            <w:pPr>
              <w:pStyle w:val="oancuaDanhsach"/>
              <w:widowControl w:val="0"/>
              <w:numPr>
                <w:ilvl w:val="0"/>
                <w:numId w:val="21"/>
              </w:numPr>
              <w:spacing w:before="120" w:after="120" w:line="240" w:lineRule="auto"/>
              <w:jc w:val="center"/>
              <w:rPr>
                <w:rFonts w:ascii="Times New Roman" w:hAnsi="Times New Roman"/>
                <w:sz w:val="28"/>
                <w:szCs w:val="28"/>
              </w:rPr>
            </w:pPr>
          </w:p>
        </w:tc>
        <w:tc>
          <w:tcPr>
            <w:tcW w:w="2402" w:type="pct"/>
          </w:tcPr>
          <w:p w14:paraId="1AA12E6B" w14:textId="3599C493" w:rsidR="00786748" w:rsidRPr="00F6350F" w:rsidRDefault="00A50B7F" w:rsidP="00774647">
            <w:pPr>
              <w:widowControl w:val="0"/>
              <w:spacing w:before="120" w:after="120" w:line="240" w:lineRule="auto"/>
              <w:jc w:val="both"/>
              <w:rPr>
                <w:rFonts w:ascii="Times New Roman" w:hAnsi="Times New Roman"/>
                <w:sz w:val="28"/>
                <w:szCs w:val="28"/>
              </w:rPr>
            </w:pPr>
            <w:bookmarkStart w:id="2" w:name="_Hlk215825581"/>
            <w:r w:rsidRPr="00F6350F">
              <w:rPr>
                <w:rFonts w:ascii="Times New Roman" w:hAnsi="Times New Roman"/>
                <w:sz w:val="28"/>
                <w:szCs w:val="28"/>
              </w:rPr>
              <w:t xml:space="preserve">Ủy ban </w:t>
            </w:r>
            <w:proofErr w:type="gramStart"/>
            <w:r w:rsidRPr="00F6350F">
              <w:rPr>
                <w:rFonts w:ascii="Times New Roman" w:hAnsi="Times New Roman"/>
                <w:sz w:val="28"/>
                <w:szCs w:val="28"/>
              </w:rPr>
              <w:t>KH,CN</w:t>
            </w:r>
            <w:proofErr w:type="gramEnd"/>
            <w:r w:rsidRPr="00F6350F">
              <w:rPr>
                <w:rFonts w:ascii="Times New Roman" w:hAnsi="Times New Roman"/>
                <w:sz w:val="28"/>
                <w:szCs w:val="28"/>
              </w:rPr>
              <w:t xml:space="preserve">&amp;MT </w:t>
            </w:r>
            <w:r w:rsidRPr="00F6350F">
              <w:rPr>
                <w:rFonts w:ascii="Times New Roman" w:hAnsi="Times New Roman"/>
                <w:bCs/>
                <w:sz w:val="28"/>
                <w:szCs w:val="28"/>
                <w:lang w:val="vi-VN"/>
              </w:rPr>
              <w:t>đề ng</w:t>
            </w:r>
            <w:r w:rsidRPr="00F6350F">
              <w:rPr>
                <w:rFonts w:ascii="Times New Roman" w:hAnsi="Times New Roman"/>
                <w:sz w:val="28"/>
                <w:szCs w:val="28"/>
                <w:lang w:val="vi-VN"/>
              </w:rPr>
              <w:t xml:space="preserve">hị </w:t>
            </w:r>
            <w:r w:rsidRPr="00F6350F">
              <w:rPr>
                <w:rFonts w:ascii="Times New Roman" w:hAnsi="Times New Roman"/>
                <w:sz w:val="28"/>
                <w:szCs w:val="28"/>
              </w:rPr>
              <w:t>đ</w:t>
            </w:r>
            <w:r w:rsidR="00786748" w:rsidRPr="00F6350F">
              <w:rPr>
                <w:rFonts w:ascii="Times New Roman" w:hAnsi="Times New Roman"/>
                <w:sz w:val="28"/>
                <w:szCs w:val="28"/>
                <w:shd w:val="clear" w:color="auto" w:fill="FFFFFF"/>
              </w:rPr>
              <w:t>ề nghị Cơ quan chủ trì soạn thảo tiếp tục rà soát kỹ lưỡng hơn nội dung thể chế hóa các quan điểm, chủ trương, đường lối của Đảng để tránh thiếu sót, tiếp tục đánh giá đầy đủ hơn tác động cụ thể về những vấn đề liên quan nhằm bảo đảm tính khả thi, thống nhất và đồng bộ của dự thảo Luật với các luật khác có liên quan</w:t>
            </w:r>
            <w:bookmarkEnd w:id="2"/>
            <w:r w:rsidR="00786748" w:rsidRPr="00F6350F">
              <w:rPr>
                <w:rFonts w:ascii="Times New Roman" w:hAnsi="Times New Roman"/>
                <w:sz w:val="28"/>
                <w:szCs w:val="28"/>
                <w:shd w:val="clear" w:color="auto" w:fill="FFFFFF"/>
              </w:rPr>
              <w:t xml:space="preserve">.  </w:t>
            </w:r>
            <w:r w:rsidR="00786748" w:rsidRPr="00F6350F">
              <w:rPr>
                <w:rFonts w:ascii="Times New Roman" w:hAnsi="Times New Roman"/>
                <w:sz w:val="28"/>
                <w:szCs w:val="28"/>
              </w:rPr>
              <w:t xml:space="preserve"> </w:t>
            </w:r>
          </w:p>
        </w:tc>
        <w:tc>
          <w:tcPr>
            <w:tcW w:w="81" w:type="pct"/>
          </w:tcPr>
          <w:p w14:paraId="125BCA90" w14:textId="77777777" w:rsidR="00786748" w:rsidRPr="00F6350F" w:rsidRDefault="00786748" w:rsidP="00774647">
            <w:pPr>
              <w:widowControl w:val="0"/>
              <w:spacing w:before="120" w:after="120" w:line="240" w:lineRule="auto"/>
              <w:jc w:val="both"/>
              <w:rPr>
                <w:rFonts w:ascii="Times New Roman" w:hAnsi="Times New Roman"/>
                <w:sz w:val="28"/>
                <w:szCs w:val="28"/>
              </w:rPr>
            </w:pPr>
          </w:p>
        </w:tc>
        <w:tc>
          <w:tcPr>
            <w:tcW w:w="2275" w:type="pct"/>
          </w:tcPr>
          <w:p w14:paraId="347E7100" w14:textId="012C8EDC" w:rsidR="00786748" w:rsidRPr="00F6350F" w:rsidRDefault="00415E10" w:rsidP="00774647">
            <w:pPr>
              <w:widowControl w:val="0"/>
              <w:spacing w:before="120" w:after="120" w:line="240" w:lineRule="auto"/>
              <w:jc w:val="both"/>
              <w:rPr>
                <w:rFonts w:ascii="Times New Roman" w:hAnsi="Times New Roman"/>
                <w:sz w:val="28"/>
                <w:szCs w:val="28"/>
              </w:rPr>
            </w:pPr>
            <w:bookmarkStart w:id="3" w:name="_Hlk215825607"/>
            <w:r w:rsidRPr="00F6350F">
              <w:rPr>
                <w:rFonts w:ascii="Times New Roman" w:hAnsi="Times New Roman"/>
                <w:sz w:val="28"/>
                <w:szCs w:val="28"/>
              </w:rPr>
              <w:t xml:space="preserve">Tiếp thu ý kiến của Ủy ban KH,CN&amp;MT, Chính phủ </w:t>
            </w:r>
            <w:r w:rsidR="0027170F" w:rsidRPr="00F6350F">
              <w:rPr>
                <w:rFonts w:ascii="Times New Roman" w:hAnsi="Times New Roman"/>
                <w:sz w:val="28"/>
                <w:szCs w:val="28"/>
              </w:rPr>
              <w:t xml:space="preserve">đã tiến hành rà soát kỹ lưỡng để thể chế hóa các quan điểm, chủ trương, đường lối của Đảng </w:t>
            </w:r>
            <w:r w:rsidR="000F53F9" w:rsidRPr="00F6350F">
              <w:rPr>
                <w:rFonts w:ascii="Times New Roman" w:hAnsi="Times New Roman"/>
                <w:sz w:val="28"/>
                <w:szCs w:val="28"/>
              </w:rPr>
              <w:t xml:space="preserve">đối với hồ sơ dự án Luật, </w:t>
            </w:r>
            <w:r w:rsidR="0027170F" w:rsidRPr="00F6350F">
              <w:rPr>
                <w:rFonts w:ascii="Times New Roman" w:hAnsi="Times New Roman"/>
                <w:sz w:val="28"/>
                <w:szCs w:val="28"/>
              </w:rPr>
              <w:t xml:space="preserve">tránh </w:t>
            </w:r>
            <w:r w:rsidR="000F53F9" w:rsidRPr="00F6350F">
              <w:rPr>
                <w:rFonts w:ascii="Times New Roman" w:hAnsi="Times New Roman"/>
                <w:sz w:val="28"/>
                <w:szCs w:val="28"/>
              </w:rPr>
              <w:t xml:space="preserve">tình trạng </w:t>
            </w:r>
            <w:r w:rsidR="0027170F" w:rsidRPr="00F6350F">
              <w:rPr>
                <w:rFonts w:ascii="Times New Roman" w:hAnsi="Times New Roman"/>
                <w:sz w:val="28"/>
                <w:szCs w:val="28"/>
              </w:rPr>
              <w:t>thiếu sót</w:t>
            </w:r>
            <w:r w:rsidR="000F53F9" w:rsidRPr="00F6350F">
              <w:rPr>
                <w:rFonts w:ascii="Times New Roman" w:hAnsi="Times New Roman"/>
                <w:sz w:val="28"/>
                <w:szCs w:val="28"/>
              </w:rPr>
              <w:t xml:space="preserve">, hồ sơ dự án Luật đã đánh giá </w:t>
            </w:r>
            <w:r w:rsidR="0027170F" w:rsidRPr="00F6350F">
              <w:rPr>
                <w:rFonts w:ascii="Times New Roman" w:hAnsi="Times New Roman"/>
                <w:sz w:val="28"/>
                <w:szCs w:val="28"/>
              </w:rPr>
              <w:t>tác động cụ thể về những vấn đề liên quan nhằm bảo đảm tính khả thi, thống nhất và đồng bộ của dự thảo Luật với các luật khác có liên quan</w:t>
            </w:r>
            <w:r w:rsidR="000F53F9" w:rsidRPr="00F6350F">
              <w:rPr>
                <w:rFonts w:ascii="Times New Roman" w:hAnsi="Times New Roman"/>
                <w:sz w:val="28"/>
                <w:szCs w:val="28"/>
              </w:rPr>
              <w:t xml:space="preserve"> như Luật Quy hoạch; Luật Đầu tư; Luật Đầu tư công; Luật Bảo vệ môi trường</w:t>
            </w:r>
            <w:bookmarkEnd w:id="3"/>
            <w:r w:rsidR="000F53F9" w:rsidRPr="00F6350F">
              <w:rPr>
                <w:rFonts w:ascii="Times New Roman" w:hAnsi="Times New Roman"/>
                <w:sz w:val="28"/>
                <w:szCs w:val="28"/>
              </w:rPr>
              <w:t>…</w:t>
            </w:r>
          </w:p>
        </w:tc>
      </w:tr>
      <w:bookmarkEnd w:id="0"/>
      <w:tr w:rsidR="00F6350F" w:rsidRPr="00F6350F" w14:paraId="7AF8E2F8" w14:textId="77777777" w:rsidTr="00F90CEF">
        <w:tc>
          <w:tcPr>
            <w:tcW w:w="242" w:type="pct"/>
            <w:vAlign w:val="center"/>
          </w:tcPr>
          <w:p w14:paraId="33FB97B9" w14:textId="314F9A70" w:rsidR="00711AAF" w:rsidRPr="00F6350F" w:rsidRDefault="00711AAF" w:rsidP="00711AAF">
            <w:pPr>
              <w:widowControl w:val="0"/>
              <w:spacing w:before="120" w:after="120" w:line="240" w:lineRule="auto"/>
              <w:jc w:val="center"/>
              <w:rPr>
                <w:rFonts w:ascii="Times New Roman" w:hAnsi="Times New Roman"/>
                <w:b/>
                <w:sz w:val="28"/>
                <w:szCs w:val="28"/>
                <w:lang w:val="da-DK"/>
              </w:rPr>
            </w:pPr>
            <w:r w:rsidRPr="00F6350F">
              <w:rPr>
                <w:rFonts w:ascii="Times New Roman" w:hAnsi="Times New Roman"/>
                <w:b/>
                <w:sz w:val="28"/>
                <w:szCs w:val="28"/>
                <w:lang w:val="da-DK"/>
              </w:rPr>
              <w:t>2</w:t>
            </w:r>
          </w:p>
        </w:tc>
        <w:tc>
          <w:tcPr>
            <w:tcW w:w="4758" w:type="pct"/>
            <w:gridSpan w:val="3"/>
          </w:tcPr>
          <w:p w14:paraId="33E53396" w14:textId="6BF39814" w:rsidR="00711AAF" w:rsidRPr="00F6350F" w:rsidRDefault="00711AAF" w:rsidP="009F66F9">
            <w:pPr>
              <w:pStyle w:val="Khon"/>
              <w:rPr>
                <w:lang w:val="da-DK"/>
              </w:rPr>
            </w:pPr>
            <w:r w:rsidRPr="00F6350F">
              <w:t xml:space="preserve">Về </w:t>
            </w:r>
            <w:r w:rsidRPr="00F6350F">
              <w:rPr>
                <w:shd w:val="clear" w:color="auto" w:fill="FFFFFF"/>
              </w:rPr>
              <w:t xml:space="preserve">phạm vi sửa đổi </w:t>
            </w:r>
            <w:r w:rsidRPr="00F6350F">
              <w:t xml:space="preserve">và sự phù hợp của dự thảo Luật với chủ trương, đường lối của Đảng, chính sách pháp luật của Nhà nước </w:t>
            </w:r>
            <w:r w:rsidRPr="00F6350F">
              <w:rPr>
                <w:shd w:val="clear" w:color="auto" w:fill="FFFFFF"/>
              </w:rPr>
              <w:t xml:space="preserve"> </w:t>
            </w:r>
          </w:p>
        </w:tc>
      </w:tr>
      <w:tr w:rsidR="00F6350F" w:rsidRPr="00F6350F" w14:paraId="7E2FDC21" w14:textId="77777777" w:rsidTr="00F90CEF">
        <w:tc>
          <w:tcPr>
            <w:tcW w:w="242" w:type="pct"/>
            <w:vAlign w:val="center"/>
          </w:tcPr>
          <w:p w14:paraId="78561726" w14:textId="77777777" w:rsidR="00786748" w:rsidRPr="00F6350F" w:rsidRDefault="00786748" w:rsidP="00481538">
            <w:pPr>
              <w:pStyle w:val="oancuaDanhsach"/>
              <w:widowControl w:val="0"/>
              <w:numPr>
                <w:ilvl w:val="0"/>
                <w:numId w:val="22"/>
              </w:numPr>
              <w:spacing w:before="120" w:after="120" w:line="240" w:lineRule="auto"/>
              <w:jc w:val="center"/>
              <w:rPr>
                <w:rFonts w:ascii="TimesNewRomanPSMT" w:hAnsi="TimesNewRomanPSMT"/>
                <w:sz w:val="28"/>
                <w:szCs w:val="28"/>
              </w:rPr>
            </w:pPr>
          </w:p>
        </w:tc>
        <w:tc>
          <w:tcPr>
            <w:tcW w:w="2402" w:type="pct"/>
          </w:tcPr>
          <w:p w14:paraId="19C3134E" w14:textId="5E9443C2" w:rsidR="00774647" w:rsidRPr="00F6350F" w:rsidRDefault="00A50B7F" w:rsidP="00170AAC">
            <w:pPr>
              <w:widowControl w:val="0"/>
              <w:spacing w:before="120" w:after="120" w:line="240" w:lineRule="auto"/>
              <w:jc w:val="both"/>
              <w:rPr>
                <w:rFonts w:ascii="TimesNewRomanPSMT" w:hAnsi="TimesNewRomanPSMT"/>
                <w:sz w:val="28"/>
                <w:szCs w:val="28"/>
              </w:rPr>
            </w:pPr>
            <w:bookmarkStart w:id="4" w:name="_Hlk211062354"/>
            <w:bookmarkStart w:id="5" w:name="_Hlk215825834"/>
            <w:r w:rsidRPr="00F6350F">
              <w:rPr>
                <w:rFonts w:ascii="TimesNewRomanPSMT" w:hAnsi="TimesNewRomanPSMT"/>
                <w:sz w:val="28"/>
                <w:szCs w:val="28"/>
              </w:rPr>
              <w:t xml:space="preserve">Ý kiến của Ủy ban </w:t>
            </w:r>
            <w:proofErr w:type="gramStart"/>
            <w:r w:rsidRPr="00F6350F">
              <w:rPr>
                <w:rFonts w:ascii="TimesNewRomanPSMT" w:hAnsi="TimesNewRomanPSMT"/>
                <w:sz w:val="28"/>
                <w:szCs w:val="28"/>
              </w:rPr>
              <w:t>KH,CN</w:t>
            </w:r>
            <w:proofErr w:type="gramEnd"/>
            <w:r w:rsidRPr="00F6350F">
              <w:rPr>
                <w:rFonts w:ascii="TimesNewRomanPSMT" w:hAnsi="TimesNewRomanPSMT"/>
                <w:sz w:val="28"/>
                <w:szCs w:val="28"/>
              </w:rPr>
              <w:t>&amp;MT: Đ</w:t>
            </w:r>
            <w:r w:rsidRPr="00F6350F">
              <w:rPr>
                <w:rFonts w:ascii="Times New Roman" w:hAnsi="Times New Roman" w:hint="eastAsia"/>
                <w:sz w:val="28"/>
                <w:szCs w:val="28"/>
              </w:rPr>
              <w:t>ề</w:t>
            </w:r>
            <w:r w:rsidRPr="00F6350F">
              <w:rPr>
                <w:rFonts w:ascii="Times New Roman" w:hAnsi="Times New Roman"/>
                <w:sz w:val="28"/>
                <w:szCs w:val="28"/>
              </w:rPr>
              <w:t xml:space="preserve"> nghị Cơ quan chủ trì </w:t>
            </w:r>
            <w:proofErr w:type="spellStart"/>
            <w:r w:rsidRPr="00F6350F">
              <w:rPr>
                <w:rFonts w:ascii="Times New Roman" w:hAnsi="Times New Roman"/>
                <w:sz w:val="28"/>
                <w:szCs w:val="28"/>
              </w:rPr>
              <w:t>soạn</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thảo</w:t>
            </w:r>
            <w:proofErr w:type="spellEnd"/>
            <w:r w:rsidRPr="00F6350F">
              <w:rPr>
                <w:rFonts w:ascii="Times New Roman" w:hAnsi="Times New Roman"/>
                <w:sz w:val="28"/>
                <w:szCs w:val="28"/>
              </w:rPr>
              <w:t xml:space="preserve"> </w:t>
            </w:r>
            <w:proofErr w:type="spellStart"/>
            <w:r w:rsidRPr="00F6350F">
              <w:rPr>
                <w:rFonts w:ascii="Times New Roman" w:hAnsi="Times New Roman"/>
                <w:i/>
                <w:sz w:val="28"/>
                <w:szCs w:val="28"/>
              </w:rPr>
              <w:t>ti</w:t>
            </w:r>
            <w:r w:rsidRPr="00F6350F">
              <w:rPr>
                <w:rFonts w:ascii="Times New Roman" w:hAnsi="Times New Roman" w:hint="eastAsia"/>
                <w:i/>
                <w:sz w:val="28"/>
                <w:szCs w:val="28"/>
              </w:rPr>
              <w:t>ế</w:t>
            </w:r>
            <w:r w:rsidRPr="00F6350F">
              <w:rPr>
                <w:rFonts w:ascii="Times New Roman" w:hAnsi="Times New Roman"/>
                <w:i/>
                <w:sz w:val="28"/>
                <w:szCs w:val="28"/>
              </w:rPr>
              <w:t>p</w:t>
            </w:r>
            <w:proofErr w:type="spellEnd"/>
            <w:r w:rsidRPr="00F6350F">
              <w:rPr>
                <w:rFonts w:ascii="Times New Roman" w:hAnsi="Times New Roman"/>
                <w:i/>
                <w:sz w:val="28"/>
                <w:szCs w:val="28"/>
              </w:rPr>
              <w:t xml:space="preserve"> </w:t>
            </w:r>
            <w:proofErr w:type="spellStart"/>
            <w:r w:rsidRPr="00F6350F">
              <w:rPr>
                <w:rFonts w:ascii="Times New Roman" w:hAnsi="Times New Roman"/>
                <w:i/>
                <w:sz w:val="28"/>
                <w:szCs w:val="28"/>
              </w:rPr>
              <w:t>tục</w:t>
            </w:r>
            <w:proofErr w:type="spellEnd"/>
            <w:r w:rsidRPr="00F6350F">
              <w:rPr>
                <w:rFonts w:ascii="Times New Roman" w:hAnsi="Times New Roman"/>
                <w:i/>
                <w:sz w:val="28"/>
                <w:szCs w:val="28"/>
              </w:rPr>
              <w:t xml:space="preserve"> rà </w:t>
            </w:r>
            <w:proofErr w:type="spellStart"/>
            <w:r w:rsidRPr="00F6350F">
              <w:rPr>
                <w:rFonts w:ascii="Times New Roman" w:hAnsi="Times New Roman"/>
                <w:i/>
                <w:sz w:val="28"/>
                <w:szCs w:val="28"/>
              </w:rPr>
              <w:t>soát</w:t>
            </w:r>
            <w:proofErr w:type="spellEnd"/>
            <w:r w:rsidRPr="00F6350F">
              <w:rPr>
                <w:rFonts w:ascii="Times New Roman" w:hAnsi="Times New Roman"/>
                <w:i/>
                <w:sz w:val="28"/>
                <w:szCs w:val="28"/>
              </w:rPr>
              <w:t xml:space="preserve"> </w:t>
            </w:r>
            <w:proofErr w:type="spellStart"/>
            <w:r w:rsidRPr="00F6350F">
              <w:rPr>
                <w:rFonts w:ascii="Times New Roman" w:hAnsi="Times New Roman"/>
                <w:i/>
                <w:sz w:val="28"/>
                <w:szCs w:val="28"/>
              </w:rPr>
              <w:t>phạm</w:t>
            </w:r>
            <w:proofErr w:type="spellEnd"/>
            <w:r w:rsidRPr="00F6350F">
              <w:rPr>
                <w:rFonts w:ascii="Times New Roman" w:hAnsi="Times New Roman"/>
                <w:i/>
                <w:sz w:val="28"/>
                <w:szCs w:val="28"/>
              </w:rPr>
              <w:t xml:space="preserve"> vi </w:t>
            </w:r>
            <w:proofErr w:type="spellStart"/>
            <w:r w:rsidRPr="00F6350F">
              <w:rPr>
                <w:rFonts w:ascii="Times New Roman" w:hAnsi="Times New Roman" w:hint="eastAsia"/>
                <w:i/>
                <w:sz w:val="28"/>
                <w:szCs w:val="28"/>
              </w:rPr>
              <w:t>đ</w:t>
            </w:r>
            <w:r w:rsidRPr="00F6350F">
              <w:rPr>
                <w:rFonts w:ascii="Times New Roman" w:hAnsi="Times New Roman"/>
                <w:i/>
                <w:sz w:val="28"/>
                <w:szCs w:val="28"/>
              </w:rPr>
              <w:t>i</w:t>
            </w:r>
            <w:r w:rsidRPr="00F6350F">
              <w:rPr>
                <w:rFonts w:ascii="Times New Roman" w:hAnsi="Times New Roman" w:hint="eastAsia"/>
                <w:i/>
                <w:sz w:val="28"/>
                <w:szCs w:val="28"/>
              </w:rPr>
              <w:t>ề</w:t>
            </w:r>
            <w:r w:rsidRPr="00F6350F">
              <w:rPr>
                <w:rFonts w:ascii="Times New Roman" w:hAnsi="Times New Roman"/>
                <w:i/>
                <w:sz w:val="28"/>
                <w:szCs w:val="28"/>
              </w:rPr>
              <w:t>u</w:t>
            </w:r>
            <w:proofErr w:type="spellEnd"/>
            <w:r w:rsidRPr="00F6350F">
              <w:rPr>
                <w:rFonts w:ascii="Times New Roman" w:hAnsi="Times New Roman"/>
                <w:i/>
                <w:sz w:val="28"/>
                <w:szCs w:val="28"/>
              </w:rPr>
              <w:t xml:space="preserve"> </w:t>
            </w:r>
            <w:proofErr w:type="spellStart"/>
            <w:r w:rsidRPr="00F6350F">
              <w:rPr>
                <w:rFonts w:ascii="Times New Roman" w:hAnsi="Times New Roman"/>
                <w:i/>
                <w:sz w:val="28"/>
                <w:szCs w:val="28"/>
              </w:rPr>
              <w:t>chỉnh</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của</w:t>
            </w:r>
            <w:proofErr w:type="spellEnd"/>
            <w:r w:rsidRPr="00F6350F">
              <w:rPr>
                <w:rFonts w:ascii="Times New Roman" w:hAnsi="Times New Roman"/>
                <w:sz w:val="28"/>
                <w:szCs w:val="28"/>
              </w:rPr>
              <w:t xml:space="preserve"> d</w:t>
            </w:r>
            <w:r w:rsidRPr="00F6350F">
              <w:rPr>
                <w:rFonts w:ascii="Times New Roman" w:hAnsi="Times New Roman" w:hint="eastAsia"/>
                <w:sz w:val="28"/>
                <w:szCs w:val="28"/>
              </w:rPr>
              <w:t>ự</w:t>
            </w:r>
            <w:r w:rsidRPr="00F6350F">
              <w:rPr>
                <w:rFonts w:ascii="Times New Roman" w:hAnsi="Times New Roman"/>
                <w:sz w:val="28"/>
                <w:szCs w:val="28"/>
              </w:rPr>
              <w:t xml:space="preserve"> </w:t>
            </w:r>
            <w:proofErr w:type="spellStart"/>
            <w:r w:rsidRPr="00F6350F">
              <w:rPr>
                <w:rFonts w:ascii="Times New Roman" w:hAnsi="Times New Roman"/>
                <w:sz w:val="28"/>
                <w:szCs w:val="28"/>
              </w:rPr>
              <w:t>thảo</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Luật</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v</w:t>
            </w:r>
            <w:r w:rsidRPr="00F6350F">
              <w:rPr>
                <w:rFonts w:ascii="Times New Roman" w:hAnsi="Times New Roman" w:hint="eastAsia"/>
                <w:sz w:val="28"/>
                <w:szCs w:val="28"/>
              </w:rPr>
              <w:t>ớ</w:t>
            </w:r>
            <w:r w:rsidRPr="00F6350F">
              <w:rPr>
                <w:rFonts w:ascii="Times New Roman" w:hAnsi="Times New Roman"/>
                <w:sz w:val="28"/>
                <w:szCs w:val="28"/>
              </w:rPr>
              <w:t>i</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nội</w:t>
            </w:r>
            <w:proofErr w:type="spellEnd"/>
            <w:r w:rsidRPr="00F6350F">
              <w:rPr>
                <w:rFonts w:ascii="Times New Roman" w:hAnsi="Times New Roman"/>
                <w:sz w:val="28"/>
                <w:szCs w:val="28"/>
              </w:rPr>
              <w:t xml:space="preserve"> dung mà </w:t>
            </w:r>
            <w:proofErr w:type="spellStart"/>
            <w:r w:rsidRPr="00F6350F">
              <w:rPr>
                <w:rFonts w:ascii="Times New Roman" w:hAnsi="Times New Roman" w:hint="eastAsia"/>
                <w:sz w:val="28"/>
                <w:szCs w:val="28"/>
              </w:rPr>
              <w:t>Đ</w:t>
            </w:r>
            <w:r w:rsidRPr="00F6350F">
              <w:rPr>
                <w:rFonts w:ascii="Times New Roman" w:hAnsi="Times New Roman"/>
                <w:sz w:val="28"/>
                <w:szCs w:val="28"/>
              </w:rPr>
              <w:t>ảng</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ủy</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Chính</w:t>
            </w:r>
            <w:proofErr w:type="spellEnd"/>
            <w:r w:rsidRPr="00F6350F">
              <w:rPr>
                <w:rFonts w:ascii="Times New Roman" w:hAnsi="Times New Roman"/>
                <w:sz w:val="28"/>
                <w:szCs w:val="28"/>
              </w:rPr>
              <w:t xml:space="preserve"> phủ </w:t>
            </w:r>
            <w:r w:rsidRPr="00F6350F">
              <w:rPr>
                <w:rFonts w:ascii="Times New Roman" w:hAnsi="Times New Roman" w:hint="eastAsia"/>
                <w:sz w:val="28"/>
                <w:szCs w:val="28"/>
              </w:rPr>
              <w:t>đ</w:t>
            </w:r>
            <w:r w:rsidRPr="00F6350F">
              <w:rPr>
                <w:rFonts w:ascii="Times New Roman" w:hAnsi="Times New Roman"/>
                <w:sz w:val="28"/>
                <w:szCs w:val="28"/>
              </w:rPr>
              <w:t xml:space="preserve">ã </w:t>
            </w:r>
            <w:proofErr w:type="spellStart"/>
            <w:r w:rsidRPr="00F6350F">
              <w:rPr>
                <w:rFonts w:ascii="Times New Roman" w:hAnsi="Times New Roman"/>
                <w:sz w:val="28"/>
                <w:szCs w:val="28"/>
              </w:rPr>
              <w:t>báo</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cáo</w:t>
            </w:r>
            <w:proofErr w:type="spellEnd"/>
            <w:r w:rsidRPr="00F6350F">
              <w:rPr>
                <w:rFonts w:ascii="Times New Roman" w:hAnsi="Times New Roman"/>
                <w:sz w:val="28"/>
                <w:szCs w:val="28"/>
              </w:rPr>
              <w:t xml:space="preserve"> Bộ </w:t>
            </w:r>
            <w:proofErr w:type="spellStart"/>
            <w:r w:rsidRPr="00F6350F">
              <w:rPr>
                <w:rFonts w:ascii="Times New Roman" w:hAnsi="Times New Roman"/>
                <w:sz w:val="28"/>
                <w:szCs w:val="28"/>
              </w:rPr>
              <w:t>Chính</w:t>
            </w:r>
            <w:proofErr w:type="spellEnd"/>
            <w:r w:rsidRPr="00F6350F">
              <w:rPr>
                <w:rFonts w:ascii="Times New Roman" w:hAnsi="Times New Roman"/>
                <w:sz w:val="28"/>
                <w:szCs w:val="28"/>
              </w:rPr>
              <w:t xml:space="preserve"> trị </w:t>
            </w:r>
            <w:proofErr w:type="spellStart"/>
            <w:r w:rsidRPr="00F6350F">
              <w:rPr>
                <w:rFonts w:ascii="Times New Roman" w:hAnsi="Times New Roman"/>
                <w:sz w:val="28"/>
                <w:szCs w:val="28"/>
              </w:rPr>
              <w:t>tại</w:t>
            </w:r>
            <w:proofErr w:type="spellEnd"/>
            <w:r w:rsidRPr="00F6350F">
              <w:rPr>
                <w:rFonts w:ascii="Times New Roman" w:hAnsi="Times New Roman"/>
                <w:sz w:val="28"/>
                <w:szCs w:val="28"/>
              </w:rPr>
              <w:t xml:space="preserve"> T</w:t>
            </w:r>
            <w:r w:rsidRPr="00F6350F">
              <w:rPr>
                <w:rFonts w:ascii="Times New Roman" w:hAnsi="Times New Roman" w:hint="eastAsia"/>
                <w:sz w:val="28"/>
                <w:szCs w:val="28"/>
              </w:rPr>
              <w:t>ờ</w:t>
            </w:r>
            <w:r w:rsidRPr="00F6350F">
              <w:rPr>
                <w:rFonts w:ascii="Times New Roman" w:hAnsi="Times New Roman"/>
                <w:sz w:val="28"/>
                <w:szCs w:val="28"/>
              </w:rPr>
              <w:t xml:space="preserve"> </w:t>
            </w:r>
            <w:proofErr w:type="spellStart"/>
            <w:r w:rsidRPr="00F6350F">
              <w:rPr>
                <w:rFonts w:ascii="Times New Roman" w:hAnsi="Times New Roman"/>
                <w:sz w:val="28"/>
                <w:szCs w:val="28"/>
              </w:rPr>
              <w:t>trình</w:t>
            </w:r>
            <w:proofErr w:type="spellEnd"/>
            <w:r w:rsidRPr="00F6350F">
              <w:rPr>
                <w:rFonts w:ascii="Times New Roman" w:hAnsi="Times New Roman"/>
                <w:sz w:val="28"/>
                <w:szCs w:val="28"/>
              </w:rPr>
              <w:t xml:space="preserve"> s</w:t>
            </w:r>
            <w:r w:rsidRPr="00F6350F">
              <w:rPr>
                <w:rFonts w:ascii="Times New Roman" w:hAnsi="Times New Roman" w:hint="eastAsia"/>
                <w:sz w:val="28"/>
                <w:szCs w:val="28"/>
              </w:rPr>
              <w:t>ố</w:t>
            </w:r>
            <w:r w:rsidRPr="00F6350F">
              <w:rPr>
                <w:rFonts w:ascii="Times New Roman" w:hAnsi="Times New Roman"/>
                <w:sz w:val="28"/>
                <w:szCs w:val="28"/>
              </w:rPr>
              <w:t xml:space="preserve"> 22-TTr/</w:t>
            </w:r>
            <w:r w:rsidRPr="00F6350F">
              <w:rPr>
                <w:rFonts w:ascii="Times New Roman" w:hAnsi="Times New Roman" w:hint="eastAsia"/>
                <w:sz w:val="28"/>
                <w:szCs w:val="28"/>
              </w:rPr>
              <w:t>Đ</w:t>
            </w:r>
            <w:r w:rsidRPr="00F6350F">
              <w:rPr>
                <w:rFonts w:ascii="Times New Roman" w:hAnsi="Times New Roman"/>
                <w:sz w:val="28"/>
                <w:szCs w:val="28"/>
              </w:rPr>
              <w:t xml:space="preserve">U </w:t>
            </w:r>
            <w:proofErr w:type="spellStart"/>
            <w:r w:rsidRPr="00F6350F">
              <w:rPr>
                <w:rFonts w:ascii="Times New Roman" w:hAnsi="Times New Roman"/>
                <w:sz w:val="28"/>
                <w:szCs w:val="28"/>
              </w:rPr>
              <w:t>ngày</w:t>
            </w:r>
            <w:proofErr w:type="spellEnd"/>
            <w:r w:rsidRPr="00F6350F">
              <w:rPr>
                <w:rFonts w:ascii="Times New Roman" w:hAnsi="Times New Roman"/>
                <w:sz w:val="28"/>
                <w:szCs w:val="28"/>
              </w:rPr>
              <w:t xml:space="preserve"> 01/7/2025 </w:t>
            </w:r>
            <w:r w:rsidRPr="00F6350F">
              <w:rPr>
                <w:rFonts w:ascii="Times New Roman" w:hAnsi="Times New Roman" w:hint="eastAsia"/>
                <w:sz w:val="28"/>
                <w:szCs w:val="28"/>
              </w:rPr>
              <w:t>để</w:t>
            </w:r>
            <w:r w:rsidRPr="00F6350F">
              <w:rPr>
                <w:rFonts w:ascii="Times New Roman" w:hAnsi="Times New Roman"/>
                <w:sz w:val="28"/>
                <w:szCs w:val="28"/>
              </w:rPr>
              <w:t xml:space="preserve"> </w:t>
            </w:r>
            <w:proofErr w:type="spellStart"/>
            <w:r w:rsidRPr="00F6350F">
              <w:rPr>
                <w:rFonts w:ascii="Times New Roman" w:hAnsi="Times New Roman"/>
                <w:sz w:val="28"/>
                <w:szCs w:val="28"/>
              </w:rPr>
              <w:t>bảo</w:t>
            </w:r>
            <w:proofErr w:type="spellEnd"/>
            <w:r w:rsidRPr="00F6350F">
              <w:rPr>
                <w:rFonts w:ascii="Times New Roman" w:hAnsi="Times New Roman"/>
                <w:sz w:val="28"/>
                <w:szCs w:val="28"/>
              </w:rPr>
              <w:t xml:space="preserve"> </w:t>
            </w:r>
            <w:proofErr w:type="spellStart"/>
            <w:r w:rsidRPr="00F6350F">
              <w:rPr>
                <w:rFonts w:ascii="Times New Roman" w:hAnsi="Times New Roman" w:hint="eastAsia"/>
                <w:sz w:val="28"/>
                <w:szCs w:val="28"/>
              </w:rPr>
              <w:t>đ</w:t>
            </w:r>
            <w:r w:rsidRPr="00F6350F">
              <w:rPr>
                <w:rFonts w:ascii="Times New Roman" w:hAnsi="Times New Roman"/>
                <w:sz w:val="28"/>
                <w:szCs w:val="28"/>
              </w:rPr>
              <w:t>ảm</w:t>
            </w:r>
            <w:proofErr w:type="spellEnd"/>
            <w:r w:rsidRPr="00F6350F">
              <w:rPr>
                <w:rFonts w:ascii="Times New Roman" w:hAnsi="Times New Roman"/>
                <w:sz w:val="28"/>
                <w:szCs w:val="28"/>
              </w:rPr>
              <w:t xml:space="preserve"> th</w:t>
            </w:r>
            <w:r w:rsidRPr="00F6350F">
              <w:rPr>
                <w:rFonts w:ascii="Times New Roman" w:hAnsi="Times New Roman" w:hint="eastAsia"/>
                <w:sz w:val="28"/>
                <w:szCs w:val="28"/>
              </w:rPr>
              <w:t>ể</w:t>
            </w:r>
            <w:r w:rsidRPr="00F6350F">
              <w:rPr>
                <w:rFonts w:ascii="Times New Roman" w:hAnsi="Times New Roman"/>
                <w:sz w:val="28"/>
                <w:szCs w:val="28"/>
              </w:rPr>
              <w:t xml:space="preserve"> ch</w:t>
            </w:r>
            <w:r w:rsidRPr="00F6350F">
              <w:rPr>
                <w:rFonts w:ascii="Times New Roman" w:hAnsi="Times New Roman" w:hint="eastAsia"/>
                <w:sz w:val="28"/>
                <w:szCs w:val="28"/>
              </w:rPr>
              <w:t>ế</w:t>
            </w:r>
            <w:r w:rsidRPr="00F6350F">
              <w:rPr>
                <w:rFonts w:ascii="Times New Roman" w:hAnsi="Times New Roman"/>
                <w:sz w:val="28"/>
                <w:szCs w:val="28"/>
              </w:rPr>
              <w:t xml:space="preserve"> </w:t>
            </w:r>
            <w:proofErr w:type="spellStart"/>
            <w:r w:rsidRPr="00F6350F">
              <w:rPr>
                <w:rFonts w:ascii="Times New Roman" w:hAnsi="Times New Roman" w:hint="eastAsia"/>
                <w:sz w:val="28"/>
                <w:szCs w:val="28"/>
              </w:rPr>
              <w:t>đ</w:t>
            </w:r>
            <w:r w:rsidRPr="00F6350F">
              <w:rPr>
                <w:rFonts w:ascii="Times New Roman" w:hAnsi="Times New Roman"/>
                <w:sz w:val="28"/>
                <w:szCs w:val="28"/>
              </w:rPr>
              <w:t>úng</w:t>
            </w:r>
            <w:proofErr w:type="spellEnd"/>
            <w:r w:rsidRPr="00F6350F">
              <w:rPr>
                <w:rFonts w:ascii="Times New Roman" w:hAnsi="Times New Roman"/>
                <w:sz w:val="28"/>
                <w:szCs w:val="28"/>
              </w:rPr>
              <w:t xml:space="preserve"> và </w:t>
            </w:r>
            <w:proofErr w:type="spellStart"/>
            <w:r w:rsidRPr="00F6350F">
              <w:rPr>
                <w:rFonts w:ascii="Times New Roman" w:hAnsi="Times New Roman" w:hint="eastAsia"/>
                <w:sz w:val="28"/>
                <w:szCs w:val="28"/>
              </w:rPr>
              <w:t>đầ</w:t>
            </w:r>
            <w:r w:rsidRPr="00F6350F">
              <w:rPr>
                <w:rFonts w:ascii="Times New Roman" w:hAnsi="Times New Roman"/>
                <w:sz w:val="28"/>
                <w:szCs w:val="28"/>
              </w:rPr>
              <w:t>y</w:t>
            </w:r>
            <w:proofErr w:type="spellEnd"/>
            <w:r w:rsidRPr="00F6350F">
              <w:rPr>
                <w:rFonts w:ascii="Times New Roman" w:hAnsi="Times New Roman"/>
                <w:sz w:val="28"/>
                <w:szCs w:val="28"/>
              </w:rPr>
              <w:t xml:space="preserve"> </w:t>
            </w:r>
            <w:r w:rsidRPr="00F6350F">
              <w:rPr>
                <w:rFonts w:ascii="Times New Roman" w:hAnsi="Times New Roman" w:hint="eastAsia"/>
                <w:sz w:val="28"/>
                <w:szCs w:val="28"/>
              </w:rPr>
              <w:t>đ</w:t>
            </w:r>
            <w:r w:rsidRPr="00F6350F">
              <w:rPr>
                <w:rFonts w:ascii="Times New Roman" w:hAnsi="Times New Roman"/>
                <w:sz w:val="28"/>
                <w:szCs w:val="28"/>
              </w:rPr>
              <w:t xml:space="preserve">ủ </w:t>
            </w:r>
            <w:proofErr w:type="spellStart"/>
            <w:r w:rsidRPr="00F6350F">
              <w:rPr>
                <w:rFonts w:ascii="Times New Roman" w:hAnsi="Times New Roman"/>
                <w:sz w:val="28"/>
                <w:szCs w:val="28"/>
              </w:rPr>
              <w:t>các</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nhóm</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chính</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sách</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Bên</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cạnh</w:t>
            </w:r>
            <w:proofErr w:type="spellEnd"/>
            <w:r w:rsidRPr="00F6350F">
              <w:rPr>
                <w:rFonts w:ascii="Times New Roman" w:hAnsi="Times New Roman"/>
                <w:sz w:val="28"/>
                <w:szCs w:val="28"/>
              </w:rPr>
              <w:t xml:space="preserve"> 06 </w:t>
            </w:r>
            <w:proofErr w:type="spellStart"/>
            <w:r w:rsidRPr="00F6350F">
              <w:rPr>
                <w:rFonts w:ascii="Times New Roman" w:hAnsi="Times New Roman"/>
                <w:sz w:val="28"/>
                <w:szCs w:val="28"/>
              </w:rPr>
              <w:t>nhóm</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chính</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sách</w:t>
            </w:r>
            <w:proofErr w:type="spellEnd"/>
            <w:r w:rsidRPr="00F6350F">
              <w:rPr>
                <w:rFonts w:ascii="Times New Roman" w:hAnsi="Times New Roman"/>
                <w:sz w:val="28"/>
                <w:szCs w:val="28"/>
              </w:rPr>
              <w:t xml:space="preserve">, trong </w:t>
            </w:r>
            <w:r w:rsidRPr="00F6350F">
              <w:rPr>
                <w:rFonts w:ascii="Times New Roman" w:hAnsi="Times New Roman" w:hint="eastAsia"/>
                <w:sz w:val="28"/>
                <w:szCs w:val="28"/>
              </w:rPr>
              <w:t>đó</w:t>
            </w:r>
            <w:r w:rsidRPr="00F6350F">
              <w:rPr>
                <w:rFonts w:ascii="Times New Roman" w:hAnsi="Times New Roman"/>
                <w:sz w:val="28"/>
                <w:szCs w:val="28"/>
              </w:rPr>
              <w:t xml:space="preserve"> c</w:t>
            </w:r>
            <w:r w:rsidRPr="00F6350F">
              <w:rPr>
                <w:rFonts w:ascii="Times New Roman" w:hAnsi="Times New Roman" w:hint="eastAsia"/>
                <w:sz w:val="28"/>
                <w:szCs w:val="28"/>
              </w:rPr>
              <w:t>ó</w:t>
            </w:r>
            <w:r w:rsidRPr="00F6350F">
              <w:rPr>
                <w:rFonts w:ascii="Times New Roman" w:hAnsi="Times New Roman"/>
                <w:sz w:val="28"/>
                <w:szCs w:val="28"/>
                <w:lang w:val="en-US"/>
              </w:rPr>
              <w:t xml:space="preserve"> </w:t>
            </w:r>
            <w:r w:rsidRPr="00F6350F">
              <w:rPr>
                <w:rFonts w:ascii="Times New Roman" w:hAnsi="Times New Roman"/>
                <w:sz w:val="28"/>
                <w:szCs w:val="28"/>
                <w:lang w:val="vi-VN"/>
              </w:rPr>
              <w:t xml:space="preserve">quy </w:t>
            </w:r>
            <w:r w:rsidRPr="00F6350F">
              <w:rPr>
                <w:rFonts w:ascii="Times New Roman" w:hAnsi="Times New Roman" w:hint="eastAsia"/>
                <w:sz w:val="28"/>
                <w:szCs w:val="28"/>
                <w:lang w:val="vi-VN"/>
              </w:rPr>
              <w:t>đ</w:t>
            </w:r>
            <w:r w:rsidRPr="00F6350F">
              <w:rPr>
                <w:rFonts w:ascii="Times New Roman" w:hAnsi="Times New Roman"/>
                <w:sz w:val="28"/>
                <w:szCs w:val="28"/>
                <w:lang w:val="vi-VN"/>
              </w:rPr>
              <w:t>ịnh ph</w:t>
            </w:r>
            <w:r w:rsidRPr="00F6350F">
              <w:rPr>
                <w:rFonts w:ascii="Times New Roman" w:hAnsi="Times New Roman" w:hint="eastAsia"/>
                <w:sz w:val="28"/>
                <w:szCs w:val="28"/>
                <w:lang w:val="vi-VN"/>
              </w:rPr>
              <w:t>â</w:t>
            </w:r>
            <w:r w:rsidRPr="00F6350F">
              <w:rPr>
                <w:rFonts w:ascii="Times New Roman" w:hAnsi="Times New Roman"/>
                <w:sz w:val="28"/>
                <w:szCs w:val="28"/>
                <w:lang w:val="vi-VN"/>
              </w:rPr>
              <w:t>n cấp, ph</w:t>
            </w:r>
            <w:r w:rsidRPr="00F6350F">
              <w:rPr>
                <w:rFonts w:ascii="Times New Roman" w:hAnsi="Times New Roman" w:hint="eastAsia"/>
                <w:sz w:val="28"/>
                <w:szCs w:val="28"/>
                <w:lang w:val="vi-VN"/>
              </w:rPr>
              <w:t>â</w:t>
            </w:r>
            <w:r w:rsidRPr="00F6350F">
              <w:rPr>
                <w:rFonts w:ascii="Times New Roman" w:hAnsi="Times New Roman"/>
                <w:sz w:val="28"/>
                <w:szCs w:val="28"/>
                <w:lang w:val="vi-VN"/>
              </w:rPr>
              <w:t>n quyền</w:t>
            </w:r>
            <w:r w:rsidRPr="00F6350F">
              <w:rPr>
                <w:rFonts w:ascii="Times New Roman" w:hAnsi="Times New Roman"/>
                <w:sz w:val="28"/>
                <w:szCs w:val="28"/>
              </w:rPr>
              <w:t xml:space="preserve"> </w:t>
            </w:r>
            <w:r w:rsidRPr="00F6350F">
              <w:rPr>
                <w:rFonts w:ascii="Times New Roman" w:hAnsi="Times New Roman" w:hint="eastAsia"/>
                <w:sz w:val="28"/>
                <w:szCs w:val="28"/>
              </w:rPr>
              <w:t>đ</w:t>
            </w:r>
            <w:r w:rsidRPr="00F6350F">
              <w:rPr>
                <w:rFonts w:ascii="Times New Roman" w:hAnsi="Times New Roman"/>
                <w:sz w:val="28"/>
                <w:szCs w:val="28"/>
              </w:rPr>
              <w:t xml:space="preserve">ể </w:t>
            </w:r>
            <w:proofErr w:type="spellStart"/>
            <w:r w:rsidRPr="00F6350F">
              <w:rPr>
                <w:rFonts w:ascii="Times New Roman" w:hAnsi="Times New Roman"/>
                <w:sz w:val="28"/>
                <w:szCs w:val="28"/>
              </w:rPr>
              <w:t>kịp</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th</w:t>
            </w:r>
            <w:r w:rsidRPr="00F6350F">
              <w:rPr>
                <w:rFonts w:ascii="Times New Roman" w:hAnsi="Times New Roman" w:hint="eastAsia"/>
                <w:sz w:val="28"/>
                <w:szCs w:val="28"/>
              </w:rPr>
              <w:t>ờ</w:t>
            </w:r>
            <w:r w:rsidRPr="00F6350F">
              <w:rPr>
                <w:rFonts w:ascii="Times New Roman" w:hAnsi="Times New Roman"/>
                <w:sz w:val="28"/>
                <w:szCs w:val="28"/>
              </w:rPr>
              <w:t>i</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tháo</w:t>
            </w:r>
            <w:proofErr w:type="spellEnd"/>
            <w:r w:rsidRPr="00F6350F">
              <w:rPr>
                <w:rFonts w:ascii="Times New Roman" w:hAnsi="Times New Roman"/>
                <w:sz w:val="28"/>
                <w:szCs w:val="28"/>
              </w:rPr>
              <w:t xml:space="preserve"> g</w:t>
            </w:r>
            <w:r w:rsidRPr="00F6350F">
              <w:rPr>
                <w:rFonts w:ascii="Times New Roman" w:hAnsi="Times New Roman" w:hint="eastAsia"/>
                <w:sz w:val="28"/>
                <w:szCs w:val="28"/>
              </w:rPr>
              <w:t>ỡ</w:t>
            </w:r>
            <w:r w:rsidRPr="00F6350F">
              <w:rPr>
                <w:rFonts w:ascii="Times New Roman" w:hAnsi="Times New Roman"/>
                <w:sz w:val="28"/>
                <w:szCs w:val="28"/>
              </w:rPr>
              <w:t xml:space="preserve"> </w:t>
            </w:r>
            <w:proofErr w:type="spellStart"/>
            <w:r w:rsidRPr="00F6350F">
              <w:rPr>
                <w:rFonts w:ascii="Times New Roman" w:hAnsi="Times New Roman"/>
                <w:sz w:val="28"/>
                <w:szCs w:val="28"/>
              </w:rPr>
              <w:t>các</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vư</w:t>
            </w:r>
            <w:r w:rsidRPr="00F6350F">
              <w:rPr>
                <w:rFonts w:ascii="Times New Roman" w:hAnsi="Times New Roman" w:hint="eastAsia"/>
                <w:sz w:val="28"/>
                <w:szCs w:val="28"/>
              </w:rPr>
              <w:t>ớ</w:t>
            </w:r>
            <w:r w:rsidRPr="00F6350F">
              <w:rPr>
                <w:rFonts w:ascii="Times New Roman" w:hAnsi="Times New Roman"/>
                <w:sz w:val="28"/>
                <w:szCs w:val="28"/>
              </w:rPr>
              <w:t>ng</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m</w:t>
            </w:r>
            <w:r w:rsidRPr="00F6350F">
              <w:rPr>
                <w:rFonts w:ascii="Times New Roman" w:hAnsi="Times New Roman" w:hint="eastAsia"/>
                <w:sz w:val="28"/>
                <w:szCs w:val="28"/>
              </w:rPr>
              <w:t>ắ</w:t>
            </w:r>
            <w:r w:rsidRPr="00F6350F">
              <w:rPr>
                <w:rFonts w:ascii="Times New Roman" w:hAnsi="Times New Roman"/>
                <w:sz w:val="28"/>
                <w:szCs w:val="28"/>
              </w:rPr>
              <w:t>c</w:t>
            </w:r>
            <w:proofErr w:type="spellEnd"/>
            <w:r w:rsidRPr="00F6350F">
              <w:rPr>
                <w:rFonts w:ascii="Times New Roman" w:hAnsi="Times New Roman"/>
                <w:sz w:val="28"/>
                <w:szCs w:val="28"/>
              </w:rPr>
              <w:t xml:space="preserve">, </w:t>
            </w:r>
            <w:proofErr w:type="spellStart"/>
            <w:r w:rsidRPr="00F6350F">
              <w:rPr>
                <w:rFonts w:ascii="Times New Roman" w:hAnsi="Times New Roman" w:hint="eastAsia"/>
                <w:sz w:val="28"/>
                <w:szCs w:val="28"/>
              </w:rPr>
              <w:t>đ</w:t>
            </w:r>
            <w:r w:rsidRPr="00F6350F">
              <w:rPr>
                <w:rFonts w:ascii="Times New Roman" w:hAnsi="Times New Roman"/>
                <w:sz w:val="28"/>
                <w:szCs w:val="28"/>
              </w:rPr>
              <w:t>i</w:t>
            </w:r>
            <w:r w:rsidRPr="00F6350F">
              <w:rPr>
                <w:rFonts w:ascii="Times New Roman" w:hAnsi="Times New Roman" w:hint="eastAsia"/>
                <w:sz w:val="28"/>
                <w:szCs w:val="28"/>
              </w:rPr>
              <w:t>ể</w:t>
            </w:r>
            <w:r w:rsidRPr="00F6350F">
              <w:rPr>
                <w:rFonts w:ascii="Times New Roman" w:hAnsi="Times New Roman"/>
                <w:sz w:val="28"/>
                <w:szCs w:val="28"/>
              </w:rPr>
              <w:t>m</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nghẽn</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tạo</w:t>
            </w:r>
            <w:proofErr w:type="spellEnd"/>
            <w:r w:rsidRPr="00F6350F">
              <w:rPr>
                <w:rFonts w:ascii="Times New Roman" w:hAnsi="Times New Roman"/>
                <w:sz w:val="28"/>
                <w:szCs w:val="28"/>
              </w:rPr>
              <w:t xml:space="preserve"> </w:t>
            </w:r>
            <w:proofErr w:type="spellStart"/>
            <w:r w:rsidRPr="00F6350F">
              <w:rPr>
                <w:rFonts w:ascii="Times New Roman" w:hAnsi="Times New Roman" w:hint="eastAsia"/>
                <w:sz w:val="28"/>
                <w:szCs w:val="28"/>
              </w:rPr>
              <w:t>đ</w:t>
            </w:r>
            <w:r w:rsidRPr="00F6350F">
              <w:rPr>
                <w:rFonts w:ascii="Times New Roman" w:hAnsi="Times New Roman"/>
                <w:sz w:val="28"/>
                <w:szCs w:val="28"/>
              </w:rPr>
              <w:t>ộng</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l</w:t>
            </w:r>
            <w:r w:rsidRPr="00F6350F">
              <w:rPr>
                <w:rFonts w:ascii="Times New Roman" w:hAnsi="Times New Roman" w:hint="eastAsia"/>
                <w:sz w:val="28"/>
                <w:szCs w:val="28"/>
              </w:rPr>
              <w:t>ự</w:t>
            </w:r>
            <w:r w:rsidRPr="00F6350F">
              <w:rPr>
                <w:rFonts w:ascii="Times New Roman" w:hAnsi="Times New Roman"/>
                <w:sz w:val="28"/>
                <w:szCs w:val="28"/>
              </w:rPr>
              <w:t>c</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thúc</w:t>
            </w:r>
            <w:proofErr w:type="spellEnd"/>
            <w:r w:rsidRPr="00F6350F">
              <w:rPr>
                <w:rFonts w:ascii="Times New Roman" w:hAnsi="Times New Roman"/>
                <w:sz w:val="28"/>
                <w:szCs w:val="28"/>
              </w:rPr>
              <w:t xml:space="preserve"> </w:t>
            </w:r>
            <w:proofErr w:type="spellStart"/>
            <w:r w:rsidRPr="00F6350F">
              <w:rPr>
                <w:rFonts w:ascii="Times New Roman" w:hAnsi="Times New Roman" w:hint="eastAsia"/>
                <w:sz w:val="28"/>
                <w:szCs w:val="28"/>
              </w:rPr>
              <w:t>đẩ</w:t>
            </w:r>
            <w:r w:rsidRPr="00F6350F">
              <w:rPr>
                <w:rFonts w:ascii="Times New Roman" w:hAnsi="Times New Roman"/>
                <w:sz w:val="28"/>
                <w:szCs w:val="28"/>
              </w:rPr>
              <w:t>y</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phát</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tri</w:t>
            </w:r>
            <w:r w:rsidRPr="00F6350F">
              <w:rPr>
                <w:rFonts w:ascii="Times New Roman" w:hAnsi="Times New Roman" w:hint="eastAsia"/>
                <w:sz w:val="28"/>
                <w:szCs w:val="28"/>
              </w:rPr>
              <w:t>ể</w:t>
            </w:r>
            <w:r w:rsidRPr="00F6350F">
              <w:rPr>
                <w:rFonts w:ascii="Times New Roman" w:hAnsi="Times New Roman"/>
                <w:sz w:val="28"/>
                <w:szCs w:val="28"/>
              </w:rPr>
              <w:t>n</w:t>
            </w:r>
            <w:proofErr w:type="spellEnd"/>
            <w:r w:rsidRPr="00F6350F">
              <w:rPr>
                <w:rFonts w:ascii="Times New Roman" w:hAnsi="Times New Roman"/>
                <w:sz w:val="28"/>
                <w:szCs w:val="28"/>
              </w:rPr>
              <w:t xml:space="preserve"> nhanh, </w:t>
            </w:r>
            <w:proofErr w:type="spellStart"/>
            <w:r w:rsidRPr="00F6350F">
              <w:rPr>
                <w:rFonts w:ascii="Times New Roman" w:hAnsi="Times New Roman"/>
                <w:sz w:val="28"/>
                <w:szCs w:val="28"/>
              </w:rPr>
              <w:t>b</w:t>
            </w:r>
            <w:r w:rsidRPr="00F6350F">
              <w:rPr>
                <w:rFonts w:ascii="Times New Roman" w:hAnsi="Times New Roman" w:hint="eastAsia"/>
                <w:sz w:val="28"/>
                <w:szCs w:val="28"/>
              </w:rPr>
              <w:t>ề</w:t>
            </w:r>
            <w:r w:rsidRPr="00F6350F">
              <w:rPr>
                <w:rFonts w:ascii="Times New Roman" w:hAnsi="Times New Roman"/>
                <w:sz w:val="28"/>
                <w:szCs w:val="28"/>
              </w:rPr>
              <w:t>n</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v</w:t>
            </w:r>
            <w:r w:rsidRPr="00F6350F">
              <w:rPr>
                <w:rFonts w:ascii="Times New Roman" w:hAnsi="Times New Roman" w:hint="eastAsia"/>
                <w:sz w:val="28"/>
                <w:szCs w:val="28"/>
              </w:rPr>
              <w:t>ữ</w:t>
            </w:r>
            <w:r w:rsidRPr="00F6350F">
              <w:rPr>
                <w:rFonts w:ascii="Times New Roman" w:hAnsi="Times New Roman"/>
                <w:sz w:val="28"/>
                <w:szCs w:val="28"/>
              </w:rPr>
              <w:t>ng</w:t>
            </w:r>
            <w:proofErr w:type="spellEnd"/>
            <w:r w:rsidRPr="00F6350F">
              <w:rPr>
                <w:rFonts w:ascii="Times New Roman" w:hAnsi="Times New Roman"/>
                <w:sz w:val="28"/>
                <w:szCs w:val="28"/>
              </w:rPr>
              <w:t xml:space="preserve">, khai </w:t>
            </w:r>
            <w:proofErr w:type="spellStart"/>
            <w:r w:rsidRPr="00F6350F">
              <w:rPr>
                <w:rFonts w:ascii="Times New Roman" w:hAnsi="Times New Roman"/>
                <w:sz w:val="28"/>
                <w:szCs w:val="28"/>
              </w:rPr>
              <w:t>thác</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hiệu</w:t>
            </w:r>
            <w:proofErr w:type="spellEnd"/>
            <w:r w:rsidRPr="00F6350F">
              <w:rPr>
                <w:rFonts w:ascii="Times New Roman" w:hAnsi="Times New Roman"/>
                <w:sz w:val="28"/>
                <w:szCs w:val="28"/>
              </w:rPr>
              <w:t xml:space="preserve"> quả </w:t>
            </w:r>
            <w:proofErr w:type="spellStart"/>
            <w:r w:rsidRPr="00F6350F">
              <w:rPr>
                <w:rFonts w:ascii="Times New Roman" w:hAnsi="Times New Roman"/>
                <w:sz w:val="28"/>
                <w:szCs w:val="28"/>
              </w:rPr>
              <w:t>ti</w:t>
            </w:r>
            <w:r w:rsidRPr="00F6350F">
              <w:rPr>
                <w:rFonts w:ascii="Times New Roman" w:hAnsi="Times New Roman" w:hint="eastAsia"/>
                <w:sz w:val="28"/>
                <w:szCs w:val="28"/>
              </w:rPr>
              <w:t>ề</w:t>
            </w:r>
            <w:r w:rsidRPr="00F6350F">
              <w:rPr>
                <w:rFonts w:ascii="Times New Roman" w:hAnsi="Times New Roman"/>
                <w:sz w:val="28"/>
                <w:szCs w:val="28"/>
              </w:rPr>
              <w:t>m</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năng</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khoáng</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sản</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góp</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ph</w:t>
            </w:r>
            <w:r w:rsidRPr="00F6350F">
              <w:rPr>
                <w:rFonts w:ascii="Times New Roman" w:hAnsi="Times New Roman" w:hint="eastAsia"/>
                <w:sz w:val="28"/>
                <w:szCs w:val="28"/>
              </w:rPr>
              <w:t>ầ</w:t>
            </w:r>
            <w:r w:rsidRPr="00F6350F">
              <w:rPr>
                <w:rFonts w:ascii="Times New Roman" w:hAnsi="Times New Roman"/>
                <w:sz w:val="28"/>
                <w:szCs w:val="28"/>
              </w:rPr>
              <w:t>n</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th</w:t>
            </w:r>
            <w:r w:rsidRPr="00F6350F">
              <w:rPr>
                <w:rFonts w:ascii="Times New Roman" w:hAnsi="Times New Roman" w:hint="eastAsia"/>
                <w:sz w:val="28"/>
                <w:szCs w:val="28"/>
              </w:rPr>
              <w:t>ự</w:t>
            </w:r>
            <w:r w:rsidRPr="00F6350F">
              <w:rPr>
                <w:rFonts w:ascii="Times New Roman" w:hAnsi="Times New Roman"/>
                <w:sz w:val="28"/>
                <w:szCs w:val="28"/>
              </w:rPr>
              <w:t>c</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hiện</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thành</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công</w:t>
            </w:r>
            <w:proofErr w:type="spellEnd"/>
            <w:r w:rsidRPr="00F6350F">
              <w:rPr>
                <w:rFonts w:ascii="Times New Roman" w:hAnsi="Times New Roman"/>
                <w:sz w:val="28"/>
                <w:szCs w:val="28"/>
              </w:rPr>
              <w:t xml:space="preserve"> mục ti</w:t>
            </w:r>
            <w:r w:rsidRPr="00F6350F">
              <w:rPr>
                <w:rFonts w:ascii="Times New Roman" w:hAnsi="Times New Roman" w:hint="eastAsia"/>
                <w:sz w:val="28"/>
                <w:szCs w:val="28"/>
              </w:rPr>
              <w:t>ê</w:t>
            </w:r>
            <w:r w:rsidRPr="00F6350F">
              <w:rPr>
                <w:rFonts w:ascii="Times New Roman" w:hAnsi="Times New Roman"/>
                <w:sz w:val="28"/>
                <w:szCs w:val="28"/>
              </w:rPr>
              <w:t xml:space="preserve">u </w:t>
            </w:r>
            <w:proofErr w:type="spellStart"/>
            <w:r w:rsidRPr="00F6350F">
              <w:rPr>
                <w:rFonts w:ascii="Times New Roman" w:hAnsi="Times New Roman"/>
                <w:sz w:val="28"/>
                <w:szCs w:val="28"/>
              </w:rPr>
              <w:t>tăng</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trư</w:t>
            </w:r>
            <w:r w:rsidRPr="00F6350F">
              <w:rPr>
                <w:rFonts w:ascii="Times New Roman" w:hAnsi="Times New Roman" w:hint="eastAsia"/>
                <w:sz w:val="28"/>
                <w:szCs w:val="28"/>
              </w:rPr>
              <w:t>ở</w:t>
            </w:r>
            <w:r w:rsidRPr="00F6350F">
              <w:rPr>
                <w:rFonts w:ascii="Times New Roman" w:hAnsi="Times New Roman"/>
                <w:sz w:val="28"/>
                <w:szCs w:val="28"/>
              </w:rPr>
              <w:t>ng</w:t>
            </w:r>
            <w:proofErr w:type="spellEnd"/>
            <w:r w:rsidRPr="00F6350F">
              <w:rPr>
                <w:rFonts w:ascii="Times New Roman" w:hAnsi="Times New Roman"/>
                <w:sz w:val="28"/>
                <w:szCs w:val="28"/>
              </w:rPr>
              <w:t xml:space="preserve"> GDP hai con s</w:t>
            </w:r>
            <w:r w:rsidRPr="00F6350F">
              <w:rPr>
                <w:rFonts w:ascii="Times New Roman" w:hAnsi="Times New Roman" w:hint="eastAsia"/>
                <w:sz w:val="28"/>
                <w:szCs w:val="28"/>
              </w:rPr>
              <w:t>ố</w:t>
            </w:r>
            <w:r w:rsidRPr="00F6350F">
              <w:rPr>
                <w:rFonts w:ascii="Times New Roman" w:hAnsi="Times New Roman"/>
                <w:sz w:val="28"/>
                <w:szCs w:val="28"/>
              </w:rPr>
              <w:t xml:space="preserve"> giai </w:t>
            </w:r>
            <w:proofErr w:type="spellStart"/>
            <w:r w:rsidRPr="00F6350F">
              <w:rPr>
                <w:rFonts w:ascii="Times New Roman" w:hAnsi="Times New Roman" w:hint="eastAsia"/>
                <w:sz w:val="28"/>
                <w:szCs w:val="28"/>
              </w:rPr>
              <w:t>đ</w:t>
            </w:r>
            <w:r w:rsidRPr="00F6350F">
              <w:rPr>
                <w:rFonts w:ascii="Times New Roman" w:hAnsi="Times New Roman"/>
                <w:sz w:val="28"/>
                <w:szCs w:val="28"/>
              </w:rPr>
              <w:t>oạn</w:t>
            </w:r>
            <w:proofErr w:type="spellEnd"/>
            <w:r w:rsidRPr="00F6350F">
              <w:rPr>
                <w:rFonts w:ascii="Times New Roman" w:hAnsi="Times New Roman"/>
                <w:sz w:val="28"/>
                <w:szCs w:val="28"/>
              </w:rPr>
              <w:t xml:space="preserve"> 2026 </w:t>
            </w:r>
            <w:r w:rsidRPr="00F6350F">
              <w:rPr>
                <w:rFonts w:ascii="Times New Roman" w:hAnsi="Times New Roman"/>
                <w:sz w:val="28"/>
                <w:szCs w:val="28"/>
                <w:lang w:val="vi-VN"/>
              </w:rPr>
              <w:t>-</w:t>
            </w:r>
            <w:r w:rsidRPr="00F6350F">
              <w:rPr>
                <w:rFonts w:ascii="Times New Roman" w:hAnsi="Times New Roman"/>
                <w:sz w:val="28"/>
                <w:szCs w:val="28"/>
              </w:rPr>
              <w:t xml:space="preserve"> 2030, </w:t>
            </w:r>
            <w:r w:rsidRPr="00F6350F">
              <w:rPr>
                <w:rFonts w:ascii="Times New Roman" w:hAnsi="Times New Roman" w:hint="eastAsia"/>
                <w:sz w:val="28"/>
                <w:szCs w:val="28"/>
              </w:rPr>
              <w:t>đề</w:t>
            </w:r>
            <w:r w:rsidRPr="00F6350F">
              <w:rPr>
                <w:rFonts w:ascii="Times New Roman" w:hAnsi="Times New Roman"/>
                <w:sz w:val="28"/>
                <w:szCs w:val="28"/>
              </w:rPr>
              <w:t xml:space="preserve"> nghị Cơ quan chủ trì </w:t>
            </w:r>
            <w:proofErr w:type="spellStart"/>
            <w:r w:rsidRPr="00F6350F">
              <w:rPr>
                <w:rFonts w:ascii="Times New Roman" w:hAnsi="Times New Roman"/>
                <w:sz w:val="28"/>
                <w:szCs w:val="28"/>
              </w:rPr>
              <w:t>soạn</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thảo</w:t>
            </w:r>
            <w:proofErr w:type="spellEnd"/>
            <w:r w:rsidRPr="00F6350F">
              <w:rPr>
                <w:rFonts w:ascii="Times New Roman" w:hAnsi="Times New Roman"/>
                <w:sz w:val="28"/>
                <w:szCs w:val="28"/>
              </w:rPr>
              <w:t xml:space="preserve"> </w:t>
            </w:r>
            <w:proofErr w:type="spellStart"/>
            <w:r w:rsidRPr="00F6350F">
              <w:rPr>
                <w:rFonts w:ascii="Times New Roman" w:hAnsi="Times New Roman"/>
                <w:i/>
                <w:sz w:val="28"/>
                <w:szCs w:val="28"/>
              </w:rPr>
              <w:t>ti</w:t>
            </w:r>
            <w:r w:rsidRPr="00F6350F">
              <w:rPr>
                <w:rFonts w:ascii="Times New Roman" w:hAnsi="Times New Roman" w:hint="eastAsia"/>
                <w:i/>
                <w:sz w:val="28"/>
                <w:szCs w:val="28"/>
              </w:rPr>
              <w:t>ế</w:t>
            </w:r>
            <w:r w:rsidRPr="00F6350F">
              <w:rPr>
                <w:rFonts w:ascii="Times New Roman" w:hAnsi="Times New Roman"/>
                <w:i/>
                <w:sz w:val="28"/>
                <w:szCs w:val="28"/>
              </w:rPr>
              <w:t>p</w:t>
            </w:r>
            <w:proofErr w:type="spellEnd"/>
            <w:r w:rsidRPr="00F6350F">
              <w:rPr>
                <w:rFonts w:ascii="Times New Roman" w:hAnsi="Times New Roman"/>
                <w:i/>
                <w:sz w:val="28"/>
                <w:szCs w:val="28"/>
              </w:rPr>
              <w:t xml:space="preserve"> </w:t>
            </w:r>
            <w:proofErr w:type="spellStart"/>
            <w:r w:rsidRPr="00F6350F">
              <w:rPr>
                <w:rFonts w:ascii="Times New Roman" w:hAnsi="Times New Roman"/>
                <w:i/>
                <w:sz w:val="28"/>
                <w:szCs w:val="28"/>
              </w:rPr>
              <w:t>tục</w:t>
            </w:r>
            <w:proofErr w:type="spellEnd"/>
            <w:r w:rsidRPr="00F6350F">
              <w:rPr>
                <w:rFonts w:ascii="Times New Roman" w:hAnsi="Times New Roman"/>
                <w:i/>
                <w:sz w:val="28"/>
                <w:szCs w:val="28"/>
              </w:rPr>
              <w:t xml:space="preserve"> rà </w:t>
            </w:r>
            <w:proofErr w:type="spellStart"/>
            <w:r w:rsidRPr="00F6350F">
              <w:rPr>
                <w:rFonts w:ascii="Times New Roman" w:hAnsi="Times New Roman"/>
                <w:i/>
                <w:sz w:val="28"/>
                <w:szCs w:val="28"/>
              </w:rPr>
              <w:t>soát</w:t>
            </w:r>
            <w:proofErr w:type="spellEnd"/>
            <w:r w:rsidRPr="00F6350F">
              <w:rPr>
                <w:rFonts w:ascii="Times New Roman" w:hAnsi="Times New Roman"/>
                <w:i/>
                <w:sz w:val="28"/>
                <w:szCs w:val="28"/>
              </w:rPr>
              <w:t xml:space="preserve">, </w:t>
            </w:r>
            <w:proofErr w:type="spellStart"/>
            <w:r w:rsidRPr="00F6350F">
              <w:rPr>
                <w:rFonts w:ascii="Times New Roman" w:hAnsi="Times New Roman"/>
                <w:i/>
                <w:sz w:val="28"/>
                <w:szCs w:val="28"/>
              </w:rPr>
              <w:t>xác</w:t>
            </w:r>
            <w:proofErr w:type="spellEnd"/>
            <w:r w:rsidRPr="00F6350F">
              <w:rPr>
                <w:rFonts w:ascii="Times New Roman" w:hAnsi="Times New Roman"/>
                <w:i/>
                <w:sz w:val="28"/>
                <w:szCs w:val="28"/>
              </w:rPr>
              <w:t xml:space="preserve"> </w:t>
            </w:r>
            <w:proofErr w:type="spellStart"/>
            <w:r w:rsidRPr="00F6350F">
              <w:rPr>
                <w:rFonts w:ascii="Times New Roman" w:hAnsi="Times New Roman" w:hint="eastAsia"/>
                <w:i/>
                <w:sz w:val="28"/>
                <w:szCs w:val="28"/>
              </w:rPr>
              <w:t>đ</w:t>
            </w:r>
            <w:r w:rsidRPr="00F6350F">
              <w:rPr>
                <w:rFonts w:ascii="Times New Roman" w:hAnsi="Times New Roman"/>
                <w:i/>
                <w:sz w:val="28"/>
                <w:szCs w:val="28"/>
              </w:rPr>
              <w:t>ịnh</w:t>
            </w:r>
            <w:proofErr w:type="spellEnd"/>
            <w:r w:rsidRPr="00F6350F">
              <w:rPr>
                <w:rFonts w:ascii="Times New Roman" w:hAnsi="Times New Roman"/>
                <w:i/>
                <w:sz w:val="28"/>
                <w:szCs w:val="28"/>
              </w:rPr>
              <w:t xml:space="preserve"> </w:t>
            </w:r>
            <w:proofErr w:type="spellStart"/>
            <w:r w:rsidRPr="00F6350F">
              <w:rPr>
                <w:rFonts w:ascii="Times New Roman" w:hAnsi="Times New Roman"/>
                <w:i/>
                <w:sz w:val="28"/>
                <w:szCs w:val="28"/>
              </w:rPr>
              <w:t>các</w:t>
            </w:r>
            <w:proofErr w:type="spellEnd"/>
            <w:r w:rsidRPr="00F6350F">
              <w:rPr>
                <w:rFonts w:ascii="Times New Roman" w:hAnsi="Times New Roman"/>
                <w:i/>
                <w:sz w:val="28"/>
                <w:szCs w:val="28"/>
              </w:rPr>
              <w:t xml:space="preserve"> </w:t>
            </w:r>
            <w:proofErr w:type="spellStart"/>
            <w:r w:rsidRPr="00F6350F">
              <w:rPr>
                <w:rFonts w:ascii="Times New Roman" w:hAnsi="Times New Roman"/>
                <w:i/>
                <w:sz w:val="28"/>
                <w:szCs w:val="28"/>
              </w:rPr>
              <w:t>vư</w:t>
            </w:r>
            <w:r w:rsidRPr="00F6350F">
              <w:rPr>
                <w:rFonts w:ascii="Times New Roman" w:hAnsi="Times New Roman" w:hint="eastAsia"/>
                <w:i/>
                <w:sz w:val="28"/>
                <w:szCs w:val="28"/>
              </w:rPr>
              <w:t>ớ</w:t>
            </w:r>
            <w:r w:rsidRPr="00F6350F">
              <w:rPr>
                <w:rFonts w:ascii="Times New Roman" w:hAnsi="Times New Roman"/>
                <w:i/>
                <w:sz w:val="28"/>
                <w:szCs w:val="28"/>
              </w:rPr>
              <w:t>ng</w:t>
            </w:r>
            <w:proofErr w:type="spellEnd"/>
            <w:r w:rsidRPr="00F6350F">
              <w:rPr>
                <w:rFonts w:ascii="Times New Roman" w:hAnsi="Times New Roman"/>
                <w:i/>
                <w:sz w:val="28"/>
                <w:szCs w:val="28"/>
              </w:rPr>
              <w:t xml:space="preserve"> </w:t>
            </w:r>
            <w:proofErr w:type="spellStart"/>
            <w:r w:rsidRPr="00F6350F">
              <w:rPr>
                <w:rFonts w:ascii="Times New Roman" w:hAnsi="Times New Roman"/>
                <w:i/>
                <w:sz w:val="28"/>
                <w:szCs w:val="28"/>
              </w:rPr>
              <w:t>m</w:t>
            </w:r>
            <w:r w:rsidRPr="00F6350F">
              <w:rPr>
                <w:rFonts w:ascii="Times New Roman" w:hAnsi="Times New Roman" w:hint="eastAsia"/>
                <w:i/>
                <w:sz w:val="28"/>
                <w:szCs w:val="28"/>
              </w:rPr>
              <w:t>ắ</w:t>
            </w:r>
            <w:r w:rsidRPr="00F6350F">
              <w:rPr>
                <w:rFonts w:ascii="Times New Roman" w:hAnsi="Times New Roman"/>
                <w:i/>
                <w:sz w:val="28"/>
                <w:szCs w:val="28"/>
              </w:rPr>
              <w:t>c</w:t>
            </w:r>
            <w:proofErr w:type="spellEnd"/>
            <w:r w:rsidRPr="00F6350F">
              <w:rPr>
                <w:rFonts w:ascii="Times New Roman" w:hAnsi="Times New Roman"/>
                <w:i/>
                <w:sz w:val="28"/>
                <w:szCs w:val="28"/>
              </w:rPr>
              <w:t xml:space="preserve">, </w:t>
            </w:r>
            <w:proofErr w:type="spellStart"/>
            <w:r w:rsidRPr="00F6350F">
              <w:rPr>
                <w:rFonts w:ascii="Times New Roman" w:hAnsi="Times New Roman"/>
                <w:i/>
                <w:sz w:val="28"/>
                <w:szCs w:val="28"/>
              </w:rPr>
              <w:t>b</w:t>
            </w:r>
            <w:r w:rsidRPr="00F6350F">
              <w:rPr>
                <w:rFonts w:ascii="Times New Roman" w:hAnsi="Times New Roman" w:hint="eastAsia"/>
                <w:i/>
                <w:sz w:val="28"/>
                <w:szCs w:val="28"/>
              </w:rPr>
              <w:t>ấ</w:t>
            </w:r>
            <w:r w:rsidRPr="00F6350F">
              <w:rPr>
                <w:rFonts w:ascii="Times New Roman" w:hAnsi="Times New Roman"/>
                <w:i/>
                <w:sz w:val="28"/>
                <w:szCs w:val="28"/>
              </w:rPr>
              <w:t>t</w:t>
            </w:r>
            <w:proofErr w:type="spellEnd"/>
            <w:r w:rsidRPr="00F6350F">
              <w:rPr>
                <w:rFonts w:ascii="Times New Roman" w:hAnsi="Times New Roman"/>
                <w:i/>
                <w:sz w:val="28"/>
                <w:szCs w:val="28"/>
              </w:rPr>
              <w:t xml:space="preserve"> </w:t>
            </w:r>
            <w:proofErr w:type="spellStart"/>
            <w:r w:rsidRPr="00F6350F">
              <w:rPr>
                <w:rFonts w:ascii="Times New Roman" w:hAnsi="Times New Roman"/>
                <w:i/>
                <w:sz w:val="28"/>
                <w:szCs w:val="28"/>
              </w:rPr>
              <w:t>cập</w:t>
            </w:r>
            <w:proofErr w:type="spellEnd"/>
            <w:r w:rsidRPr="00F6350F">
              <w:rPr>
                <w:rFonts w:ascii="Times New Roman" w:hAnsi="Times New Roman"/>
                <w:i/>
                <w:sz w:val="28"/>
                <w:szCs w:val="28"/>
              </w:rPr>
              <w:t xml:space="preserve"> </w:t>
            </w:r>
            <w:r w:rsidRPr="00F6350F">
              <w:rPr>
                <w:rFonts w:ascii="Times New Roman" w:hAnsi="Times New Roman"/>
                <w:sz w:val="28"/>
                <w:szCs w:val="28"/>
              </w:rPr>
              <w:t xml:space="preserve">trong quy </w:t>
            </w:r>
            <w:proofErr w:type="spellStart"/>
            <w:r w:rsidRPr="00F6350F">
              <w:rPr>
                <w:rFonts w:ascii="Times New Roman" w:hAnsi="Times New Roman" w:hint="eastAsia"/>
                <w:sz w:val="28"/>
                <w:szCs w:val="28"/>
              </w:rPr>
              <w:t>đ</w:t>
            </w:r>
            <w:r w:rsidRPr="00F6350F">
              <w:rPr>
                <w:rFonts w:ascii="Times New Roman" w:hAnsi="Times New Roman"/>
                <w:sz w:val="28"/>
                <w:szCs w:val="28"/>
              </w:rPr>
              <w:t>ịnh</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của</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Luật</w:t>
            </w:r>
            <w:proofErr w:type="spellEnd"/>
            <w:r w:rsidRPr="00F6350F">
              <w:rPr>
                <w:rFonts w:ascii="Times New Roman" w:hAnsi="Times New Roman"/>
                <w:sz w:val="28"/>
                <w:szCs w:val="28"/>
              </w:rPr>
              <w:t xml:space="preserve"> </w:t>
            </w:r>
            <w:r w:rsidRPr="00F6350F">
              <w:rPr>
                <w:rFonts w:ascii="Times New Roman" w:hAnsi="Times New Roman" w:hint="eastAsia"/>
                <w:sz w:val="28"/>
                <w:szCs w:val="28"/>
              </w:rPr>
              <w:t>Đ</w:t>
            </w:r>
            <w:r w:rsidRPr="00F6350F">
              <w:rPr>
                <w:rFonts w:ascii="Times New Roman" w:hAnsi="Times New Roman"/>
                <w:sz w:val="28"/>
                <w:szCs w:val="28"/>
              </w:rPr>
              <w:t>C&amp;KS v</w:t>
            </w:r>
            <w:r w:rsidRPr="00F6350F">
              <w:rPr>
                <w:rFonts w:ascii="Times New Roman" w:hAnsi="Times New Roman" w:hint="eastAsia"/>
                <w:sz w:val="28"/>
                <w:szCs w:val="28"/>
              </w:rPr>
              <w:t>à</w:t>
            </w:r>
            <w:r w:rsidRPr="00F6350F">
              <w:rPr>
                <w:rFonts w:ascii="Times New Roman" w:hAnsi="Times New Roman"/>
                <w:sz w:val="28"/>
                <w:szCs w:val="28"/>
              </w:rPr>
              <w:t xml:space="preserve"> c</w:t>
            </w:r>
            <w:r w:rsidRPr="00F6350F">
              <w:rPr>
                <w:rFonts w:ascii="Times New Roman" w:hAnsi="Times New Roman" w:hint="eastAsia"/>
                <w:sz w:val="28"/>
                <w:szCs w:val="28"/>
              </w:rPr>
              <w:t>ó</w:t>
            </w:r>
            <w:r w:rsidRPr="00F6350F">
              <w:rPr>
                <w:rFonts w:ascii="Times New Roman" w:hAnsi="Times New Roman"/>
                <w:sz w:val="28"/>
                <w:szCs w:val="28"/>
              </w:rPr>
              <w:t xml:space="preserve"> giải ph</w:t>
            </w:r>
            <w:r w:rsidRPr="00F6350F">
              <w:rPr>
                <w:rFonts w:ascii="Times New Roman" w:hAnsi="Times New Roman" w:hint="eastAsia"/>
                <w:sz w:val="28"/>
                <w:szCs w:val="28"/>
              </w:rPr>
              <w:t>á</w:t>
            </w:r>
            <w:r w:rsidRPr="00F6350F">
              <w:rPr>
                <w:rFonts w:ascii="Times New Roman" w:hAnsi="Times New Roman"/>
                <w:sz w:val="28"/>
                <w:szCs w:val="28"/>
              </w:rPr>
              <w:t xml:space="preserve">p </w:t>
            </w:r>
            <w:proofErr w:type="spellStart"/>
            <w:r w:rsidRPr="00F6350F">
              <w:rPr>
                <w:rFonts w:ascii="Times New Roman" w:hAnsi="Times New Roman"/>
                <w:sz w:val="28"/>
                <w:szCs w:val="28"/>
              </w:rPr>
              <w:t>x</w:t>
            </w:r>
            <w:r w:rsidRPr="00F6350F">
              <w:rPr>
                <w:rFonts w:ascii="Times New Roman" w:hAnsi="Times New Roman" w:hint="eastAsia"/>
                <w:sz w:val="28"/>
                <w:szCs w:val="28"/>
              </w:rPr>
              <w:t>ư</w:t>
            </w:r>
            <w:proofErr w:type="spellEnd"/>
            <w:r w:rsidRPr="00F6350F">
              <w:rPr>
                <w:rFonts w:ascii="Times New Roman" w:hAnsi="Times New Roman" w:hint="eastAsia"/>
                <w:sz w:val="28"/>
                <w:szCs w:val="28"/>
              </w:rPr>
              <w:t>̉</w:t>
            </w:r>
            <w:r w:rsidRPr="00F6350F">
              <w:rPr>
                <w:rFonts w:ascii="Times New Roman" w:hAnsi="Times New Roman"/>
                <w:sz w:val="28"/>
                <w:szCs w:val="28"/>
              </w:rPr>
              <w:t xml:space="preserve"> lý </w:t>
            </w:r>
            <w:proofErr w:type="spellStart"/>
            <w:r w:rsidRPr="00F6350F">
              <w:rPr>
                <w:rFonts w:ascii="Times New Roman" w:hAnsi="Times New Roman"/>
                <w:sz w:val="28"/>
                <w:szCs w:val="28"/>
              </w:rPr>
              <w:t>triệt</w:t>
            </w:r>
            <w:proofErr w:type="spellEnd"/>
            <w:r w:rsidRPr="00F6350F">
              <w:rPr>
                <w:rFonts w:ascii="Times New Roman" w:hAnsi="Times New Roman"/>
                <w:sz w:val="28"/>
                <w:szCs w:val="28"/>
              </w:rPr>
              <w:t xml:space="preserve"> </w:t>
            </w:r>
            <w:r w:rsidRPr="00F6350F">
              <w:rPr>
                <w:rFonts w:ascii="Times New Roman" w:hAnsi="Times New Roman" w:hint="eastAsia"/>
                <w:sz w:val="28"/>
                <w:szCs w:val="28"/>
              </w:rPr>
              <w:t>để</w:t>
            </w:r>
            <w:r w:rsidRPr="00F6350F">
              <w:rPr>
                <w:rFonts w:ascii="Times New Roman" w:hAnsi="Times New Roman"/>
                <w:sz w:val="28"/>
                <w:szCs w:val="28"/>
              </w:rPr>
              <w:t xml:space="preserve"> như </w:t>
            </w:r>
            <w:proofErr w:type="spellStart"/>
            <w:r w:rsidRPr="00F6350F">
              <w:rPr>
                <w:rFonts w:ascii="Times New Roman" w:hAnsi="Times New Roman"/>
                <w:sz w:val="28"/>
                <w:szCs w:val="28"/>
              </w:rPr>
              <w:t>các</w:t>
            </w:r>
            <w:proofErr w:type="spellEnd"/>
            <w:r w:rsidRPr="00F6350F">
              <w:rPr>
                <w:rFonts w:ascii="Times New Roman" w:hAnsi="Times New Roman"/>
                <w:sz w:val="28"/>
                <w:szCs w:val="28"/>
              </w:rPr>
              <w:t xml:space="preserve"> quy </w:t>
            </w:r>
            <w:proofErr w:type="spellStart"/>
            <w:r w:rsidRPr="00F6350F">
              <w:rPr>
                <w:rFonts w:ascii="Times New Roman" w:hAnsi="Times New Roman" w:hint="eastAsia"/>
                <w:sz w:val="28"/>
                <w:szCs w:val="28"/>
              </w:rPr>
              <w:t>đ</w:t>
            </w:r>
            <w:r w:rsidRPr="00F6350F">
              <w:rPr>
                <w:rFonts w:ascii="Times New Roman" w:hAnsi="Times New Roman"/>
                <w:sz w:val="28"/>
                <w:szCs w:val="28"/>
              </w:rPr>
              <w:t>ịnh</w:t>
            </w:r>
            <w:proofErr w:type="spellEnd"/>
            <w:r w:rsidRPr="00F6350F">
              <w:rPr>
                <w:rFonts w:ascii="Times New Roman" w:hAnsi="Times New Roman"/>
                <w:sz w:val="28"/>
                <w:szCs w:val="28"/>
              </w:rPr>
              <w:t xml:space="preserve"> v</w:t>
            </w:r>
            <w:r w:rsidRPr="00F6350F">
              <w:rPr>
                <w:rFonts w:ascii="Times New Roman" w:hAnsi="Times New Roman" w:hint="eastAsia"/>
                <w:sz w:val="28"/>
                <w:szCs w:val="28"/>
              </w:rPr>
              <w:t>ề</w:t>
            </w:r>
            <w:r w:rsidRPr="00F6350F">
              <w:rPr>
                <w:rFonts w:ascii="Times New Roman" w:hAnsi="Times New Roman"/>
                <w:sz w:val="28"/>
                <w:szCs w:val="28"/>
              </w:rPr>
              <w:t xml:space="preserve"> </w:t>
            </w:r>
            <w:proofErr w:type="spellStart"/>
            <w:r w:rsidRPr="00F6350F">
              <w:rPr>
                <w:rFonts w:ascii="Times New Roman" w:hAnsi="Times New Roman"/>
                <w:sz w:val="28"/>
                <w:szCs w:val="28"/>
              </w:rPr>
              <w:t>thăm</w:t>
            </w:r>
            <w:proofErr w:type="spellEnd"/>
            <w:r w:rsidRPr="00F6350F">
              <w:rPr>
                <w:rFonts w:ascii="Times New Roman" w:hAnsi="Times New Roman"/>
                <w:sz w:val="28"/>
                <w:szCs w:val="28"/>
              </w:rPr>
              <w:t xml:space="preserve"> dò, khai </w:t>
            </w:r>
            <w:proofErr w:type="spellStart"/>
            <w:r w:rsidRPr="00F6350F">
              <w:rPr>
                <w:rFonts w:ascii="Times New Roman" w:hAnsi="Times New Roman"/>
                <w:sz w:val="28"/>
                <w:szCs w:val="28"/>
              </w:rPr>
              <w:t>thác</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khoáng</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sản</w:t>
            </w:r>
            <w:proofErr w:type="spellEnd"/>
            <w:r w:rsidRPr="00F6350F">
              <w:rPr>
                <w:rFonts w:ascii="Times New Roman" w:hAnsi="Times New Roman"/>
                <w:sz w:val="28"/>
                <w:szCs w:val="28"/>
              </w:rPr>
              <w:t xml:space="preserve">, khai </w:t>
            </w:r>
            <w:proofErr w:type="spellStart"/>
            <w:r w:rsidRPr="00F6350F">
              <w:rPr>
                <w:rFonts w:ascii="Times New Roman" w:hAnsi="Times New Roman"/>
                <w:sz w:val="28"/>
                <w:szCs w:val="28"/>
              </w:rPr>
              <w:t>thác</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tận</w:t>
            </w:r>
            <w:proofErr w:type="spellEnd"/>
            <w:r w:rsidRPr="00F6350F">
              <w:rPr>
                <w:rFonts w:ascii="Times New Roman" w:hAnsi="Times New Roman"/>
                <w:sz w:val="28"/>
                <w:szCs w:val="28"/>
              </w:rPr>
              <w:t xml:space="preserve"> thu </w:t>
            </w:r>
            <w:proofErr w:type="spellStart"/>
            <w:r w:rsidRPr="00F6350F">
              <w:rPr>
                <w:rFonts w:ascii="Times New Roman" w:hAnsi="Times New Roman"/>
                <w:sz w:val="28"/>
                <w:szCs w:val="28"/>
              </w:rPr>
              <w:t>khoáng</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sản</w:t>
            </w:r>
            <w:proofErr w:type="spellEnd"/>
            <w:r w:rsidRPr="00F6350F">
              <w:rPr>
                <w:rFonts w:ascii="Times New Roman" w:hAnsi="Times New Roman"/>
                <w:sz w:val="28"/>
                <w:szCs w:val="28"/>
              </w:rPr>
              <w:t xml:space="preserve">, thu </w:t>
            </w:r>
            <w:proofErr w:type="spellStart"/>
            <w:r w:rsidRPr="00F6350F">
              <w:rPr>
                <w:rFonts w:ascii="Times New Roman" w:hAnsi="Times New Roman"/>
                <w:sz w:val="28"/>
                <w:szCs w:val="28"/>
              </w:rPr>
              <w:t>h</w:t>
            </w:r>
            <w:r w:rsidRPr="00F6350F">
              <w:rPr>
                <w:rFonts w:ascii="Times New Roman" w:hAnsi="Times New Roman" w:hint="eastAsia"/>
                <w:sz w:val="28"/>
                <w:szCs w:val="28"/>
              </w:rPr>
              <w:t>ồ</w:t>
            </w:r>
            <w:r w:rsidRPr="00F6350F">
              <w:rPr>
                <w:rFonts w:ascii="Times New Roman" w:hAnsi="Times New Roman"/>
                <w:sz w:val="28"/>
                <w:szCs w:val="28"/>
              </w:rPr>
              <w:t>i</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khoáng</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sản</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tài</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chính</w:t>
            </w:r>
            <w:proofErr w:type="spellEnd"/>
            <w:r w:rsidRPr="00F6350F">
              <w:rPr>
                <w:rFonts w:ascii="Times New Roman" w:hAnsi="Times New Roman"/>
                <w:sz w:val="28"/>
                <w:szCs w:val="28"/>
              </w:rPr>
              <w:t xml:space="preserve"> trong </w:t>
            </w:r>
            <w:proofErr w:type="spellStart"/>
            <w:r w:rsidRPr="00F6350F">
              <w:rPr>
                <w:rFonts w:ascii="Times New Roman" w:hAnsi="Times New Roman"/>
                <w:sz w:val="28"/>
                <w:szCs w:val="28"/>
              </w:rPr>
              <w:t>hoạt</w:t>
            </w:r>
            <w:proofErr w:type="spellEnd"/>
            <w:r w:rsidRPr="00F6350F">
              <w:rPr>
                <w:rFonts w:ascii="Times New Roman" w:hAnsi="Times New Roman"/>
                <w:sz w:val="28"/>
                <w:szCs w:val="28"/>
              </w:rPr>
              <w:t xml:space="preserve"> </w:t>
            </w:r>
            <w:proofErr w:type="spellStart"/>
            <w:r w:rsidRPr="00F6350F">
              <w:rPr>
                <w:rFonts w:ascii="Times New Roman" w:hAnsi="Times New Roman" w:hint="eastAsia"/>
                <w:sz w:val="28"/>
                <w:szCs w:val="28"/>
              </w:rPr>
              <w:t>đ</w:t>
            </w:r>
            <w:r w:rsidRPr="00F6350F">
              <w:rPr>
                <w:rFonts w:ascii="Times New Roman" w:hAnsi="Times New Roman"/>
                <w:sz w:val="28"/>
                <w:szCs w:val="28"/>
              </w:rPr>
              <w:t>ộng</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khoáng</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sản</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các</w:t>
            </w:r>
            <w:proofErr w:type="spellEnd"/>
            <w:r w:rsidRPr="00F6350F">
              <w:rPr>
                <w:rFonts w:ascii="Times New Roman" w:hAnsi="Times New Roman"/>
                <w:sz w:val="28"/>
                <w:szCs w:val="28"/>
              </w:rPr>
              <w:t xml:space="preserve"> quy </w:t>
            </w:r>
            <w:proofErr w:type="spellStart"/>
            <w:r w:rsidRPr="00F6350F">
              <w:rPr>
                <w:rFonts w:ascii="Times New Roman" w:hAnsi="Times New Roman" w:hint="eastAsia"/>
                <w:sz w:val="28"/>
                <w:szCs w:val="28"/>
              </w:rPr>
              <w:t>đ</w:t>
            </w:r>
            <w:r w:rsidRPr="00F6350F">
              <w:rPr>
                <w:rFonts w:ascii="Times New Roman" w:hAnsi="Times New Roman"/>
                <w:sz w:val="28"/>
                <w:szCs w:val="28"/>
              </w:rPr>
              <w:t>ịnh</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chuy</w:t>
            </w:r>
            <w:r w:rsidRPr="00F6350F">
              <w:rPr>
                <w:rFonts w:ascii="Times New Roman" w:hAnsi="Times New Roman" w:hint="eastAsia"/>
                <w:sz w:val="28"/>
                <w:szCs w:val="28"/>
              </w:rPr>
              <w:t>ể</w:t>
            </w:r>
            <w:r w:rsidRPr="00F6350F">
              <w:rPr>
                <w:rFonts w:ascii="Times New Roman" w:hAnsi="Times New Roman"/>
                <w:sz w:val="28"/>
                <w:szCs w:val="28"/>
              </w:rPr>
              <w:t>n</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ti</w:t>
            </w:r>
            <w:r w:rsidRPr="00F6350F">
              <w:rPr>
                <w:rFonts w:ascii="Times New Roman" w:hAnsi="Times New Roman" w:hint="eastAsia"/>
                <w:sz w:val="28"/>
                <w:szCs w:val="28"/>
              </w:rPr>
              <w:t>ế</w:t>
            </w:r>
            <w:r w:rsidRPr="00F6350F">
              <w:rPr>
                <w:rFonts w:ascii="Times New Roman" w:hAnsi="Times New Roman"/>
                <w:sz w:val="28"/>
                <w:szCs w:val="28"/>
              </w:rPr>
              <w:t>p</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bảo</w:t>
            </w:r>
            <w:proofErr w:type="spellEnd"/>
            <w:r w:rsidRPr="00F6350F">
              <w:rPr>
                <w:rFonts w:ascii="Times New Roman" w:hAnsi="Times New Roman"/>
                <w:sz w:val="28"/>
                <w:szCs w:val="28"/>
              </w:rPr>
              <w:t xml:space="preserve"> </w:t>
            </w:r>
            <w:proofErr w:type="spellStart"/>
            <w:r w:rsidRPr="00F6350F">
              <w:rPr>
                <w:rFonts w:ascii="Times New Roman" w:hAnsi="Times New Roman" w:hint="eastAsia"/>
                <w:sz w:val="28"/>
                <w:szCs w:val="28"/>
              </w:rPr>
              <w:t>đ</w:t>
            </w:r>
            <w:r w:rsidRPr="00F6350F">
              <w:rPr>
                <w:rFonts w:ascii="Times New Roman" w:hAnsi="Times New Roman"/>
                <w:sz w:val="28"/>
                <w:szCs w:val="28"/>
              </w:rPr>
              <w:t>ảm</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tính</w:t>
            </w:r>
            <w:proofErr w:type="spellEnd"/>
            <w:r w:rsidRPr="00F6350F">
              <w:rPr>
                <w:rFonts w:ascii="Times New Roman" w:hAnsi="Times New Roman"/>
                <w:sz w:val="28"/>
                <w:szCs w:val="28"/>
              </w:rPr>
              <w:t xml:space="preserve"> </w:t>
            </w:r>
            <w:proofErr w:type="spellStart"/>
            <w:r w:rsidRPr="00F6350F">
              <w:rPr>
                <w:rFonts w:ascii="Times New Roman" w:hAnsi="Times New Roman" w:hint="eastAsia"/>
                <w:sz w:val="28"/>
                <w:szCs w:val="28"/>
              </w:rPr>
              <w:t>đồ</w:t>
            </w:r>
            <w:r w:rsidRPr="00F6350F">
              <w:rPr>
                <w:rFonts w:ascii="Times New Roman" w:hAnsi="Times New Roman"/>
                <w:sz w:val="28"/>
                <w:szCs w:val="28"/>
              </w:rPr>
              <w:t>ng</w:t>
            </w:r>
            <w:proofErr w:type="spellEnd"/>
            <w:r w:rsidRPr="00F6350F">
              <w:rPr>
                <w:rFonts w:ascii="Times New Roman" w:hAnsi="Times New Roman"/>
                <w:sz w:val="28"/>
                <w:szCs w:val="28"/>
              </w:rPr>
              <w:t xml:space="preserve"> bộ, </w:t>
            </w:r>
            <w:proofErr w:type="spellStart"/>
            <w:r w:rsidRPr="00F6350F">
              <w:rPr>
                <w:rFonts w:ascii="Times New Roman" w:hAnsi="Times New Roman"/>
                <w:sz w:val="28"/>
                <w:szCs w:val="28"/>
              </w:rPr>
              <w:t>th</w:t>
            </w:r>
            <w:r w:rsidRPr="00F6350F">
              <w:rPr>
                <w:rFonts w:ascii="Times New Roman" w:hAnsi="Times New Roman" w:hint="eastAsia"/>
                <w:sz w:val="28"/>
                <w:szCs w:val="28"/>
              </w:rPr>
              <w:t>ố</w:t>
            </w:r>
            <w:r w:rsidRPr="00F6350F">
              <w:rPr>
                <w:rFonts w:ascii="Times New Roman" w:hAnsi="Times New Roman"/>
                <w:sz w:val="28"/>
                <w:szCs w:val="28"/>
              </w:rPr>
              <w:t>ng</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nh</w:t>
            </w:r>
            <w:r w:rsidRPr="00F6350F">
              <w:rPr>
                <w:rFonts w:ascii="Times New Roman" w:hAnsi="Times New Roman" w:hint="eastAsia"/>
                <w:sz w:val="28"/>
                <w:szCs w:val="28"/>
              </w:rPr>
              <w:t>ấ</w:t>
            </w:r>
            <w:r w:rsidRPr="00F6350F">
              <w:rPr>
                <w:rFonts w:ascii="Times New Roman" w:hAnsi="Times New Roman"/>
                <w:sz w:val="28"/>
                <w:szCs w:val="28"/>
              </w:rPr>
              <w:t>t</w:t>
            </w:r>
            <w:proofErr w:type="spellEnd"/>
            <w:r w:rsidRPr="00F6350F">
              <w:rPr>
                <w:rFonts w:ascii="Times New Roman" w:hAnsi="Times New Roman"/>
                <w:sz w:val="28"/>
                <w:szCs w:val="28"/>
              </w:rPr>
              <w:t xml:space="preserve">, khả thi trong </w:t>
            </w:r>
            <w:proofErr w:type="spellStart"/>
            <w:r w:rsidRPr="00F6350F">
              <w:rPr>
                <w:rFonts w:ascii="Times New Roman" w:hAnsi="Times New Roman"/>
                <w:sz w:val="28"/>
                <w:szCs w:val="28"/>
              </w:rPr>
              <w:t>tri</w:t>
            </w:r>
            <w:r w:rsidRPr="00F6350F">
              <w:rPr>
                <w:rFonts w:ascii="Times New Roman" w:hAnsi="Times New Roman" w:hint="eastAsia"/>
                <w:sz w:val="28"/>
                <w:szCs w:val="28"/>
              </w:rPr>
              <w:t>ể</w:t>
            </w:r>
            <w:r w:rsidRPr="00F6350F">
              <w:rPr>
                <w:rFonts w:ascii="Times New Roman" w:hAnsi="Times New Roman"/>
                <w:sz w:val="28"/>
                <w:szCs w:val="28"/>
              </w:rPr>
              <w:t>n</w:t>
            </w:r>
            <w:proofErr w:type="spellEnd"/>
            <w:r w:rsidRPr="00F6350F">
              <w:rPr>
                <w:rFonts w:ascii="Times New Roman" w:hAnsi="Times New Roman"/>
                <w:sz w:val="28"/>
                <w:szCs w:val="28"/>
              </w:rPr>
              <w:t xml:space="preserve"> khai </w:t>
            </w:r>
            <w:proofErr w:type="spellStart"/>
            <w:r w:rsidRPr="00F6350F">
              <w:rPr>
                <w:rFonts w:ascii="Times New Roman" w:hAnsi="Times New Roman"/>
                <w:sz w:val="28"/>
                <w:szCs w:val="28"/>
              </w:rPr>
              <w:t>Luật</w:t>
            </w:r>
            <w:proofErr w:type="spellEnd"/>
            <w:r w:rsidRPr="00F6350F">
              <w:rPr>
                <w:rFonts w:ascii="Times New Roman" w:hAnsi="Times New Roman"/>
                <w:sz w:val="28"/>
                <w:szCs w:val="28"/>
              </w:rPr>
              <w:t xml:space="preserve"> khi </w:t>
            </w:r>
            <w:proofErr w:type="spellStart"/>
            <w:r w:rsidRPr="00F6350F">
              <w:rPr>
                <w:rFonts w:ascii="Times New Roman" w:hAnsi="Times New Roman" w:hint="eastAsia"/>
                <w:sz w:val="28"/>
                <w:szCs w:val="28"/>
              </w:rPr>
              <w:t>đ</w:t>
            </w:r>
            <w:r w:rsidRPr="00F6350F">
              <w:rPr>
                <w:rFonts w:ascii="Times New Roman" w:hAnsi="Times New Roman"/>
                <w:sz w:val="28"/>
                <w:szCs w:val="28"/>
              </w:rPr>
              <w:t>ư</w:t>
            </w:r>
            <w:r w:rsidRPr="00F6350F">
              <w:rPr>
                <w:rFonts w:ascii="Times New Roman" w:hAnsi="Times New Roman" w:hint="eastAsia"/>
                <w:sz w:val="28"/>
                <w:szCs w:val="28"/>
              </w:rPr>
              <w:t>ợ</w:t>
            </w:r>
            <w:r w:rsidRPr="00F6350F">
              <w:rPr>
                <w:rFonts w:ascii="Times New Roman" w:hAnsi="Times New Roman"/>
                <w:sz w:val="28"/>
                <w:szCs w:val="28"/>
              </w:rPr>
              <w:t>c</w:t>
            </w:r>
            <w:proofErr w:type="spellEnd"/>
            <w:r w:rsidRPr="00F6350F">
              <w:rPr>
                <w:rFonts w:ascii="Times New Roman" w:hAnsi="Times New Roman"/>
                <w:sz w:val="28"/>
                <w:szCs w:val="28"/>
              </w:rPr>
              <w:t xml:space="preserve"> Quốc </w:t>
            </w:r>
            <w:proofErr w:type="spellStart"/>
            <w:r w:rsidRPr="00F6350F">
              <w:rPr>
                <w:rFonts w:ascii="Times New Roman" w:hAnsi="Times New Roman"/>
                <w:sz w:val="28"/>
                <w:szCs w:val="28"/>
              </w:rPr>
              <w:t>hội</w:t>
            </w:r>
            <w:proofErr w:type="spellEnd"/>
            <w:r w:rsidRPr="00F6350F">
              <w:rPr>
                <w:rFonts w:ascii="Times New Roman" w:hAnsi="Times New Roman"/>
                <w:sz w:val="28"/>
                <w:szCs w:val="28"/>
              </w:rPr>
              <w:t xml:space="preserve"> xem x</w:t>
            </w:r>
            <w:r w:rsidRPr="00F6350F">
              <w:rPr>
                <w:rFonts w:ascii="Times New Roman" w:hAnsi="Times New Roman" w:hint="eastAsia"/>
                <w:sz w:val="28"/>
                <w:szCs w:val="28"/>
              </w:rPr>
              <w:t>é</w:t>
            </w:r>
            <w:r w:rsidRPr="00F6350F">
              <w:rPr>
                <w:rFonts w:ascii="Times New Roman" w:hAnsi="Times New Roman"/>
                <w:sz w:val="28"/>
                <w:szCs w:val="28"/>
              </w:rPr>
              <w:t xml:space="preserve">t, </w:t>
            </w:r>
            <w:proofErr w:type="spellStart"/>
            <w:r w:rsidRPr="00F6350F">
              <w:rPr>
                <w:rFonts w:ascii="Times New Roman" w:hAnsi="Times New Roman"/>
                <w:sz w:val="28"/>
                <w:szCs w:val="28"/>
              </w:rPr>
              <w:t>thông</w:t>
            </w:r>
            <w:proofErr w:type="spellEnd"/>
            <w:r w:rsidRPr="00F6350F">
              <w:rPr>
                <w:rFonts w:ascii="Times New Roman" w:hAnsi="Times New Roman"/>
                <w:sz w:val="28"/>
                <w:szCs w:val="28"/>
              </w:rPr>
              <w:t xml:space="preserve"> qua. </w:t>
            </w:r>
            <w:proofErr w:type="spellStart"/>
            <w:r w:rsidRPr="00F6350F">
              <w:rPr>
                <w:rFonts w:ascii="Times New Roman" w:hAnsi="Times New Roman"/>
                <w:sz w:val="28"/>
                <w:szCs w:val="28"/>
              </w:rPr>
              <w:t>Ngoài</w:t>
            </w:r>
            <w:proofErr w:type="spellEnd"/>
            <w:r w:rsidRPr="00F6350F">
              <w:rPr>
                <w:rFonts w:ascii="Times New Roman" w:hAnsi="Times New Roman"/>
                <w:sz w:val="28"/>
                <w:szCs w:val="28"/>
              </w:rPr>
              <w:t xml:space="preserve"> ra, </w:t>
            </w:r>
            <w:r w:rsidRPr="00F6350F">
              <w:rPr>
                <w:rFonts w:ascii="Times New Roman" w:hAnsi="Times New Roman" w:hint="eastAsia"/>
                <w:sz w:val="28"/>
                <w:szCs w:val="28"/>
              </w:rPr>
              <w:t>đề</w:t>
            </w:r>
            <w:r w:rsidRPr="00F6350F">
              <w:rPr>
                <w:rFonts w:ascii="Times New Roman" w:hAnsi="Times New Roman"/>
                <w:sz w:val="28"/>
                <w:szCs w:val="28"/>
              </w:rPr>
              <w:t xml:space="preserve"> nghị </w:t>
            </w:r>
            <w:proofErr w:type="spellStart"/>
            <w:r w:rsidRPr="00F6350F">
              <w:rPr>
                <w:rFonts w:ascii="Times New Roman" w:hAnsi="Times New Roman"/>
                <w:i/>
                <w:sz w:val="28"/>
                <w:szCs w:val="28"/>
              </w:rPr>
              <w:t>nghiên</w:t>
            </w:r>
            <w:proofErr w:type="spellEnd"/>
            <w:r w:rsidRPr="00F6350F">
              <w:rPr>
                <w:rFonts w:ascii="Times New Roman" w:hAnsi="Times New Roman"/>
                <w:i/>
                <w:sz w:val="28"/>
                <w:szCs w:val="28"/>
              </w:rPr>
              <w:t xml:space="preserve"> </w:t>
            </w:r>
            <w:proofErr w:type="spellStart"/>
            <w:r w:rsidRPr="00F6350F">
              <w:rPr>
                <w:rFonts w:ascii="Times New Roman" w:hAnsi="Times New Roman"/>
                <w:i/>
                <w:sz w:val="28"/>
                <w:szCs w:val="28"/>
              </w:rPr>
              <w:t>c</w:t>
            </w:r>
            <w:r w:rsidRPr="00F6350F">
              <w:rPr>
                <w:rFonts w:ascii="Times New Roman" w:hAnsi="Times New Roman" w:hint="eastAsia"/>
                <w:i/>
                <w:sz w:val="28"/>
                <w:szCs w:val="28"/>
              </w:rPr>
              <w:t>ứ</w:t>
            </w:r>
            <w:r w:rsidRPr="00F6350F">
              <w:rPr>
                <w:rFonts w:ascii="Times New Roman" w:hAnsi="Times New Roman"/>
                <w:i/>
                <w:sz w:val="28"/>
                <w:szCs w:val="28"/>
              </w:rPr>
              <w:t>u</w:t>
            </w:r>
            <w:proofErr w:type="spellEnd"/>
            <w:r w:rsidRPr="00F6350F">
              <w:rPr>
                <w:rFonts w:ascii="Times New Roman" w:hAnsi="Times New Roman"/>
                <w:i/>
                <w:sz w:val="28"/>
                <w:szCs w:val="28"/>
              </w:rPr>
              <w:t xml:space="preserve"> </w:t>
            </w:r>
            <w:proofErr w:type="spellStart"/>
            <w:r w:rsidRPr="00F6350F">
              <w:rPr>
                <w:rFonts w:ascii="Times New Roman" w:hAnsi="Times New Roman" w:hint="eastAsia"/>
                <w:i/>
                <w:sz w:val="28"/>
                <w:szCs w:val="28"/>
              </w:rPr>
              <w:t>đầ</w:t>
            </w:r>
            <w:r w:rsidRPr="00F6350F">
              <w:rPr>
                <w:rFonts w:ascii="Times New Roman" w:hAnsi="Times New Roman"/>
                <w:i/>
                <w:sz w:val="28"/>
                <w:szCs w:val="28"/>
              </w:rPr>
              <w:t>y</w:t>
            </w:r>
            <w:proofErr w:type="spellEnd"/>
            <w:r w:rsidRPr="00F6350F">
              <w:rPr>
                <w:rFonts w:ascii="Times New Roman" w:hAnsi="Times New Roman"/>
                <w:i/>
                <w:sz w:val="28"/>
                <w:szCs w:val="28"/>
              </w:rPr>
              <w:t xml:space="preserve"> </w:t>
            </w:r>
            <w:r w:rsidRPr="00F6350F">
              <w:rPr>
                <w:rFonts w:ascii="Times New Roman" w:hAnsi="Times New Roman" w:hint="eastAsia"/>
                <w:i/>
                <w:sz w:val="28"/>
                <w:szCs w:val="28"/>
              </w:rPr>
              <w:t>đ</w:t>
            </w:r>
            <w:r w:rsidRPr="00F6350F">
              <w:rPr>
                <w:rFonts w:ascii="Times New Roman" w:hAnsi="Times New Roman"/>
                <w:i/>
                <w:sz w:val="28"/>
                <w:szCs w:val="28"/>
              </w:rPr>
              <w:t xml:space="preserve">ủ </w:t>
            </w:r>
            <w:proofErr w:type="spellStart"/>
            <w:r w:rsidRPr="00F6350F">
              <w:rPr>
                <w:rFonts w:ascii="Times New Roman" w:hAnsi="Times New Roman"/>
                <w:i/>
                <w:sz w:val="28"/>
                <w:szCs w:val="28"/>
              </w:rPr>
              <w:t>các</w:t>
            </w:r>
            <w:proofErr w:type="spellEnd"/>
            <w:r w:rsidRPr="00F6350F">
              <w:rPr>
                <w:rFonts w:ascii="Times New Roman" w:hAnsi="Times New Roman"/>
                <w:i/>
                <w:sz w:val="28"/>
                <w:szCs w:val="28"/>
              </w:rPr>
              <w:t xml:space="preserve"> </w:t>
            </w:r>
            <w:proofErr w:type="spellStart"/>
            <w:r w:rsidRPr="00F6350F">
              <w:rPr>
                <w:rFonts w:ascii="Times New Roman" w:hAnsi="Times New Roman"/>
                <w:i/>
                <w:sz w:val="28"/>
                <w:szCs w:val="28"/>
              </w:rPr>
              <w:t>phản</w:t>
            </w:r>
            <w:proofErr w:type="spellEnd"/>
            <w:r w:rsidRPr="00F6350F">
              <w:rPr>
                <w:rFonts w:ascii="Times New Roman" w:hAnsi="Times New Roman"/>
                <w:i/>
                <w:sz w:val="28"/>
                <w:szCs w:val="28"/>
              </w:rPr>
              <w:t xml:space="preserve"> </w:t>
            </w:r>
            <w:proofErr w:type="spellStart"/>
            <w:r w:rsidRPr="00F6350F">
              <w:rPr>
                <w:rFonts w:ascii="Times New Roman" w:hAnsi="Times New Roman"/>
                <w:i/>
                <w:sz w:val="28"/>
                <w:szCs w:val="28"/>
              </w:rPr>
              <w:t>ánh</w:t>
            </w:r>
            <w:proofErr w:type="spellEnd"/>
            <w:r w:rsidRPr="00F6350F">
              <w:rPr>
                <w:rFonts w:ascii="Times New Roman" w:hAnsi="Times New Roman"/>
                <w:i/>
                <w:sz w:val="28"/>
                <w:szCs w:val="28"/>
              </w:rPr>
              <w:t xml:space="preserve">, </w:t>
            </w:r>
            <w:proofErr w:type="spellStart"/>
            <w:r w:rsidRPr="00F6350F">
              <w:rPr>
                <w:rFonts w:ascii="Times New Roman" w:hAnsi="Times New Roman"/>
                <w:i/>
                <w:sz w:val="28"/>
                <w:szCs w:val="28"/>
              </w:rPr>
              <w:t>ki</w:t>
            </w:r>
            <w:r w:rsidRPr="00F6350F">
              <w:rPr>
                <w:rFonts w:ascii="Times New Roman" w:hAnsi="Times New Roman" w:hint="eastAsia"/>
                <w:i/>
                <w:sz w:val="28"/>
                <w:szCs w:val="28"/>
              </w:rPr>
              <w:t>ế</w:t>
            </w:r>
            <w:r w:rsidRPr="00F6350F">
              <w:rPr>
                <w:rFonts w:ascii="Times New Roman" w:hAnsi="Times New Roman"/>
                <w:i/>
                <w:sz w:val="28"/>
                <w:szCs w:val="28"/>
              </w:rPr>
              <w:t>n</w:t>
            </w:r>
            <w:proofErr w:type="spellEnd"/>
            <w:r w:rsidRPr="00F6350F">
              <w:rPr>
                <w:rFonts w:ascii="Times New Roman" w:hAnsi="Times New Roman"/>
                <w:i/>
                <w:sz w:val="28"/>
                <w:szCs w:val="28"/>
              </w:rPr>
              <w:t xml:space="preserve"> nghị</w:t>
            </w:r>
            <w:r w:rsidRPr="00F6350F">
              <w:rPr>
                <w:rFonts w:ascii="Times New Roman" w:hAnsi="Times New Roman"/>
                <w:sz w:val="28"/>
                <w:szCs w:val="28"/>
              </w:rPr>
              <w:t xml:space="preserve"> </w:t>
            </w:r>
            <w:proofErr w:type="spellStart"/>
            <w:r w:rsidRPr="00F6350F">
              <w:rPr>
                <w:rFonts w:ascii="Times New Roman" w:hAnsi="Times New Roman"/>
                <w:sz w:val="28"/>
                <w:szCs w:val="28"/>
              </w:rPr>
              <w:t>của</w:t>
            </w:r>
            <w:proofErr w:type="spellEnd"/>
            <w:r w:rsidRPr="00F6350F">
              <w:rPr>
                <w:rFonts w:ascii="Times New Roman" w:hAnsi="Times New Roman"/>
                <w:sz w:val="28"/>
                <w:szCs w:val="28"/>
              </w:rPr>
              <w:t xml:space="preserve"> c</w:t>
            </w:r>
            <w:r w:rsidRPr="00F6350F">
              <w:rPr>
                <w:rFonts w:ascii="Times New Roman" w:hAnsi="Times New Roman" w:hint="eastAsia"/>
                <w:sz w:val="28"/>
                <w:szCs w:val="28"/>
              </w:rPr>
              <w:t>á</w:t>
            </w:r>
            <w:r w:rsidRPr="00F6350F">
              <w:rPr>
                <w:rFonts w:ascii="Times New Roman" w:hAnsi="Times New Roman"/>
                <w:sz w:val="28"/>
                <w:szCs w:val="28"/>
              </w:rPr>
              <w:t xml:space="preserve">c tổ chức, cá </w:t>
            </w:r>
            <w:proofErr w:type="spellStart"/>
            <w:r w:rsidRPr="00F6350F">
              <w:rPr>
                <w:rFonts w:ascii="Times New Roman" w:hAnsi="Times New Roman"/>
                <w:sz w:val="28"/>
                <w:szCs w:val="28"/>
              </w:rPr>
              <w:t>nhân</w:t>
            </w:r>
            <w:proofErr w:type="spellEnd"/>
            <w:r w:rsidRPr="00F6350F">
              <w:rPr>
                <w:rFonts w:ascii="Times New Roman" w:hAnsi="Times New Roman"/>
                <w:sz w:val="28"/>
                <w:szCs w:val="28"/>
              </w:rPr>
              <w:t xml:space="preserve">, doanh </w:t>
            </w:r>
            <w:proofErr w:type="spellStart"/>
            <w:r w:rsidRPr="00F6350F">
              <w:rPr>
                <w:rFonts w:ascii="Times New Roman" w:hAnsi="Times New Roman"/>
                <w:sz w:val="28"/>
                <w:szCs w:val="28"/>
              </w:rPr>
              <w:t>nghiệp</w:t>
            </w:r>
            <w:proofErr w:type="spellEnd"/>
            <w:r w:rsidRPr="00F6350F">
              <w:rPr>
                <w:rFonts w:ascii="Times New Roman" w:hAnsi="Times New Roman"/>
                <w:sz w:val="28"/>
                <w:szCs w:val="28"/>
              </w:rPr>
              <w:t xml:space="preserve">, </w:t>
            </w:r>
            <w:proofErr w:type="spellStart"/>
            <w:r w:rsidRPr="00F6350F">
              <w:rPr>
                <w:rFonts w:ascii="Times New Roman" w:hAnsi="Times New Roman" w:hint="eastAsia"/>
                <w:sz w:val="28"/>
                <w:szCs w:val="28"/>
              </w:rPr>
              <w:t>đ</w:t>
            </w:r>
            <w:r w:rsidRPr="00F6350F">
              <w:rPr>
                <w:rFonts w:ascii="Times New Roman" w:hAnsi="Times New Roman"/>
                <w:sz w:val="28"/>
                <w:szCs w:val="28"/>
              </w:rPr>
              <w:t>ịa</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phương</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liên</w:t>
            </w:r>
            <w:proofErr w:type="spellEnd"/>
            <w:r w:rsidRPr="00F6350F">
              <w:rPr>
                <w:rFonts w:ascii="Times New Roman" w:hAnsi="Times New Roman"/>
                <w:sz w:val="28"/>
                <w:szCs w:val="28"/>
              </w:rPr>
              <w:t xml:space="preserve"> quan </w:t>
            </w:r>
            <w:proofErr w:type="spellStart"/>
            <w:r w:rsidRPr="00F6350F">
              <w:rPr>
                <w:rFonts w:ascii="Times New Roman" w:hAnsi="Times New Roman" w:hint="eastAsia"/>
                <w:sz w:val="28"/>
                <w:szCs w:val="28"/>
              </w:rPr>
              <w:t>đế</w:t>
            </w:r>
            <w:r w:rsidRPr="00F6350F">
              <w:rPr>
                <w:rFonts w:ascii="Times New Roman" w:hAnsi="Times New Roman"/>
                <w:sz w:val="28"/>
                <w:szCs w:val="28"/>
              </w:rPr>
              <w:t>n</w:t>
            </w:r>
            <w:proofErr w:type="spellEnd"/>
            <w:r w:rsidRPr="00F6350F">
              <w:rPr>
                <w:rFonts w:ascii="Times New Roman" w:hAnsi="Times New Roman"/>
                <w:sz w:val="28"/>
                <w:szCs w:val="28"/>
              </w:rPr>
              <w:t xml:space="preserve"> khó </w:t>
            </w:r>
            <w:proofErr w:type="spellStart"/>
            <w:r w:rsidRPr="00F6350F">
              <w:rPr>
                <w:rFonts w:ascii="Times New Roman" w:hAnsi="Times New Roman"/>
                <w:sz w:val="28"/>
                <w:szCs w:val="28"/>
              </w:rPr>
              <w:t>khăn</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vư</w:t>
            </w:r>
            <w:r w:rsidRPr="00F6350F">
              <w:rPr>
                <w:rFonts w:ascii="Times New Roman" w:hAnsi="Times New Roman" w:hint="eastAsia"/>
                <w:sz w:val="28"/>
                <w:szCs w:val="28"/>
              </w:rPr>
              <w:t>ớ</w:t>
            </w:r>
            <w:r w:rsidRPr="00F6350F">
              <w:rPr>
                <w:rFonts w:ascii="Times New Roman" w:hAnsi="Times New Roman"/>
                <w:sz w:val="28"/>
                <w:szCs w:val="28"/>
              </w:rPr>
              <w:t>ng</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m</w:t>
            </w:r>
            <w:r w:rsidRPr="00F6350F">
              <w:rPr>
                <w:rFonts w:ascii="Times New Roman" w:hAnsi="Times New Roman" w:hint="eastAsia"/>
                <w:sz w:val="28"/>
                <w:szCs w:val="28"/>
              </w:rPr>
              <w:t>ắ</w:t>
            </w:r>
            <w:r w:rsidRPr="00F6350F">
              <w:rPr>
                <w:rFonts w:ascii="Times New Roman" w:hAnsi="Times New Roman"/>
                <w:sz w:val="28"/>
                <w:szCs w:val="28"/>
              </w:rPr>
              <w:t>c</w:t>
            </w:r>
            <w:proofErr w:type="spellEnd"/>
            <w:r w:rsidRPr="00F6350F">
              <w:rPr>
                <w:rFonts w:ascii="Times New Roman" w:hAnsi="Times New Roman"/>
                <w:sz w:val="28"/>
                <w:szCs w:val="28"/>
              </w:rPr>
              <w:t xml:space="preserve"> khi </w:t>
            </w:r>
            <w:proofErr w:type="spellStart"/>
            <w:r w:rsidRPr="00F6350F">
              <w:rPr>
                <w:rFonts w:ascii="Times New Roman" w:hAnsi="Times New Roman"/>
                <w:sz w:val="28"/>
                <w:szCs w:val="28"/>
              </w:rPr>
              <w:t>tri</w:t>
            </w:r>
            <w:r w:rsidRPr="00F6350F">
              <w:rPr>
                <w:rFonts w:ascii="Times New Roman" w:hAnsi="Times New Roman" w:hint="eastAsia"/>
                <w:sz w:val="28"/>
                <w:szCs w:val="28"/>
              </w:rPr>
              <w:t>ể</w:t>
            </w:r>
            <w:r w:rsidRPr="00F6350F">
              <w:rPr>
                <w:rFonts w:ascii="Times New Roman" w:hAnsi="Times New Roman"/>
                <w:sz w:val="28"/>
                <w:szCs w:val="28"/>
              </w:rPr>
              <w:t>n</w:t>
            </w:r>
            <w:proofErr w:type="spellEnd"/>
            <w:r w:rsidRPr="00F6350F">
              <w:rPr>
                <w:rFonts w:ascii="Times New Roman" w:hAnsi="Times New Roman"/>
                <w:sz w:val="28"/>
                <w:szCs w:val="28"/>
              </w:rPr>
              <w:t xml:space="preserve"> khai </w:t>
            </w:r>
            <w:proofErr w:type="spellStart"/>
            <w:r w:rsidRPr="00F6350F">
              <w:rPr>
                <w:rFonts w:ascii="Times New Roman" w:hAnsi="Times New Roman"/>
                <w:sz w:val="28"/>
                <w:szCs w:val="28"/>
              </w:rPr>
              <w:t>Luật</w:t>
            </w:r>
            <w:proofErr w:type="spellEnd"/>
            <w:r w:rsidRPr="00F6350F">
              <w:rPr>
                <w:rFonts w:ascii="Times New Roman" w:hAnsi="Times New Roman"/>
                <w:sz w:val="28"/>
                <w:szCs w:val="28"/>
              </w:rPr>
              <w:t xml:space="preserve"> </w:t>
            </w:r>
            <w:r w:rsidRPr="00F6350F">
              <w:rPr>
                <w:rFonts w:ascii="Times New Roman" w:hAnsi="Times New Roman" w:hint="eastAsia"/>
                <w:sz w:val="28"/>
                <w:szCs w:val="28"/>
              </w:rPr>
              <w:t>để</w:t>
            </w:r>
            <w:r w:rsidRPr="00F6350F">
              <w:rPr>
                <w:rFonts w:ascii="Times New Roman" w:hAnsi="Times New Roman"/>
                <w:sz w:val="28"/>
                <w:szCs w:val="28"/>
              </w:rPr>
              <w:t xml:space="preserve"> </w:t>
            </w:r>
            <w:r w:rsidRPr="00F6350F">
              <w:rPr>
                <w:rFonts w:ascii="Times New Roman" w:hAnsi="Times New Roman" w:hint="eastAsia"/>
                <w:sz w:val="28"/>
                <w:szCs w:val="28"/>
              </w:rPr>
              <w:t>đề</w:t>
            </w:r>
            <w:r w:rsidRPr="00F6350F">
              <w:rPr>
                <w:rFonts w:ascii="Times New Roman" w:hAnsi="Times New Roman"/>
                <w:sz w:val="28"/>
                <w:szCs w:val="28"/>
              </w:rPr>
              <w:t xml:space="preserve"> </w:t>
            </w:r>
            <w:proofErr w:type="spellStart"/>
            <w:r w:rsidRPr="00F6350F">
              <w:rPr>
                <w:rFonts w:ascii="Times New Roman" w:hAnsi="Times New Roman"/>
                <w:sz w:val="28"/>
                <w:szCs w:val="28"/>
              </w:rPr>
              <w:t>xu</w:t>
            </w:r>
            <w:r w:rsidRPr="00F6350F">
              <w:rPr>
                <w:rFonts w:ascii="Times New Roman" w:hAnsi="Times New Roman" w:hint="eastAsia"/>
                <w:sz w:val="28"/>
                <w:szCs w:val="28"/>
              </w:rPr>
              <w:t>ấ</w:t>
            </w:r>
            <w:r w:rsidRPr="00F6350F">
              <w:rPr>
                <w:rFonts w:ascii="Times New Roman" w:hAnsi="Times New Roman"/>
                <w:sz w:val="28"/>
                <w:szCs w:val="28"/>
              </w:rPr>
              <w:t>t</w:t>
            </w:r>
            <w:proofErr w:type="spellEnd"/>
            <w:r w:rsidRPr="00F6350F">
              <w:rPr>
                <w:rFonts w:ascii="Times New Roman" w:hAnsi="Times New Roman"/>
                <w:sz w:val="28"/>
                <w:szCs w:val="28"/>
              </w:rPr>
              <w:t xml:space="preserve"> quy </w:t>
            </w:r>
            <w:r w:rsidRPr="00F6350F">
              <w:rPr>
                <w:rFonts w:ascii="Times New Roman" w:hAnsi="Times New Roman" w:hint="eastAsia"/>
                <w:sz w:val="28"/>
                <w:szCs w:val="28"/>
              </w:rPr>
              <w:t>đ</w:t>
            </w:r>
            <w:r w:rsidRPr="00F6350F">
              <w:rPr>
                <w:rFonts w:ascii="Times New Roman" w:hAnsi="Times New Roman"/>
                <w:sz w:val="28"/>
                <w:szCs w:val="28"/>
              </w:rPr>
              <w:t xml:space="preserve">ịnh phù </w:t>
            </w:r>
            <w:proofErr w:type="spellStart"/>
            <w:r w:rsidRPr="00F6350F">
              <w:rPr>
                <w:rFonts w:ascii="Times New Roman" w:hAnsi="Times New Roman"/>
                <w:sz w:val="28"/>
                <w:szCs w:val="28"/>
              </w:rPr>
              <w:t>h</w:t>
            </w:r>
            <w:r w:rsidRPr="00F6350F">
              <w:rPr>
                <w:rFonts w:ascii="Times New Roman" w:hAnsi="Times New Roman" w:hint="eastAsia"/>
                <w:sz w:val="28"/>
                <w:szCs w:val="28"/>
              </w:rPr>
              <w:t>ợ</w:t>
            </w:r>
            <w:r w:rsidRPr="00F6350F">
              <w:rPr>
                <w:rFonts w:ascii="Times New Roman" w:hAnsi="Times New Roman"/>
                <w:sz w:val="28"/>
                <w:szCs w:val="28"/>
              </w:rPr>
              <w:t>p</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tại</w:t>
            </w:r>
            <w:proofErr w:type="spellEnd"/>
            <w:r w:rsidRPr="00F6350F">
              <w:rPr>
                <w:rFonts w:ascii="Times New Roman" w:hAnsi="Times New Roman"/>
                <w:sz w:val="28"/>
                <w:szCs w:val="28"/>
              </w:rPr>
              <w:t xml:space="preserve"> d</w:t>
            </w:r>
            <w:r w:rsidRPr="00F6350F">
              <w:rPr>
                <w:rFonts w:ascii="Times New Roman" w:hAnsi="Times New Roman" w:hint="eastAsia"/>
                <w:sz w:val="28"/>
                <w:szCs w:val="28"/>
              </w:rPr>
              <w:t>ự</w:t>
            </w:r>
            <w:r w:rsidRPr="00F6350F">
              <w:rPr>
                <w:rFonts w:ascii="Times New Roman" w:hAnsi="Times New Roman"/>
                <w:sz w:val="28"/>
                <w:szCs w:val="28"/>
              </w:rPr>
              <w:t xml:space="preserve"> </w:t>
            </w:r>
            <w:proofErr w:type="spellStart"/>
            <w:r w:rsidRPr="00F6350F">
              <w:rPr>
                <w:rFonts w:ascii="Times New Roman" w:hAnsi="Times New Roman"/>
                <w:sz w:val="28"/>
                <w:szCs w:val="28"/>
              </w:rPr>
              <w:t>thảo</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Luật</w:t>
            </w:r>
            <w:proofErr w:type="spellEnd"/>
            <w:r w:rsidRPr="00F6350F">
              <w:rPr>
                <w:rFonts w:ascii="Times New Roman" w:hAnsi="Times New Roman"/>
                <w:sz w:val="28"/>
                <w:szCs w:val="28"/>
              </w:rPr>
              <w:t xml:space="preserve">, </w:t>
            </w:r>
            <w:r w:rsidRPr="00F6350F">
              <w:rPr>
                <w:rFonts w:ascii="Times New Roman" w:hAnsi="Times New Roman" w:hint="eastAsia"/>
                <w:sz w:val="28"/>
                <w:szCs w:val="28"/>
              </w:rPr>
              <w:t>đá</w:t>
            </w:r>
            <w:r w:rsidRPr="00F6350F">
              <w:rPr>
                <w:rFonts w:ascii="Times New Roman" w:hAnsi="Times New Roman"/>
                <w:sz w:val="28"/>
                <w:szCs w:val="28"/>
              </w:rPr>
              <w:t>p ứng y</w:t>
            </w:r>
            <w:r w:rsidRPr="00F6350F">
              <w:rPr>
                <w:rFonts w:ascii="Times New Roman" w:hAnsi="Times New Roman" w:hint="eastAsia"/>
                <w:sz w:val="28"/>
                <w:szCs w:val="28"/>
              </w:rPr>
              <w:t>ê</w:t>
            </w:r>
            <w:r w:rsidRPr="00F6350F">
              <w:rPr>
                <w:rFonts w:ascii="Times New Roman" w:hAnsi="Times New Roman"/>
                <w:sz w:val="28"/>
                <w:szCs w:val="28"/>
              </w:rPr>
              <w:t xml:space="preserve">u cầu </w:t>
            </w:r>
            <w:proofErr w:type="spellStart"/>
            <w:r w:rsidRPr="00F6350F">
              <w:rPr>
                <w:rFonts w:ascii="Times New Roman" w:hAnsi="Times New Roman"/>
                <w:sz w:val="28"/>
                <w:szCs w:val="28"/>
              </w:rPr>
              <w:t>th</w:t>
            </w:r>
            <w:r w:rsidRPr="00F6350F">
              <w:rPr>
                <w:rFonts w:ascii="Times New Roman" w:hAnsi="Times New Roman" w:hint="eastAsia"/>
                <w:sz w:val="28"/>
                <w:szCs w:val="28"/>
              </w:rPr>
              <w:t>ự</w:t>
            </w:r>
            <w:r w:rsidRPr="00F6350F">
              <w:rPr>
                <w:rFonts w:ascii="Times New Roman" w:hAnsi="Times New Roman"/>
                <w:sz w:val="28"/>
                <w:szCs w:val="28"/>
              </w:rPr>
              <w:t>c</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ti</w:t>
            </w:r>
            <w:r w:rsidRPr="00F6350F">
              <w:rPr>
                <w:rFonts w:ascii="Times New Roman" w:hAnsi="Times New Roman" w:hint="eastAsia"/>
                <w:sz w:val="28"/>
                <w:szCs w:val="28"/>
              </w:rPr>
              <w:t>ễ</w:t>
            </w:r>
            <w:r w:rsidRPr="00F6350F">
              <w:rPr>
                <w:rFonts w:ascii="Times New Roman" w:hAnsi="Times New Roman"/>
                <w:sz w:val="28"/>
                <w:szCs w:val="28"/>
              </w:rPr>
              <w:t>n</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giải</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quy</w:t>
            </w:r>
            <w:r w:rsidRPr="00F6350F">
              <w:rPr>
                <w:rFonts w:ascii="Times New Roman" w:hAnsi="Times New Roman" w:hint="eastAsia"/>
                <w:sz w:val="28"/>
                <w:szCs w:val="28"/>
              </w:rPr>
              <w:t>ế</w:t>
            </w:r>
            <w:r w:rsidRPr="00F6350F">
              <w:rPr>
                <w:rFonts w:ascii="Times New Roman" w:hAnsi="Times New Roman"/>
                <w:sz w:val="28"/>
                <w:szCs w:val="28"/>
              </w:rPr>
              <w:t>t</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các</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v</w:t>
            </w:r>
            <w:r w:rsidRPr="00F6350F">
              <w:rPr>
                <w:rFonts w:ascii="Times New Roman" w:hAnsi="Times New Roman" w:hint="eastAsia"/>
                <w:sz w:val="28"/>
                <w:szCs w:val="28"/>
              </w:rPr>
              <w:t>ấ</w:t>
            </w:r>
            <w:r w:rsidRPr="00F6350F">
              <w:rPr>
                <w:rFonts w:ascii="Times New Roman" w:hAnsi="Times New Roman"/>
                <w:sz w:val="28"/>
                <w:szCs w:val="28"/>
              </w:rPr>
              <w:t>n</w:t>
            </w:r>
            <w:proofErr w:type="spellEnd"/>
            <w:r w:rsidRPr="00F6350F">
              <w:rPr>
                <w:rFonts w:ascii="Times New Roman" w:hAnsi="Times New Roman"/>
                <w:sz w:val="28"/>
                <w:szCs w:val="28"/>
              </w:rPr>
              <w:t xml:space="preserve"> </w:t>
            </w:r>
            <w:r w:rsidRPr="00F6350F">
              <w:rPr>
                <w:rFonts w:ascii="Times New Roman" w:hAnsi="Times New Roman" w:hint="eastAsia"/>
                <w:sz w:val="28"/>
                <w:szCs w:val="28"/>
              </w:rPr>
              <w:t>đề</w:t>
            </w:r>
            <w:r w:rsidRPr="00F6350F">
              <w:rPr>
                <w:rFonts w:ascii="Times New Roman" w:hAnsi="Times New Roman"/>
                <w:sz w:val="28"/>
                <w:szCs w:val="28"/>
              </w:rPr>
              <w:t xml:space="preserve"> </w:t>
            </w:r>
            <w:proofErr w:type="spellStart"/>
            <w:r w:rsidRPr="00F6350F">
              <w:rPr>
                <w:rFonts w:ascii="Times New Roman" w:hAnsi="Times New Roman"/>
                <w:sz w:val="28"/>
                <w:szCs w:val="28"/>
              </w:rPr>
              <w:t>môi</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trư</w:t>
            </w:r>
            <w:r w:rsidRPr="00F6350F">
              <w:rPr>
                <w:rFonts w:ascii="Times New Roman" w:hAnsi="Times New Roman" w:hint="eastAsia"/>
                <w:sz w:val="28"/>
                <w:szCs w:val="28"/>
              </w:rPr>
              <w:t>ờ</w:t>
            </w:r>
            <w:r w:rsidRPr="00F6350F">
              <w:rPr>
                <w:rFonts w:ascii="Times New Roman" w:hAnsi="Times New Roman"/>
                <w:sz w:val="28"/>
                <w:szCs w:val="28"/>
              </w:rPr>
              <w:t>ng</w:t>
            </w:r>
            <w:proofErr w:type="spellEnd"/>
            <w:r w:rsidRPr="00F6350F">
              <w:rPr>
                <w:rFonts w:ascii="Times New Roman" w:hAnsi="Times New Roman"/>
                <w:sz w:val="28"/>
                <w:szCs w:val="28"/>
              </w:rPr>
              <w:t xml:space="preserve">, </w:t>
            </w:r>
            <w:proofErr w:type="gramStart"/>
            <w:r w:rsidRPr="00F6350F">
              <w:rPr>
                <w:rFonts w:ascii="Times New Roman" w:hAnsi="Times New Roman"/>
                <w:sz w:val="28"/>
                <w:szCs w:val="28"/>
              </w:rPr>
              <w:t>an</w:t>
            </w:r>
            <w:proofErr w:type="gramEnd"/>
            <w:r w:rsidRPr="00F6350F">
              <w:rPr>
                <w:rFonts w:ascii="Times New Roman" w:hAnsi="Times New Roman"/>
                <w:sz w:val="28"/>
                <w:szCs w:val="28"/>
              </w:rPr>
              <w:t xml:space="preserve"> sinh xã </w:t>
            </w:r>
            <w:proofErr w:type="spellStart"/>
            <w:r w:rsidRPr="00F6350F">
              <w:rPr>
                <w:rFonts w:ascii="Times New Roman" w:hAnsi="Times New Roman"/>
                <w:sz w:val="28"/>
                <w:szCs w:val="28"/>
              </w:rPr>
              <w:t>hội</w:t>
            </w:r>
            <w:proofErr w:type="spellEnd"/>
            <w:r w:rsidRPr="00F6350F">
              <w:rPr>
                <w:rFonts w:ascii="Times New Roman" w:hAnsi="Times New Roman"/>
                <w:sz w:val="28"/>
                <w:szCs w:val="28"/>
              </w:rPr>
              <w:t xml:space="preserve"> và </w:t>
            </w:r>
            <w:proofErr w:type="spellStart"/>
            <w:r w:rsidRPr="00F6350F">
              <w:rPr>
                <w:rFonts w:ascii="Times New Roman" w:hAnsi="Times New Roman"/>
                <w:sz w:val="28"/>
                <w:szCs w:val="28"/>
              </w:rPr>
              <w:t>thúc</w:t>
            </w:r>
            <w:proofErr w:type="spellEnd"/>
            <w:r w:rsidRPr="00F6350F">
              <w:rPr>
                <w:rFonts w:ascii="Times New Roman" w:hAnsi="Times New Roman"/>
                <w:sz w:val="28"/>
                <w:szCs w:val="28"/>
              </w:rPr>
              <w:t xml:space="preserve"> </w:t>
            </w:r>
            <w:proofErr w:type="spellStart"/>
            <w:r w:rsidRPr="00F6350F">
              <w:rPr>
                <w:rFonts w:ascii="Times New Roman" w:hAnsi="Times New Roman" w:hint="eastAsia"/>
                <w:sz w:val="28"/>
                <w:szCs w:val="28"/>
              </w:rPr>
              <w:t>đẩ</w:t>
            </w:r>
            <w:r w:rsidRPr="00F6350F">
              <w:rPr>
                <w:rFonts w:ascii="Times New Roman" w:hAnsi="Times New Roman"/>
                <w:sz w:val="28"/>
                <w:szCs w:val="28"/>
              </w:rPr>
              <w:t>y</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phát</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tri</w:t>
            </w:r>
            <w:r w:rsidRPr="00F6350F">
              <w:rPr>
                <w:rFonts w:ascii="Times New Roman" w:hAnsi="Times New Roman" w:hint="eastAsia"/>
                <w:sz w:val="28"/>
                <w:szCs w:val="28"/>
              </w:rPr>
              <w:t>ể</w:t>
            </w:r>
            <w:r w:rsidRPr="00F6350F">
              <w:rPr>
                <w:rFonts w:ascii="Times New Roman" w:hAnsi="Times New Roman"/>
                <w:sz w:val="28"/>
                <w:szCs w:val="28"/>
              </w:rPr>
              <w:t>n</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b</w:t>
            </w:r>
            <w:r w:rsidRPr="00F6350F">
              <w:rPr>
                <w:rFonts w:ascii="Times New Roman" w:hAnsi="Times New Roman" w:hint="eastAsia"/>
                <w:sz w:val="28"/>
                <w:szCs w:val="28"/>
              </w:rPr>
              <w:t>ề</w:t>
            </w:r>
            <w:r w:rsidRPr="00F6350F">
              <w:rPr>
                <w:rFonts w:ascii="Times New Roman" w:hAnsi="Times New Roman"/>
                <w:sz w:val="28"/>
                <w:szCs w:val="28"/>
              </w:rPr>
              <w:t>n</w:t>
            </w:r>
            <w:proofErr w:type="spellEnd"/>
            <w:r w:rsidRPr="00F6350F">
              <w:rPr>
                <w:rFonts w:ascii="Times New Roman" w:hAnsi="Times New Roman"/>
                <w:sz w:val="28"/>
                <w:szCs w:val="28"/>
                <w:lang w:val="vi-VN"/>
              </w:rPr>
              <w:t xml:space="preserve"> vững</w:t>
            </w:r>
            <w:r w:rsidR="00786748" w:rsidRPr="00F6350F">
              <w:rPr>
                <w:rFonts w:ascii="TimesNewRomanPSMT" w:hAnsi="TimesNewRomanPSMT"/>
                <w:sz w:val="28"/>
                <w:szCs w:val="28"/>
              </w:rPr>
              <w:t xml:space="preserve">. </w:t>
            </w:r>
            <w:bookmarkEnd w:id="5"/>
          </w:p>
        </w:tc>
        <w:tc>
          <w:tcPr>
            <w:tcW w:w="81" w:type="pct"/>
          </w:tcPr>
          <w:p w14:paraId="1515E5DA" w14:textId="77777777" w:rsidR="00786748" w:rsidRPr="00F6350F" w:rsidRDefault="00786748" w:rsidP="00170AAC">
            <w:pPr>
              <w:widowControl w:val="0"/>
              <w:spacing w:before="120" w:after="120" w:line="240" w:lineRule="auto"/>
              <w:jc w:val="both"/>
              <w:rPr>
                <w:rFonts w:ascii="TimesNewRomanPSMT" w:hAnsi="TimesNewRomanPSMT"/>
                <w:sz w:val="28"/>
                <w:szCs w:val="28"/>
              </w:rPr>
            </w:pPr>
          </w:p>
        </w:tc>
        <w:tc>
          <w:tcPr>
            <w:tcW w:w="2275" w:type="pct"/>
          </w:tcPr>
          <w:p w14:paraId="5A49F307" w14:textId="06A2FEAA" w:rsidR="00226B2B" w:rsidRPr="00F6350F" w:rsidRDefault="00415E10" w:rsidP="00170AAC">
            <w:pPr>
              <w:widowControl w:val="0"/>
              <w:spacing w:before="120" w:after="120" w:line="240" w:lineRule="auto"/>
              <w:jc w:val="both"/>
              <w:rPr>
                <w:rFonts w:ascii="TimesNewRomanPSMT" w:hAnsi="TimesNewRomanPSMT"/>
                <w:sz w:val="28"/>
                <w:szCs w:val="28"/>
              </w:rPr>
            </w:pPr>
            <w:bookmarkStart w:id="6" w:name="_Hlk215825856"/>
            <w:r w:rsidRPr="00F6350F">
              <w:rPr>
                <w:rFonts w:ascii="TimesNewRomanPSMT" w:hAnsi="TimesNewRomanPSMT"/>
                <w:sz w:val="28"/>
                <w:szCs w:val="28"/>
              </w:rPr>
              <w:t>Tiếp thu ý kiến của Ủy ban KH,CN&amp;MT, Chính phủ đã</w:t>
            </w:r>
            <w:r w:rsidR="000F53F9" w:rsidRPr="00F6350F">
              <w:rPr>
                <w:rFonts w:ascii="TimesNewRomanPSMT" w:hAnsi="TimesNewRomanPSMT"/>
                <w:sz w:val="28"/>
                <w:szCs w:val="28"/>
              </w:rPr>
              <w:t xml:space="preserve"> rà </w:t>
            </w:r>
            <w:proofErr w:type="spellStart"/>
            <w:r w:rsidR="000F53F9" w:rsidRPr="00F6350F">
              <w:rPr>
                <w:rFonts w:ascii="TimesNewRomanPSMT" w:hAnsi="TimesNewRomanPSMT"/>
                <w:sz w:val="28"/>
                <w:szCs w:val="28"/>
              </w:rPr>
              <w:t>soát</w:t>
            </w:r>
            <w:proofErr w:type="spellEnd"/>
            <w:r w:rsidR="000F53F9" w:rsidRPr="00F6350F">
              <w:rPr>
                <w:rFonts w:ascii="TimesNewRomanPSMT" w:hAnsi="TimesNewRomanPSMT"/>
                <w:sz w:val="28"/>
                <w:szCs w:val="28"/>
              </w:rPr>
              <w:t xml:space="preserve">, </w:t>
            </w:r>
            <w:proofErr w:type="spellStart"/>
            <w:r w:rsidR="000F53F9" w:rsidRPr="00F6350F">
              <w:rPr>
                <w:rFonts w:ascii="TimesNewRomanPSMT" w:hAnsi="TimesNewRomanPSMT"/>
                <w:sz w:val="28"/>
                <w:szCs w:val="28"/>
              </w:rPr>
              <w:t>xác</w:t>
            </w:r>
            <w:proofErr w:type="spellEnd"/>
            <w:r w:rsidR="000F53F9" w:rsidRPr="00F6350F">
              <w:rPr>
                <w:rFonts w:ascii="TimesNewRomanPSMT" w:hAnsi="TimesNewRomanPSMT"/>
                <w:sz w:val="28"/>
                <w:szCs w:val="28"/>
              </w:rPr>
              <w:t xml:space="preserve"> </w:t>
            </w:r>
            <w:proofErr w:type="spellStart"/>
            <w:r w:rsidR="000F53F9" w:rsidRPr="00F6350F">
              <w:rPr>
                <w:rFonts w:ascii="TimesNewRomanPSMT" w:hAnsi="TimesNewRomanPSMT"/>
                <w:sz w:val="28"/>
                <w:szCs w:val="28"/>
              </w:rPr>
              <w:t>định</w:t>
            </w:r>
            <w:proofErr w:type="spellEnd"/>
            <w:r w:rsidR="000F53F9" w:rsidRPr="00F6350F">
              <w:rPr>
                <w:rFonts w:ascii="TimesNewRomanPSMT" w:hAnsi="TimesNewRomanPSMT"/>
                <w:sz w:val="28"/>
                <w:szCs w:val="28"/>
              </w:rPr>
              <w:t xml:space="preserve"> </w:t>
            </w:r>
            <w:proofErr w:type="spellStart"/>
            <w:r w:rsidR="000F53F9" w:rsidRPr="00F6350F">
              <w:rPr>
                <w:rFonts w:ascii="TimesNewRomanPSMT" w:hAnsi="TimesNewRomanPSMT"/>
                <w:sz w:val="28"/>
                <w:szCs w:val="28"/>
              </w:rPr>
              <w:t>các</w:t>
            </w:r>
            <w:proofErr w:type="spellEnd"/>
            <w:r w:rsidR="000F53F9" w:rsidRPr="00F6350F">
              <w:rPr>
                <w:rFonts w:ascii="TimesNewRomanPSMT" w:hAnsi="TimesNewRomanPSMT"/>
                <w:sz w:val="28"/>
                <w:szCs w:val="28"/>
              </w:rPr>
              <w:t xml:space="preserve"> </w:t>
            </w:r>
            <w:proofErr w:type="spellStart"/>
            <w:r w:rsidR="000F53F9" w:rsidRPr="00F6350F">
              <w:rPr>
                <w:rFonts w:ascii="TimesNewRomanPSMT" w:hAnsi="TimesNewRomanPSMT"/>
                <w:sz w:val="28"/>
                <w:szCs w:val="28"/>
              </w:rPr>
              <w:t>vướng</w:t>
            </w:r>
            <w:proofErr w:type="spellEnd"/>
            <w:r w:rsidR="000F53F9" w:rsidRPr="00F6350F">
              <w:rPr>
                <w:rFonts w:ascii="TimesNewRomanPSMT" w:hAnsi="TimesNewRomanPSMT"/>
                <w:sz w:val="28"/>
                <w:szCs w:val="28"/>
              </w:rPr>
              <w:t xml:space="preserve"> </w:t>
            </w:r>
            <w:proofErr w:type="spellStart"/>
            <w:r w:rsidR="000F53F9" w:rsidRPr="00F6350F">
              <w:rPr>
                <w:rFonts w:ascii="TimesNewRomanPSMT" w:hAnsi="TimesNewRomanPSMT"/>
                <w:sz w:val="28"/>
                <w:szCs w:val="28"/>
              </w:rPr>
              <w:t>mắc</w:t>
            </w:r>
            <w:proofErr w:type="spellEnd"/>
            <w:r w:rsidR="000F53F9" w:rsidRPr="00F6350F">
              <w:rPr>
                <w:rFonts w:ascii="TimesNewRomanPSMT" w:hAnsi="TimesNewRomanPSMT"/>
                <w:sz w:val="28"/>
                <w:szCs w:val="28"/>
              </w:rPr>
              <w:t xml:space="preserve">, </w:t>
            </w:r>
            <w:proofErr w:type="spellStart"/>
            <w:r w:rsidR="000F53F9" w:rsidRPr="00F6350F">
              <w:rPr>
                <w:rFonts w:ascii="TimesNewRomanPSMT" w:hAnsi="TimesNewRomanPSMT"/>
                <w:sz w:val="28"/>
                <w:szCs w:val="28"/>
              </w:rPr>
              <w:t>bất</w:t>
            </w:r>
            <w:proofErr w:type="spellEnd"/>
            <w:r w:rsidR="000F53F9" w:rsidRPr="00F6350F">
              <w:rPr>
                <w:rFonts w:ascii="TimesNewRomanPSMT" w:hAnsi="TimesNewRomanPSMT"/>
                <w:sz w:val="28"/>
                <w:szCs w:val="28"/>
              </w:rPr>
              <w:t xml:space="preserve"> </w:t>
            </w:r>
            <w:proofErr w:type="spellStart"/>
            <w:r w:rsidR="000F53F9" w:rsidRPr="00F6350F">
              <w:rPr>
                <w:rFonts w:ascii="TimesNewRomanPSMT" w:hAnsi="TimesNewRomanPSMT"/>
                <w:sz w:val="28"/>
                <w:szCs w:val="28"/>
              </w:rPr>
              <w:t>cập</w:t>
            </w:r>
            <w:proofErr w:type="spellEnd"/>
            <w:r w:rsidR="000F53F9" w:rsidRPr="00F6350F">
              <w:rPr>
                <w:rFonts w:ascii="TimesNewRomanPSMT" w:hAnsi="TimesNewRomanPSMT"/>
                <w:sz w:val="28"/>
                <w:szCs w:val="28"/>
              </w:rPr>
              <w:t xml:space="preserve"> trong quy </w:t>
            </w:r>
            <w:proofErr w:type="spellStart"/>
            <w:r w:rsidR="000F53F9" w:rsidRPr="00F6350F">
              <w:rPr>
                <w:rFonts w:ascii="TimesNewRomanPSMT" w:hAnsi="TimesNewRomanPSMT"/>
                <w:sz w:val="28"/>
                <w:szCs w:val="28"/>
              </w:rPr>
              <w:t>định</w:t>
            </w:r>
            <w:proofErr w:type="spellEnd"/>
            <w:r w:rsidR="000F53F9" w:rsidRPr="00F6350F">
              <w:rPr>
                <w:rFonts w:ascii="TimesNewRomanPSMT" w:hAnsi="TimesNewRomanPSMT"/>
                <w:sz w:val="28"/>
                <w:szCs w:val="28"/>
              </w:rPr>
              <w:t xml:space="preserve"> </w:t>
            </w:r>
            <w:proofErr w:type="spellStart"/>
            <w:r w:rsidR="000F53F9" w:rsidRPr="00F6350F">
              <w:rPr>
                <w:rFonts w:ascii="TimesNewRomanPSMT" w:hAnsi="TimesNewRomanPSMT"/>
                <w:sz w:val="28"/>
                <w:szCs w:val="28"/>
              </w:rPr>
              <w:t>của</w:t>
            </w:r>
            <w:proofErr w:type="spellEnd"/>
            <w:r w:rsidR="000F53F9" w:rsidRPr="00F6350F">
              <w:rPr>
                <w:rFonts w:ascii="TimesNewRomanPSMT" w:hAnsi="TimesNewRomanPSMT"/>
                <w:sz w:val="28"/>
                <w:szCs w:val="28"/>
              </w:rPr>
              <w:t xml:space="preserve"> </w:t>
            </w:r>
            <w:proofErr w:type="spellStart"/>
            <w:r w:rsidR="000F53F9" w:rsidRPr="00F6350F">
              <w:rPr>
                <w:rFonts w:ascii="TimesNewRomanPSMT" w:hAnsi="TimesNewRomanPSMT"/>
                <w:sz w:val="28"/>
                <w:szCs w:val="28"/>
              </w:rPr>
              <w:t>Luật</w:t>
            </w:r>
            <w:proofErr w:type="spellEnd"/>
            <w:r w:rsidR="000F53F9" w:rsidRPr="00F6350F">
              <w:rPr>
                <w:rFonts w:ascii="TimesNewRomanPSMT" w:hAnsi="TimesNewRomanPSMT"/>
                <w:sz w:val="28"/>
                <w:szCs w:val="28"/>
              </w:rPr>
              <w:t xml:space="preserve"> ĐC&amp;KS </w:t>
            </w:r>
            <w:proofErr w:type="spellStart"/>
            <w:r w:rsidR="000F53F9" w:rsidRPr="00F6350F">
              <w:rPr>
                <w:rFonts w:ascii="TimesNewRomanPSMT" w:hAnsi="TimesNewRomanPSMT"/>
                <w:sz w:val="28"/>
                <w:szCs w:val="28"/>
              </w:rPr>
              <w:t>nhằm</w:t>
            </w:r>
            <w:proofErr w:type="spellEnd"/>
            <w:r w:rsidR="000F53F9" w:rsidRPr="00F6350F">
              <w:rPr>
                <w:rFonts w:ascii="TimesNewRomanPSMT" w:hAnsi="TimesNewRomanPSMT"/>
                <w:sz w:val="28"/>
                <w:szCs w:val="28"/>
              </w:rPr>
              <w:t xml:space="preserve"> </w:t>
            </w:r>
            <w:proofErr w:type="spellStart"/>
            <w:r w:rsidR="000F53F9" w:rsidRPr="00F6350F">
              <w:rPr>
                <w:rFonts w:ascii="TimesNewRomanPSMT" w:hAnsi="TimesNewRomanPSMT"/>
                <w:sz w:val="28"/>
                <w:szCs w:val="28"/>
              </w:rPr>
              <w:t>xư</w:t>
            </w:r>
            <w:proofErr w:type="spellEnd"/>
            <w:r w:rsidR="000F53F9" w:rsidRPr="00F6350F">
              <w:rPr>
                <w:rFonts w:ascii="TimesNewRomanPSMT" w:hAnsi="TimesNewRomanPSMT"/>
                <w:sz w:val="28"/>
                <w:szCs w:val="28"/>
              </w:rPr>
              <w:t xml:space="preserve">̉ lý </w:t>
            </w:r>
            <w:proofErr w:type="spellStart"/>
            <w:r w:rsidR="000F53F9" w:rsidRPr="00F6350F">
              <w:rPr>
                <w:rFonts w:ascii="TimesNewRomanPSMT" w:hAnsi="TimesNewRomanPSMT"/>
                <w:sz w:val="28"/>
                <w:szCs w:val="28"/>
              </w:rPr>
              <w:t>triệt</w:t>
            </w:r>
            <w:proofErr w:type="spellEnd"/>
            <w:r w:rsidR="000F53F9" w:rsidRPr="00F6350F">
              <w:rPr>
                <w:rFonts w:ascii="TimesNewRomanPSMT" w:hAnsi="TimesNewRomanPSMT"/>
                <w:sz w:val="28"/>
                <w:szCs w:val="28"/>
              </w:rPr>
              <w:t xml:space="preserve"> để </w:t>
            </w:r>
            <w:proofErr w:type="spellStart"/>
            <w:r w:rsidR="000F53F9" w:rsidRPr="00F6350F">
              <w:rPr>
                <w:rFonts w:ascii="TimesNewRomanPSMT" w:hAnsi="TimesNewRomanPSMT"/>
                <w:sz w:val="28"/>
                <w:szCs w:val="28"/>
              </w:rPr>
              <w:t>vấn</w:t>
            </w:r>
            <w:proofErr w:type="spellEnd"/>
            <w:r w:rsidR="000F53F9" w:rsidRPr="00F6350F">
              <w:rPr>
                <w:rFonts w:ascii="TimesNewRomanPSMT" w:hAnsi="TimesNewRomanPSMT"/>
                <w:sz w:val="28"/>
                <w:szCs w:val="28"/>
              </w:rPr>
              <w:t xml:space="preserve"> đề </w:t>
            </w:r>
            <w:proofErr w:type="spellStart"/>
            <w:r w:rsidR="000F53F9" w:rsidRPr="00F6350F">
              <w:rPr>
                <w:rFonts w:ascii="TimesNewRomanPSMT" w:hAnsi="TimesNewRomanPSMT"/>
                <w:sz w:val="28"/>
                <w:szCs w:val="28"/>
              </w:rPr>
              <w:t>vướng</w:t>
            </w:r>
            <w:proofErr w:type="spellEnd"/>
            <w:r w:rsidR="000F53F9" w:rsidRPr="00F6350F">
              <w:rPr>
                <w:rFonts w:ascii="TimesNewRomanPSMT" w:hAnsi="TimesNewRomanPSMT"/>
                <w:sz w:val="28"/>
                <w:szCs w:val="28"/>
              </w:rPr>
              <w:t xml:space="preserve"> </w:t>
            </w:r>
            <w:proofErr w:type="spellStart"/>
            <w:r w:rsidR="000F53F9" w:rsidRPr="00F6350F">
              <w:rPr>
                <w:rFonts w:ascii="TimesNewRomanPSMT" w:hAnsi="TimesNewRomanPSMT"/>
                <w:sz w:val="28"/>
                <w:szCs w:val="28"/>
              </w:rPr>
              <w:t>mắc</w:t>
            </w:r>
            <w:proofErr w:type="spellEnd"/>
            <w:r w:rsidR="000F53F9" w:rsidRPr="00F6350F">
              <w:rPr>
                <w:rFonts w:ascii="TimesNewRomanPSMT" w:hAnsi="TimesNewRomanPSMT"/>
                <w:sz w:val="28"/>
                <w:szCs w:val="28"/>
              </w:rPr>
              <w:t xml:space="preserve">, khó </w:t>
            </w:r>
            <w:proofErr w:type="spellStart"/>
            <w:r w:rsidR="000F53F9" w:rsidRPr="00F6350F">
              <w:rPr>
                <w:rFonts w:ascii="TimesNewRomanPSMT" w:hAnsi="TimesNewRomanPSMT"/>
                <w:sz w:val="28"/>
                <w:szCs w:val="28"/>
              </w:rPr>
              <w:t>khăn</w:t>
            </w:r>
            <w:proofErr w:type="spellEnd"/>
            <w:r w:rsidR="000F53F9" w:rsidRPr="00F6350F">
              <w:rPr>
                <w:rFonts w:ascii="TimesNewRomanPSMT" w:hAnsi="TimesNewRomanPSMT"/>
                <w:sz w:val="28"/>
                <w:szCs w:val="28"/>
              </w:rPr>
              <w:t xml:space="preserve"> trong </w:t>
            </w:r>
            <w:proofErr w:type="spellStart"/>
            <w:r w:rsidR="000F53F9" w:rsidRPr="00F6350F">
              <w:rPr>
                <w:rFonts w:ascii="TimesNewRomanPSMT" w:hAnsi="TimesNewRomanPSMT"/>
                <w:sz w:val="28"/>
                <w:szCs w:val="28"/>
              </w:rPr>
              <w:t>quản</w:t>
            </w:r>
            <w:proofErr w:type="spellEnd"/>
            <w:r w:rsidR="000F53F9" w:rsidRPr="00F6350F">
              <w:rPr>
                <w:rFonts w:ascii="TimesNewRomanPSMT" w:hAnsi="TimesNewRomanPSMT"/>
                <w:sz w:val="28"/>
                <w:szCs w:val="28"/>
              </w:rPr>
              <w:t xml:space="preserve"> lý </w:t>
            </w:r>
            <w:proofErr w:type="spellStart"/>
            <w:r w:rsidR="000F53F9" w:rsidRPr="00F6350F">
              <w:rPr>
                <w:rFonts w:ascii="TimesNewRomanPSMT" w:hAnsi="TimesNewRomanPSMT"/>
                <w:sz w:val="28"/>
                <w:szCs w:val="28"/>
              </w:rPr>
              <w:t>hoạt</w:t>
            </w:r>
            <w:proofErr w:type="spellEnd"/>
            <w:r w:rsidR="000F53F9" w:rsidRPr="00F6350F">
              <w:rPr>
                <w:rFonts w:ascii="TimesNewRomanPSMT" w:hAnsi="TimesNewRomanPSMT"/>
                <w:sz w:val="28"/>
                <w:szCs w:val="28"/>
              </w:rPr>
              <w:t xml:space="preserve"> </w:t>
            </w:r>
            <w:proofErr w:type="spellStart"/>
            <w:r w:rsidR="000F53F9" w:rsidRPr="00F6350F">
              <w:rPr>
                <w:rFonts w:ascii="TimesNewRomanPSMT" w:hAnsi="TimesNewRomanPSMT"/>
                <w:sz w:val="28"/>
                <w:szCs w:val="28"/>
              </w:rPr>
              <w:t>động</w:t>
            </w:r>
            <w:proofErr w:type="spellEnd"/>
            <w:r w:rsidR="000F53F9" w:rsidRPr="00F6350F">
              <w:rPr>
                <w:rFonts w:ascii="TimesNewRomanPSMT" w:hAnsi="TimesNewRomanPSMT"/>
                <w:sz w:val="28"/>
                <w:szCs w:val="28"/>
              </w:rPr>
              <w:t xml:space="preserve"> </w:t>
            </w:r>
            <w:proofErr w:type="spellStart"/>
            <w:r w:rsidR="000F53F9" w:rsidRPr="00F6350F">
              <w:rPr>
                <w:rFonts w:ascii="TimesNewRomanPSMT" w:hAnsi="TimesNewRomanPSMT"/>
                <w:sz w:val="28"/>
                <w:szCs w:val="28"/>
              </w:rPr>
              <w:t>khoáng</w:t>
            </w:r>
            <w:proofErr w:type="spellEnd"/>
            <w:r w:rsidR="000F53F9" w:rsidRPr="00F6350F">
              <w:rPr>
                <w:rFonts w:ascii="TimesNewRomanPSMT" w:hAnsi="TimesNewRomanPSMT"/>
                <w:sz w:val="28"/>
                <w:szCs w:val="28"/>
              </w:rPr>
              <w:t xml:space="preserve"> </w:t>
            </w:r>
            <w:proofErr w:type="spellStart"/>
            <w:r w:rsidR="000F53F9" w:rsidRPr="00F6350F">
              <w:rPr>
                <w:rFonts w:ascii="TimesNewRomanPSMT" w:hAnsi="TimesNewRomanPSMT"/>
                <w:sz w:val="28"/>
                <w:szCs w:val="28"/>
              </w:rPr>
              <w:t>sản</w:t>
            </w:r>
            <w:proofErr w:type="spellEnd"/>
            <w:r w:rsidR="000F53F9" w:rsidRPr="00F6350F">
              <w:rPr>
                <w:rFonts w:ascii="TimesNewRomanPSMT" w:hAnsi="TimesNewRomanPSMT"/>
                <w:sz w:val="28"/>
                <w:szCs w:val="28"/>
              </w:rPr>
              <w:t xml:space="preserve">, như </w:t>
            </w:r>
            <w:proofErr w:type="spellStart"/>
            <w:r w:rsidR="000F53F9" w:rsidRPr="00F6350F">
              <w:rPr>
                <w:rFonts w:ascii="TimesNewRomanPSMT" w:hAnsi="TimesNewRomanPSMT"/>
                <w:sz w:val="28"/>
                <w:szCs w:val="28"/>
              </w:rPr>
              <w:t>các</w:t>
            </w:r>
            <w:proofErr w:type="spellEnd"/>
            <w:r w:rsidR="000F53F9" w:rsidRPr="00F6350F">
              <w:rPr>
                <w:rFonts w:ascii="TimesNewRomanPSMT" w:hAnsi="TimesNewRomanPSMT"/>
                <w:sz w:val="28"/>
                <w:szCs w:val="28"/>
              </w:rPr>
              <w:t xml:space="preserve"> quy </w:t>
            </w:r>
            <w:proofErr w:type="spellStart"/>
            <w:r w:rsidR="000F53F9" w:rsidRPr="00F6350F">
              <w:rPr>
                <w:rFonts w:ascii="TimesNewRomanPSMT" w:hAnsi="TimesNewRomanPSMT"/>
                <w:sz w:val="28"/>
                <w:szCs w:val="28"/>
              </w:rPr>
              <w:t>định</w:t>
            </w:r>
            <w:proofErr w:type="spellEnd"/>
            <w:r w:rsidR="000F53F9" w:rsidRPr="00F6350F">
              <w:rPr>
                <w:rFonts w:ascii="TimesNewRomanPSMT" w:hAnsi="TimesNewRomanPSMT"/>
                <w:sz w:val="28"/>
                <w:szCs w:val="28"/>
              </w:rPr>
              <w:t xml:space="preserve"> về </w:t>
            </w:r>
            <w:proofErr w:type="spellStart"/>
            <w:r w:rsidR="000F53F9" w:rsidRPr="00F6350F">
              <w:rPr>
                <w:rFonts w:ascii="TimesNewRomanPSMT" w:hAnsi="TimesNewRomanPSMT"/>
                <w:sz w:val="28"/>
                <w:szCs w:val="28"/>
              </w:rPr>
              <w:t>thăm</w:t>
            </w:r>
            <w:proofErr w:type="spellEnd"/>
            <w:r w:rsidR="000F53F9" w:rsidRPr="00F6350F">
              <w:rPr>
                <w:rFonts w:ascii="TimesNewRomanPSMT" w:hAnsi="TimesNewRomanPSMT"/>
                <w:sz w:val="28"/>
                <w:szCs w:val="28"/>
              </w:rPr>
              <w:t xml:space="preserve"> dò, khai </w:t>
            </w:r>
            <w:proofErr w:type="spellStart"/>
            <w:r w:rsidR="000F53F9" w:rsidRPr="00F6350F">
              <w:rPr>
                <w:rFonts w:ascii="TimesNewRomanPSMT" w:hAnsi="TimesNewRomanPSMT"/>
                <w:sz w:val="28"/>
                <w:szCs w:val="28"/>
              </w:rPr>
              <w:t>thác</w:t>
            </w:r>
            <w:proofErr w:type="spellEnd"/>
            <w:r w:rsidR="000F53F9" w:rsidRPr="00F6350F">
              <w:rPr>
                <w:rFonts w:ascii="TimesNewRomanPSMT" w:hAnsi="TimesNewRomanPSMT"/>
                <w:sz w:val="28"/>
                <w:szCs w:val="28"/>
              </w:rPr>
              <w:t xml:space="preserve"> </w:t>
            </w:r>
            <w:proofErr w:type="spellStart"/>
            <w:r w:rsidR="000F53F9" w:rsidRPr="00F6350F">
              <w:rPr>
                <w:rFonts w:ascii="TimesNewRomanPSMT" w:hAnsi="TimesNewRomanPSMT"/>
                <w:sz w:val="28"/>
                <w:szCs w:val="28"/>
              </w:rPr>
              <w:t>khoáng</w:t>
            </w:r>
            <w:proofErr w:type="spellEnd"/>
            <w:r w:rsidR="000F53F9" w:rsidRPr="00F6350F">
              <w:rPr>
                <w:rFonts w:ascii="TimesNewRomanPSMT" w:hAnsi="TimesNewRomanPSMT"/>
                <w:sz w:val="28"/>
                <w:szCs w:val="28"/>
              </w:rPr>
              <w:t xml:space="preserve"> </w:t>
            </w:r>
            <w:proofErr w:type="spellStart"/>
            <w:r w:rsidR="000F53F9" w:rsidRPr="00F6350F">
              <w:rPr>
                <w:rFonts w:ascii="TimesNewRomanPSMT" w:hAnsi="TimesNewRomanPSMT"/>
                <w:sz w:val="28"/>
                <w:szCs w:val="28"/>
              </w:rPr>
              <w:t>sản</w:t>
            </w:r>
            <w:proofErr w:type="spellEnd"/>
            <w:r w:rsidR="000F53F9" w:rsidRPr="00F6350F">
              <w:rPr>
                <w:rFonts w:ascii="TimesNewRomanPSMT" w:hAnsi="TimesNewRomanPSMT"/>
                <w:sz w:val="28"/>
                <w:szCs w:val="28"/>
              </w:rPr>
              <w:t xml:space="preserve">, khai </w:t>
            </w:r>
            <w:proofErr w:type="spellStart"/>
            <w:r w:rsidR="000F53F9" w:rsidRPr="00F6350F">
              <w:rPr>
                <w:rFonts w:ascii="TimesNewRomanPSMT" w:hAnsi="TimesNewRomanPSMT"/>
                <w:sz w:val="28"/>
                <w:szCs w:val="28"/>
              </w:rPr>
              <w:t>thác</w:t>
            </w:r>
            <w:proofErr w:type="spellEnd"/>
            <w:r w:rsidR="000F53F9" w:rsidRPr="00F6350F">
              <w:rPr>
                <w:rFonts w:ascii="TimesNewRomanPSMT" w:hAnsi="TimesNewRomanPSMT"/>
                <w:sz w:val="28"/>
                <w:szCs w:val="28"/>
              </w:rPr>
              <w:t xml:space="preserve"> </w:t>
            </w:r>
            <w:proofErr w:type="spellStart"/>
            <w:r w:rsidR="000F53F9" w:rsidRPr="00F6350F">
              <w:rPr>
                <w:rFonts w:ascii="TimesNewRomanPSMT" w:hAnsi="TimesNewRomanPSMT"/>
                <w:sz w:val="28"/>
                <w:szCs w:val="28"/>
              </w:rPr>
              <w:t>tận</w:t>
            </w:r>
            <w:proofErr w:type="spellEnd"/>
            <w:r w:rsidR="000F53F9" w:rsidRPr="00F6350F">
              <w:rPr>
                <w:rFonts w:ascii="TimesNewRomanPSMT" w:hAnsi="TimesNewRomanPSMT"/>
                <w:sz w:val="28"/>
                <w:szCs w:val="28"/>
              </w:rPr>
              <w:t xml:space="preserve"> thu </w:t>
            </w:r>
            <w:proofErr w:type="spellStart"/>
            <w:r w:rsidR="000F53F9" w:rsidRPr="00F6350F">
              <w:rPr>
                <w:rFonts w:ascii="TimesNewRomanPSMT" w:hAnsi="TimesNewRomanPSMT"/>
                <w:sz w:val="28"/>
                <w:szCs w:val="28"/>
              </w:rPr>
              <w:t>khoáng</w:t>
            </w:r>
            <w:proofErr w:type="spellEnd"/>
            <w:r w:rsidR="000F53F9" w:rsidRPr="00F6350F">
              <w:rPr>
                <w:rFonts w:ascii="TimesNewRomanPSMT" w:hAnsi="TimesNewRomanPSMT"/>
                <w:sz w:val="28"/>
                <w:szCs w:val="28"/>
              </w:rPr>
              <w:t xml:space="preserve"> </w:t>
            </w:r>
            <w:proofErr w:type="spellStart"/>
            <w:r w:rsidR="000F53F9" w:rsidRPr="00F6350F">
              <w:rPr>
                <w:rFonts w:ascii="TimesNewRomanPSMT" w:hAnsi="TimesNewRomanPSMT"/>
                <w:sz w:val="28"/>
                <w:szCs w:val="28"/>
              </w:rPr>
              <w:t>sản</w:t>
            </w:r>
            <w:proofErr w:type="spellEnd"/>
            <w:r w:rsidR="000F53F9" w:rsidRPr="00F6350F">
              <w:rPr>
                <w:rFonts w:ascii="TimesNewRomanPSMT" w:hAnsi="TimesNewRomanPSMT"/>
                <w:sz w:val="28"/>
                <w:szCs w:val="28"/>
              </w:rPr>
              <w:t xml:space="preserve">, thu </w:t>
            </w:r>
            <w:proofErr w:type="spellStart"/>
            <w:r w:rsidR="000F53F9" w:rsidRPr="00F6350F">
              <w:rPr>
                <w:rFonts w:ascii="TimesNewRomanPSMT" w:hAnsi="TimesNewRomanPSMT"/>
                <w:sz w:val="28"/>
                <w:szCs w:val="28"/>
              </w:rPr>
              <w:t>hồi</w:t>
            </w:r>
            <w:proofErr w:type="spellEnd"/>
            <w:r w:rsidR="000F53F9" w:rsidRPr="00F6350F">
              <w:rPr>
                <w:rFonts w:ascii="TimesNewRomanPSMT" w:hAnsi="TimesNewRomanPSMT"/>
                <w:sz w:val="28"/>
                <w:szCs w:val="28"/>
              </w:rPr>
              <w:t xml:space="preserve"> </w:t>
            </w:r>
            <w:proofErr w:type="spellStart"/>
            <w:r w:rsidR="000F53F9" w:rsidRPr="00F6350F">
              <w:rPr>
                <w:rFonts w:ascii="TimesNewRomanPSMT" w:hAnsi="TimesNewRomanPSMT"/>
                <w:sz w:val="28"/>
                <w:szCs w:val="28"/>
              </w:rPr>
              <w:t>khoáng</w:t>
            </w:r>
            <w:proofErr w:type="spellEnd"/>
            <w:r w:rsidR="000F53F9" w:rsidRPr="00F6350F">
              <w:rPr>
                <w:rFonts w:ascii="TimesNewRomanPSMT" w:hAnsi="TimesNewRomanPSMT"/>
                <w:sz w:val="28"/>
                <w:szCs w:val="28"/>
              </w:rPr>
              <w:t xml:space="preserve"> </w:t>
            </w:r>
            <w:proofErr w:type="spellStart"/>
            <w:r w:rsidR="000F53F9" w:rsidRPr="00F6350F">
              <w:rPr>
                <w:rFonts w:ascii="TimesNewRomanPSMT" w:hAnsi="TimesNewRomanPSMT"/>
                <w:sz w:val="28"/>
                <w:szCs w:val="28"/>
              </w:rPr>
              <w:t>sản</w:t>
            </w:r>
            <w:proofErr w:type="spellEnd"/>
            <w:r w:rsidR="000F53F9" w:rsidRPr="00F6350F">
              <w:rPr>
                <w:rFonts w:ascii="TimesNewRomanPSMT" w:hAnsi="TimesNewRomanPSMT"/>
                <w:sz w:val="28"/>
                <w:szCs w:val="28"/>
              </w:rPr>
              <w:t xml:space="preserve">, </w:t>
            </w:r>
            <w:proofErr w:type="spellStart"/>
            <w:r w:rsidR="000F53F9" w:rsidRPr="00F6350F">
              <w:rPr>
                <w:rFonts w:ascii="TimesNewRomanPSMT" w:hAnsi="TimesNewRomanPSMT"/>
                <w:sz w:val="28"/>
                <w:szCs w:val="28"/>
              </w:rPr>
              <w:t>tài</w:t>
            </w:r>
            <w:proofErr w:type="spellEnd"/>
            <w:r w:rsidR="000F53F9" w:rsidRPr="00F6350F">
              <w:rPr>
                <w:rFonts w:ascii="TimesNewRomanPSMT" w:hAnsi="TimesNewRomanPSMT"/>
                <w:sz w:val="28"/>
                <w:szCs w:val="28"/>
              </w:rPr>
              <w:t xml:space="preserve"> </w:t>
            </w:r>
            <w:proofErr w:type="spellStart"/>
            <w:r w:rsidR="000F53F9" w:rsidRPr="00F6350F">
              <w:rPr>
                <w:rFonts w:ascii="TimesNewRomanPSMT" w:hAnsi="TimesNewRomanPSMT"/>
                <w:sz w:val="28"/>
                <w:szCs w:val="28"/>
              </w:rPr>
              <w:t>chính</w:t>
            </w:r>
            <w:proofErr w:type="spellEnd"/>
            <w:r w:rsidR="000F53F9" w:rsidRPr="00F6350F">
              <w:rPr>
                <w:rFonts w:ascii="TimesNewRomanPSMT" w:hAnsi="TimesNewRomanPSMT"/>
                <w:sz w:val="28"/>
                <w:szCs w:val="28"/>
              </w:rPr>
              <w:t xml:space="preserve"> trong </w:t>
            </w:r>
            <w:proofErr w:type="spellStart"/>
            <w:r w:rsidR="000F53F9" w:rsidRPr="00F6350F">
              <w:rPr>
                <w:rFonts w:ascii="TimesNewRomanPSMT" w:hAnsi="TimesNewRomanPSMT"/>
                <w:sz w:val="28"/>
                <w:szCs w:val="28"/>
              </w:rPr>
              <w:t>hoạt</w:t>
            </w:r>
            <w:proofErr w:type="spellEnd"/>
            <w:r w:rsidR="000F53F9" w:rsidRPr="00F6350F">
              <w:rPr>
                <w:rFonts w:ascii="TimesNewRomanPSMT" w:hAnsi="TimesNewRomanPSMT"/>
                <w:sz w:val="28"/>
                <w:szCs w:val="28"/>
              </w:rPr>
              <w:t xml:space="preserve"> </w:t>
            </w:r>
            <w:proofErr w:type="spellStart"/>
            <w:r w:rsidR="000F53F9" w:rsidRPr="00F6350F">
              <w:rPr>
                <w:rFonts w:ascii="TimesNewRomanPSMT" w:hAnsi="TimesNewRomanPSMT"/>
                <w:sz w:val="28"/>
                <w:szCs w:val="28"/>
              </w:rPr>
              <w:t>động</w:t>
            </w:r>
            <w:proofErr w:type="spellEnd"/>
            <w:r w:rsidR="000F53F9" w:rsidRPr="00F6350F">
              <w:rPr>
                <w:rFonts w:ascii="TimesNewRomanPSMT" w:hAnsi="TimesNewRomanPSMT"/>
                <w:sz w:val="28"/>
                <w:szCs w:val="28"/>
              </w:rPr>
              <w:t xml:space="preserve"> </w:t>
            </w:r>
            <w:proofErr w:type="spellStart"/>
            <w:r w:rsidR="000F53F9" w:rsidRPr="00F6350F">
              <w:rPr>
                <w:rFonts w:ascii="TimesNewRomanPSMT" w:hAnsi="TimesNewRomanPSMT"/>
                <w:sz w:val="28"/>
                <w:szCs w:val="28"/>
              </w:rPr>
              <w:t>khoáng</w:t>
            </w:r>
            <w:proofErr w:type="spellEnd"/>
            <w:r w:rsidR="000F53F9" w:rsidRPr="00F6350F">
              <w:rPr>
                <w:rFonts w:ascii="TimesNewRomanPSMT" w:hAnsi="TimesNewRomanPSMT"/>
                <w:sz w:val="28"/>
                <w:szCs w:val="28"/>
              </w:rPr>
              <w:t xml:space="preserve"> </w:t>
            </w:r>
            <w:proofErr w:type="spellStart"/>
            <w:r w:rsidR="000F53F9" w:rsidRPr="00F6350F">
              <w:rPr>
                <w:rFonts w:ascii="TimesNewRomanPSMT" w:hAnsi="TimesNewRomanPSMT"/>
                <w:sz w:val="28"/>
                <w:szCs w:val="28"/>
              </w:rPr>
              <w:t>sản</w:t>
            </w:r>
            <w:proofErr w:type="spellEnd"/>
            <w:r w:rsidR="000F53F9" w:rsidRPr="00F6350F">
              <w:rPr>
                <w:rFonts w:ascii="TimesNewRomanPSMT" w:hAnsi="TimesNewRomanPSMT"/>
                <w:sz w:val="28"/>
                <w:szCs w:val="28"/>
              </w:rPr>
              <w:t xml:space="preserve">; </w:t>
            </w:r>
            <w:proofErr w:type="spellStart"/>
            <w:r w:rsidR="000F53F9" w:rsidRPr="00F6350F">
              <w:rPr>
                <w:rFonts w:ascii="TimesNewRomanPSMT" w:hAnsi="TimesNewRomanPSMT"/>
                <w:sz w:val="28"/>
                <w:szCs w:val="28"/>
              </w:rPr>
              <w:t>các</w:t>
            </w:r>
            <w:proofErr w:type="spellEnd"/>
            <w:r w:rsidR="000F53F9" w:rsidRPr="00F6350F">
              <w:rPr>
                <w:rFonts w:ascii="TimesNewRomanPSMT" w:hAnsi="TimesNewRomanPSMT"/>
                <w:sz w:val="28"/>
                <w:szCs w:val="28"/>
              </w:rPr>
              <w:t xml:space="preserve"> quy </w:t>
            </w:r>
            <w:proofErr w:type="spellStart"/>
            <w:r w:rsidR="000F53F9" w:rsidRPr="00F6350F">
              <w:rPr>
                <w:rFonts w:ascii="TimesNewRomanPSMT" w:hAnsi="TimesNewRomanPSMT"/>
                <w:sz w:val="28"/>
                <w:szCs w:val="28"/>
              </w:rPr>
              <w:t>định</w:t>
            </w:r>
            <w:proofErr w:type="spellEnd"/>
            <w:r w:rsidR="000F53F9" w:rsidRPr="00F6350F">
              <w:rPr>
                <w:rFonts w:ascii="TimesNewRomanPSMT" w:hAnsi="TimesNewRomanPSMT"/>
                <w:sz w:val="28"/>
                <w:szCs w:val="28"/>
              </w:rPr>
              <w:t xml:space="preserve"> </w:t>
            </w:r>
            <w:proofErr w:type="spellStart"/>
            <w:r w:rsidR="000F53F9" w:rsidRPr="00F6350F">
              <w:rPr>
                <w:rFonts w:ascii="TimesNewRomanPSMT" w:hAnsi="TimesNewRomanPSMT"/>
                <w:sz w:val="28"/>
                <w:szCs w:val="28"/>
              </w:rPr>
              <w:t>chuyển</w:t>
            </w:r>
            <w:proofErr w:type="spellEnd"/>
            <w:r w:rsidR="000F53F9" w:rsidRPr="00F6350F">
              <w:rPr>
                <w:rFonts w:ascii="TimesNewRomanPSMT" w:hAnsi="TimesNewRomanPSMT"/>
                <w:sz w:val="28"/>
                <w:szCs w:val="28"/>
              </w:rPr>
              <w:t xml:space="preserve"> </w:t>
            </w:r>
            <w:proofErr w:type="spellStart"/>
            <w:r w:rsidR="000F53F9" w:rsidRPr="00F6350F">
              <w:rPr>
                <w:rFonts w:ascii="TimesNewRomanPSMT" w:hAnsi="TimesNewRomanPSMT"/>
                <w:sz w:val="28"/>
                <w:szCs w:val="28"/>
              </w:rPr>
              <w:t>tiếp</w:t>
            </w:r>
            <w:proofErr w:type="spellEnd"/>
            <w:r w:rsidR="000F53F9" w:rsidRPr="00F6350F">
              <w:rPr>
                <w:rFonts w:ascii="TimesNewRomanPSMT" w:hAnsi="TimesNewRomanPSMT"/>
                <w:sz w:val="28"/>
                <w:szCs w:val="28"/>
              </w:rPr>
              <w:t xml:space="preserve">, </w:t>
            </w:r>
            <w:proofErr w:type="spellStart"/>
            <w:r w:rsidR="000F53F9" w:rsidRPr="00F6350F">
              <w:rPr>
                <w:rFonts w:ascii="TimesNewRomanPSMT" w:hAnsi="TimesNewRomanPSMT"/>
                <w:sz w:val="28"/>
                <w:szCs w:val="28"/>
              </w:rPr>
              <w:t>bảo</w:t>
            </w:r>
            <w:proofErr w:type="spellEnd"/>
            <w:r w:rsidR="000F53F9" w:rsidRPr="00F6350F">
              <w:rPr>
                <w:rFonts w:ascii="TimesNewRomanPSMT" w:hAnsi="TimesNewRomanPSMT"/>
                <w:sz w:val="28"/>
                <w:szCs w:val="28"/>
              </w:rPr>
              <w:t xml:space="preserve"> </w:t>
            </w:r>
            <w:proofErr w:type="spellStart"/>
            <w:r w:rsidR="000F53F9" w:rsidRPr="00F6350F">
              <w:rPr>
                <w:rFonts w:ascii="TimesNewRomanPSMT" w:hAnsi="TimesNewRomanPSMT"/>
                <w:sz w:val="28"/>
                <w:szCs w:val="28"/>
              </w:rPr>
              <w:t>đảm</w:t>
            </w:r>
            <w:proofErr w:type="spellEnd"/>
            <w:r w:rsidR="000F53F9" w:rsidRPr="00F6350F">
              <w:rPr>
                <w:rFonts w:ascii="TimesNewRomanPSMT" w:hAnsi="TimesNewRomanPSMT"/>
                <w:sz w:val="28"/>
                <w:szCs w:val="28"/>
              </w:rPr>
              <w:t xml:space="preserve"> </w:t>
            </w:r>
            <w:proofErr w:type="spellStart"/>
            <w:r w:rsidR="000F53F9" w:rsidRPr="00F6350F">
              <w:rPr>
                <w:rFonts w:ascii="TimesNewRomanPSMT" w:hAnsi="TimesNewRomanPSMT"/>
                <w:sz w:val="28"/>
                <w:szCs w:val="28"/>
              </w:rPr>
              <w:t>tính</w:t>
            </w:r>
            <w:proofErr w:type="spellEnd"/>
            <w:r w:rsidR="000F53F9" w:rsidRPr="00F6350F">
              <w:rPr>
                <w:rFonts w:ascii="TimesNewRomanPSMT" w:hAnsi="TimesNewRomanPSMT"/>
                <w:sz w:val="28"/>
                <w:szCs w:val="28"/>
              </w:rPr>
              <w:t xml:space="preserve"> </w:t>
            </w:r>
            <w:proofErr w:type="spellStart"/>
            <w:r w:rsidR="000F53F9" w:rsidRPr="00F6350F">
              <w:rPr>
                <w:rFonts w:ascii="TimesNewRomanPSMT" w:hAnsi="TimesNewRomanPSMT"/>
                <w:sz w:val="28"/>
                <w:szCs w:val="28"/>
              </w:rPr>
              <w:t>đồng</w:t>
            </w:r>
            <w:proofErr w:type="spellEnd"/>
            <w:r w:rsidR="000F53F9" w:rsidRPr="00F6350F">
              <w:rPr>
                <w:rFonts w:ascii="TimesNewRomanPSMT" w:hAnsi="TimesNewRomanPSMT"/>
                <w:sz w:val="28"/>
                <w:szCs w:val="28"/>
              </w:rPr>
              <w:t xml:space="preserve"> bộ, </w:t>
            </w:r>
            <w:proofErr w:type="spellStart"/>
            <w:r w:rsidR="000F53F9" w:rsidRPr="00F6350F">
              <w:rPr>
                <w:rFonts w:ascii="TimesNewRomanPSMT" w:hAnsi="TimesNewRomanPSMT"/>
                <w:sz w:val="28"/>
                <w:szCs w:val="28"/>
              </w:rPr>
              <w:t>thống</w:t>
            </w:r>
            <w:proofErr w:type="spellEnd"/>
            <w:r w:rsidR="000F53F9" w:rsidRPr="00F6350F">
              <w:rPr>
                <w:rFonts w:ascii="TimesNewRomanPSMT" w:hAnsi="TimesNewRomanPSMT"/>
                <w:sz w:val="28"/>
                <w:szCs w:val="28"/>
              </w:rPr>
              <w:t xml:space="preserve"> </w:t>
            </w:r>
            <w:proofErr w:type="spellStart"/>
            <w:r w:rsidR="000F53F9" w:rsidRPr="00F6350F">
              <w:rPr>
                <w:rFonts w:ascii="TimesNewRomanPSMT" w:hAnsi="TimesNewRomanPSMT"/>
                <w:sz w:val="28"/>
                <w:szCs w:val="28"/>
              </w:rPr>
              <w:t>nhất</w:t>
            </w:r>
            <w:proofErr w:type="spellEnd"/>
            <w:r w:rsidR="000F53F9" w:rsidRPr="00F6350F">
              <w:rPr>
                <w:rFonts w:ascii="TimesNewRomanPSMT" w:hAnsi="TimesNewRomanPSMT"/>
                <w:sz w:val="28"/>
                <w:szCs w:val="28"/>
              </w:rPr>
              <w:t xml:space="preserve">, khả thi trong </w:t>
            </w:r>
            <w:proofErr w:type="spellStart"/>
            <w:r w:rsidR="000F53F9" w:rsidRPr="00F6350F">
              <w:rPr>
                <w:rFonts w:ascii="TimesNewRomanPSMT" w:hAnsi="TimesNewRomanPSMT"/>
                <w:sz w:val="28"/>
                <w:szCs w:val="28"/>
              </w:rPr>
              <w:t>triển</w:t>
            </w:r>
            <w:proofErr w:type="spellEnd"/>
            <w:r w:rsidR="000F53F9" w:rsidRPr="00F6350F">
              <w:rPr>
                <w:rFonts w:ascii="TimesNewRomanPSMT" w:hAnsi="TimesNewRomanPSMT"/>
                <w:sz w:val="28"/>
                <w:szCs w:val="28"/>
              </w:rPr>
              <w:t xml:space="preserve"> khai </w:t>
            </w:r>
            <w:proofErr w:type="spellStart"/>
            <w:r w:rsidR="000F53F9" w:rsidRPr="00F6350F">
              <w:rPr>
                <w:rFonts w:ascii="TimesNewRomanPSMT" w:hAnsi="TimesNewRomanPSMT"/>
                <w:sz w:val="28"/>
                <w:szCs w:val="28"/>
              </w:rPr>
              <w:t>Luật</w:t>
            </w:r>
            <w:proofErr w:type="spellEnd"/>
            <w:r w:rsidR="000F53F9" w:rsidRPr="00F6350F">
              <w:rPr>
                <w:rFonts w:ascii="TimesNewRomanPSMT" w:hAnsi="TimesNewRomanPSMT"/>
                <w:sz w:val="28"/>
                <w:szCs w:val="28"/>
              </w:rPr>
              <w:t xml:space="preserve"> khi </w:t>
            </w:r>
            <w:proofErr w:type="spellStart"/>
            <w:r w:rsidR="000F53F9" w:rsidRPr="00F6350F">
              <w:rPr>
                <w:rFonts w:ascii="TimesNewRomanPSMT" w:hAnsi="TimesNewRomanPSMT"/>
                <w:sz w:val="28"/>
                <w:szCs w:val="28"/>
              </w:rPr>
              <w:t>được</w:t>
            </w:r>
            <w:proofErr w:type="spellEnd"/>
            <w:r w:rsidR="000F53F9" w:rsidRPr="00F6350F">
              <w:rPr>
                <w:rFonts w:ascii="TimesNewRomanPSMT" w:hAnsi="TimesNewRomanPSMT"/>
                <w:sz w:val="28"/>
                <w:szCs w:val="28"/>
              </w:rPr>
              <w:t xml:space="preserve"> </w:t>
            </w:r>
            <w:proofErr w:type="spellStart"/>
            <w:r w:rsidR="000F53F9" w:rsidRPr="00F6350F">
              <w:rPr>
                <w:rFonts w:ascii="TimesNewRomanPSMT" w:hAnsi="TimesNewRomanPSMT"/>
                <w:sz w:val="28"/>
                <w:szCs w:val="28"/>
              </w:rPr>
              <w:t>Quốc</w:t>
            </w:r>
            <w:proofErr w:type="spellEnd"/>
            <w:r w:rsidR="000F53F9" w:rsidRPr="00F6350F">
              <w:rPr>
                <w:rFonts w:ascii="TimesNewRomanPSMT" w:hAnsi="TimesNewRomanPSMT"/>
                <w:sz w:val="28"/>
                <w:szCs w:val="28"/>
              </w:rPr>
              <w:t xml:space="preserve"> </w:t>
            </w:r>
            <w:proofErr w:type="spellStart"/>
            <w:r w:rsidR="000F53F9" w:rsidRPr="00F6350F">
              <w:rPr>
                <w:rFonts w:ascii="TimesNewRomanPSMT" w:hAnsi="TimesNewRomanPSMT"/>
                <w:sz w:val="28"/>
                <w:szCs w:val="28"/>
              </w:rPr>
              <w:t>hội</w:t>
            </w:r>
            <w:proofErr w:type="spellEnd"/>
            <w:r w:rsidR="000F53F9" w:rsidRPr="00F6350F">
              <w:rPr>
                <w:rFonts w:ascii="TimesNewRomanPSMT" w:hAnsi="TimesNewRomanPSMT"/>
                <w:sz w:val="28"/>
                <w:szCs w:val="28"/>
              </w:rPr>
              <w:t xml:space="preserve"> xem xét, </w:t>
            </w:r>
            <w:proofErr w:type="spellStart"/>
            <w:r w:rsidR="000F53F9" w:rsidRPr="00F6350F">
              <w:rPr>
                <w:rFonts w:ascii="TimesNewRomanPSMT" w:hAnsi="TimesNewRomanPSMT"/>
                <w:sz w:val="28"/>
                <w:szCs w:val="28"/>
              </w:rPr>
              <w:t>thông</w:t>
            </w:r>
            <w:proofErr w:type="spellEnd"/>
            <w:r w:rsidR="000F53F9" w:rsidRPr="00F6350F">
              <w:rPr>
                <w:rFonts w:ascii="TimesNewRomanPSMT" w:hAnsi="TimesNewRomanPSMT"/>
                <w:sz w:val="28"/>
                <w:szCs w:val="28"/>
              </w:rPr>
              <w:t xml:space="preserve"> qua. </w:t>
            </w:r>
          </w:p>
          <w:p w14:paraId="6BC84C9C" w14:textId="0E007537" w:rsidR="00786748" w:rsidRPr="00F6350F" w:rsidRDefault="00226B2B" w:rsidP="00170AAC">
            <w:pPr>
              <w:widowControl w:val="0"/>
              <w:spacing w:before="120" w:after="120" w:line="240" w:lineRule="auto"/>
              <w:jc w:val="both"/>
              <w:rPr>
                <w:rFonts w:ascii="TimesNewRomanPSMT" w:hAnsi="TimesNewRomanPSMT"/>
                <w:sz w:val="28"/>
                <w:szCs w:val="28"/>
                <w:lang w:val="vi-VN"/>
              </w:rPr>
            </w:pPr>
            <w:r w:rsidRPr="00F6350F">
              <w:rPr>
                <w:rFonts w:ascii="TimesNewRomanPSMT" w:hAnsi="TimesNewRomanPSMT"/>
                <w:sz w:val="28"/>
                <w:szCs w:val="28"/>
              </w:rPr>
              <w:t xml:space="preserve">Đối với </w:t>
            </w:r>
            <w:proofErr w:type="spellStart"/>
            <w:r w:rsidR="000F53F9" w:rsidRPr="00F6350F">
              <w:rPr>
                <w:rFonts w:ascii="TimesNewRomanPSMT" w:hAnsi="TimesNewRomanPSMT"/>
                <w:sz w:val="28"/>
                <w:szCs w:val="28"/>
              </w:rPr>
              <w:t>các</w:t>
            </w:r>
            <w:proofErr w:type="spellEnd"/>
            <w:r w:rsidR="000F53F9" w:rsidRPr="00F6350F">
              <w:rPr>
                <w:rFonts w:ascii="TimesNewRomanPSMT" w:hAnsi="TimesNewRomanPSMT"/>
                <w:sz w:val="28"/>
                <w:szCs w:val="28"/>
              </w:rPr>
              <w:t xml:space="preserve"> </w:t>
            </w:r>
            <w:proofErr w:type="spellStart"/>
            <w:r w:rsidR="000F53F9" w:rsidRPr="00F6350F">
              <w:rPr>
                <w:rFonts w:ascii="TimesNewRomanPSMT" w:hAnsi="TimesNewRomanPSMT"/>
                <w:sz w:val="28"/>
                <w:szCs w:val="28"/>
              </w:rPr>
              <w:t>phản</w:t>
            </w:r>
            <w:proofErr w:type="spellEnd"/>
            <w:r w:rsidR="000F53F9" w:rsidRPr="00F6350F">
              <w:rPr>
                <w:rFonts w:ascii="TimesNewRomanPSMT" w:hAnsi="TimesNewRomanPSMT"/>
                <w:sz w:val="28"/>
                <w:szCs w:val="28"/>
              </w:rPr>
              <w:t xml:space="preserve"> </w:t>
            </w:r>
            <w:proofErr w:type="spellStart"/>
            <w:r w:rsidR="000F53F9" w:rsidRPr="00F6350F">
              <w:rPr>
                <w:rFonts w:ascii="TimesNewRomanPSMT" w:hAnsi="TimesNewRomanPSMT"/>
                <w:sz w:val="28"/>
                <w:szCs w:val="28"/>
              </w:rPr>
              <w:t>ánh</w:t>
            </w:r>
            <w:proofErr w:type="spellEnd"/>
            <w:r w:rsidR="000F53F9" w:rsidRPr="00F6350F">
              <w:rPr>
                <w:rFonts w:ascii="TimesNewRomanPSMT" w:hAnsi="TimesNewRomanPSMT"/>
                <w:sz w:val="28"/>
                <w:szCs w:val="28"/>
              </w:rPr>
              <w:t xml:space="preserve">, </w:t>
            </w:r>
            <w:proofErr w:type="spellStart"/>
            <w:r w:rsidR="000F53F9" w:rsidRPr="00F6350F">
              <w:rPr>
                <w:rFonts w:ascii="TimesNewRomanPSMT" w:hAnsi="TimesNewRomanPSMT"/>
                <w:sz w:val="28"/>
                <w:szCs w:val="28"/>
              </w:rPr>
              <w:t>kiến</w:t>
            </w:r>
            <w:proofErr w:type="spellEnd"/>
            <w:r w:rsidR="000F53F9" w:rsidRPr="00F6350F">
              <w:rPr>
                <w:rFonts w:ascii="TimesNewRomanPSMT" w:hAnsi="TimesNewRomanPSMT"/>
                <w:sz w:val="28"/>
                <w:szCs w:val="28"/>
              </w:rPr>
              <w:t xml:space="preserve"> nghị </w:t>
            </w:r>
            <w:proofErr w:type="spellStart"/>
            <w:r w:rsidR="000F53F9" w:rsidRPr="00F6350F">
              <w:rPr>
                <w:rFonts w:ascii="TimesNewRomanPSMT" w:hAnsi="TimesNewRomanPSMT"/>
                <w:sz w:val="28"/>
                <w:szCs w:val="28"/>
              </w:rPr>
              <w:t>của</w:t>
            </w:r>
            <w:proofErr w:type="spellEnd"/>
            <w:r w:rsidR="000F53F9" w:rsidRPr="00F6350F">
              <w:rPr>
                <w:rFonts w:ascii="TimesNewRomanPSMT" w:hAnsi="TimesNewRomanPSMT"/>
                <w:sz w:val="28"/>
                <w:szCs w:val="28"/>
              </w:rPr>
              <w:t xml:space="preserve"> cá </w:t>
            </w:r>
            <w:proofErr w:type="spellStart"/>
            <w:r w:rsidR="000F53F9" w:rsidRPr="00F6350F">
              <w:rPr>
                <w:rFonts w:ascii="TimesNewRomanPSMT" w:hAnsi="TimesNewRomanPSMT"/>
                <w:sz w:val="28"/>
                <w:szCs w:val="28"/>
              </w:rPr>
              <w:t>nhân</w:t>
            </w:r>
            <w:proofErr w:type="spellEnd"/>
            <w:r w:rsidR="000F53F9" w:rsidRPr="00F6350F">
              <w:rPr>
                <w:rFonts w:ascii="TimesNewRomanPSMT" w:hAnsi="TimesNewRomanPSMT"/>
                <w:sz w:val="28"/>
                <w:szCs w:val="28"/>
              </w:rPr>
              <w:t xml:space="preserve"> có </w:t>
            </w:r>
            <w:proofErr w:type="spellStart"/>
            <w:r w:rsidR="000F53F9" w:rsidRPr="00F6350F">
              <w:rPr>
                <w:rFonts w:ascii="TimesNewRomanPSMT" w:hAnsi="TimesNewRomanPSMT"/>
                <w:sz w:val="28"/>
                <w:szCs w:val="28"/>
              </w:rPr>
              <w:t>liên</w:t>
            </w:r>
            <w:proofErr w:type="spellEnd"/>
            <w:r w:rsidR="000F53F9" w:rsidRPr="00F6350F">
              <w:rPr>
                <w:rFonts w:ascii="TimesNewRomanPSMT" w:hAnsi="TimesNewRomanPSMT"/>
                <w:sz w:val="28"/>
                <w:szCs w:val="28"/>
              </w:rPr>
              <w:t xml:space="preserve"> quan, doanh </w:t>
            </w:r>
            <w:proofErr w:type="spellStart"/>
            <w:r w:rsidR="000F53F9" w:rsidRPr="00F6350F">
              <w:rPr>
                <w:rFonts w:ascii="TimesNewRomanPSMT" w:hAnsi="TimesNewRomanPSMT"/>
                <w:sz w:val="28"/>
                <w:szCs w:val="28"/>
              </w:rPr>
              <w:t>nghiệp</w:t>
            </w:r>
            <w:proofErr w:type="spellEnd"/>
            <w:r w:rsidR="000F53F9" w:rsidRPr="00F6350F">
              <w:rPr>
                <w:rFonts w:ascii="TimesNewRomanPSMT" w:hAnsi="TimesNewRomanPSMT"/>
                <w:sz w:val="28"/>
                <w:szCs w:val="28"/>
              </w:rPr>
              <w:t xml:space="preserve">, </w:t>
            </w:r>
            <w:proofErr w:type="spellStart"/>
            <w:r w:rsidR="000F53F9" w:rsidRPr="00F6350F">
              <w:rPr>
                <w:rFonts w:ascii="TimesNewRomanPSMT" w:hAnsi="TimesNewRomanPSMT"/>
                <w:sz w:val="28"/>
                <w:szCs w:val="28"/>
              </w:rPr>
              <w:t>địa</w:t>
            </w:r>
            <w:proofErr w:type="spellEnd"/>
            <w:r w:rsidR="000F53F9" w:rsidRPr="00F6350F">
              <w:rPr>
                <w:rFonts w:ascii="TimesNewRomanPSMT" w:hAnsi="TimesNewRomanPSMT"/>
                <w:sz w:val="28"/>
                <w:szCs w:val="28"/>
              </w:rPr>
              <w:t xml:space="preserve"> </w:t>
            </w:r>
            <w:proofErr w:type="spellStart"/>
            <w:r w:rsidR="000F53F9" w:rsidRPr="00F6350F">
              <w:rPr>
                <w:rFonts w:ascii="TimesNewRomanPSMT" w:hAnsi="TimesNewRomanPSMT"/>
                <w:sz w:val="28"/>
                <w:szCs w:val="28"/>
              </w:rPr>
              <w:t>phương</w:t>
            </w:r>
            <w:proofErr w:type="spellEnd"/>
            <w:r w:rsidR="000F53F9" w:rsidRPr="00F6350F">
              <w:rPr>
                <w:rFonts w:ascii="TimesNewRomanPSMT" w:hAnsi="TimesNewRomanPSMT"/>
                <w:sz w:val="28"/>
                <w:szCs w:val="28"/>
              </w:rPr>
              <w:t xml:space="preserve"> </w:t>
            </w:r>
            <w:proofErr w:type="spellStart"/>
            <w:r w:rsidR="000F53F9" w:rsidRPr="00F6350F">
              <w:rPr>
                <w:rFonts w:ascii="TimesNewRomanPSMT" w:hAnsi="TimesNewRomanPSMT"/>
                <w:sz w:val="28"/>
                <w:szCs w:val="28"/>
              </w:rPr>
              <w:t>liên</w:t>
            </w:r>
            <w:proofErr w:type="spellEnd"/>
            <w:r w:rsidR="000F53F9" w:rsidRPr="00F6350F">
              <w:rPr>
                <w:rFonts w:ascii="TimesNewRomanPSMT" w:hAnsi="TimesNewRomanPSMT"/>
                <w:sz w:val="28"/>
                <w:szCs w:val="28"/>
              </w:rPr>
              <w:t xml:space="preserve"> quan </w:t>
            </w:r>
            <w:proofErr w:type="spellStart"/>
            <w:r w:rsidR="000F53F9" w:rsidRPr="00F6350F">
              <w:rPr>
                <w:rFonts w:ascii="TimesNewRomanPSMT" w:hAnsi="TimesNewRomanPSMT"/>
                <w:sz w:val="28"/>
                <w:szCs w:val="28"/>
              </w:rPr>
              <w:t>đến</w:t>
            </w:r>
            <w:proofErr w:type="spellEnd"/>
            <w:r w:rsidR="000F53F9" w:rsidRPr="00F6350F">
              <w:rPr>
                <w:rFonts w:ascii="TimesNewRomanPSMT" w:hAnsi="TimesNewRomanPSMT"/>
                <w:sz w:val="28"/>
                <w:szCs w:val="28"/>
              </w:rPr>
              <w:t xml:space="preserve"> khó </w:t>
            </w:r>
            <w:proofErr w:type="spellStart"/>
            <w:r w:rsidR="000F53F9" w:rsidRPr="00F6350F">
              <w:rPr>
                <w:rFonts w:ascii="TimesNewRomanPSMT" w:hAnsi="TimesNewRomanPSMT"/>
                <w:sz w:val="28"/>
                <w:szCs w:val="28"/>
              </w:rPr>
              <w:t>khăn</w:t>
            </w:r>
            <w:proofErr w:type="spellEnd"/>
            <w:r w:rsidR="000F53F9" w:rsidRPr="00F6350F">
              <w:rPr>
                <w:rFonts w:ascii="TimesNewRomanPSMT" w:hAnsi="TimesNewRomanPSMT"/>
                <w:sz w:val="28"/>
                <w:szCs w:val="28"/>
              </w:rPr>
              <w:t xml:space="preserve">, </w:t>
            </w:r>
            <w:proofErr w:type="spellStart"/>
            <w:r w:rsidR="000F53F9" w:rsidRPr="00F6350F">
              <w:rPr>
                <w:rFonts w:ascii="TimesNewRomanPSMT" w:hAnsi="TimesNewRomanPSMT"/>
                <w:sz w:val="28"/>
                <w:szCs w:val="28"/>
              </w:rPr>
              <w:t>vướng</w:t>
            </w:r>
            <w:proofErr w:type="spellEnd"/>
            <w:r w:rsidR="000F53F9" w:rsidRPr="00F6350F">
              <w:rPr>
                <w:rFonts w:ascii="TimesNewRomanPSMT" w:hAnsi="TimesNewRomanPSMT"/>
                <w:sz w:val="28"/>
                <w:szCs w:val="28"/>
              </w:rPr>
              <w:t xml:space="preserve"> </w:t>
            </w:r>
            <w:proofErr w:type="spellStart"/>
            <w:r w:rsidR="000F53F9" w:rsidRPr="00F6350F">
              <w:rPr>
                <w:rFonts w:ascii="TimesNewRomanPSMT" w:hAnsi="TimesNewRomanPSMT"/>
                <w:sz w:val="28"/>
                <w:szCs w:val="28"/>
              </w:rPr>
              <w:t>mắc</w:t>
            </w:r>
            <w:proofErr w:type="spellEnd"/>
            <w:r w:rsidR="000F53F9" w:rsidRPr="00F6350F">
              <w:rPr>
                <w:rFonts w:ascii="TimesNewRomanPSMT" w:hAnsi="TimesNewRomanPSMT"/>
                <w:sz w:val="28"/>
                <w:szCs w:val="28"/>
              </w:rPr>
              <w:t xml:space="preserve"> khi </w:t>
            </w:r>
            <w:proofErr w:type="spellStart"/>
            <w:r w:rsidR="000F53F9" w:rsidRPr="00F6350F">
              <w:rPr>
                <w:rFonts w:ascii="TimesNewRomanPSMT" w:hAnsi="TimesNewRomanPSMT"/>
                <w:sz w:val="28"/>
                <w:szCs w:val="28"/>
              </w:rPr>
              <w:t>triển</w:t>
            </w:r>
            <w:proofErr w:type="spellEnd"/>
            <w:r w:rsidR="000F53F9" w:rsidRPr="00F6350F">
              <w:rPr>
                <w:rFonts w:ascii="TimesNewRomanPSMT" w:hAnsi="TimesNewRomanPSMT"/>
                <w:sz w:val="28"/>
                <w:szCs w:val="28"/>
              </w:rPr>
              <w:t xml:space="preserve"> khai </w:t>
            </w:r>
            <w:proofErr w:type="spellStart"/>
            <w:r w:rsidR="000F53F9" w:rsidRPr="00F6350F">
              <w:rPr>
                <w:rFonts w:ascii="TimesNewRomanPSMT" w:hAnsi="TimesNewRomanPSMT"/>
                <w:sz w:val="28"/>
                <w:szCs w:val="28"/>
              </w:rPr>
              <w:t>Luật</w:t>
            </w:r>
            <w:proofErr w:type="spellEnd"/>
            <w:r w:rsidR="00A61B0A" w:rsidRPr="00F6350F">
              <w:rPr>
                <w:rFonts w:ascii="TimesNewRomanPSMT" w:hAnsi="TimesNewRomanPSMT"/>
                <w:sz w:val="28"/>
                <w:szCs w:val="28"/>
                <w:lang w:val="vi-VN"/>
              </w:rPr>
              <w:t>,</w:t>
            </w:r>
            <w:r w:rsidR="003F60FD" w:rsidRPr="00F6350F">
              <w:rPr>
                <w:rFonts w:ascii="TimesNewRomanPSMT" w:hAnsi="TimesNewRomanPSMT"/>
                <w:sz w:val="28"/>
                <w:szCs w:val="28"/>
              </w:rPr>
              <w:t xml:space="preserve"> </w:t>
            </w:r>
            <w:r w:rsidR="00A61B0A" w:rsidRPr="00F6350F">
              <w:rPr>
                <w:rFonts w:ascii="TimesNewRomanPSMT" w:hAnsi="TimesNewRomanPSMT"/>
                <w:sz w:val="28"/>
                <w:szCs w:val="28"/>
              </w:rPr>
              <w:t>t</w:t>
            </w:r>
            <w:r w:rsidR="003F60FD" w:rsidRPr="00F6350F">
              <w:rPr>
                <w:rFonts w:ascii="TimesNewRomanPSMT" w:hAnsi="TimesNewRomanPSMT"/>
                <w:sz w:val="28"/>
                <w:szCs w:val="28"/>
              </w:rPr>
              <w:t xml:space="preserve">rong quá trình xây dựng hồ sơ luật đã được gửi lấy ý kiến các địa phương, bộ, ban, ngành góp ý và tổng hợp những vướng mắc thực tiễn, khả thi để đưa vào dự án Luật, </w:t>
            </w:r>
            <w:r w:rsidR="00377BB7" w:rsidRPr="00F6350F">
              <w:rPr>
                <w:rFonts w:ascii="TimesNewRomanPSMT" w:hAnsi="TimesNewRomanPSMT"/>
                <w:sz w:val="28"/>
                <w:szCs w:val="28"/>
              </w:rPr>
              <w:t>p</w:t>
            </w:r>
            <w:r w:rsidR="000F53F9" w:rsidRPr="00F6350F">
              <w:rPr>
                <w:rFonts w:ascii="TimesNewRomanPSMT" w:hAnsi="TimesNewRomanPSMT"/>
                <w:sz w:val="28"/>
                <w:szCs w:val="28"/>
              </w:rPr>
              <w:t xml:space="preserve">hù </w:t>
            </w:r>
            <w:proofErr w:type="spellStart"/>
            <w:r w:rsidR="000F53F9" w:rsidRPr="00F6350F">
              <w:rPr>
                <w:rFonts w:ascii="TimesNewRomanPSMT" w:hAnsi="TimesNewRomanPSMT"/>
                <w:sz w:val="28"/>
                <w:szCs w:val="28"/>
              </w:rPr>
              <w:t>hợp</w:t>
            </w:r>
            <w:proofErr w:type="spellEnd"/>
            <w:r w:rsidR="000F53F9" w:rsidRPr="00F6350F">
              <w:rPr>
                <w:rFonts w:ascii="TimesNewRomanPSMT" w:hAnsi="TimesNewRomanPSMT"/>
                <w:sz w:val="28"/>
                <w:szCs w:val="28"/>
              </w:rPr>
              <w:t xml:space="preserve"> </w:t>
            </w:r>
            <w:proofErr w:type="spellStart"/>
            <w:r w:rsidR="000F53F9" w:rsidRPr="00F6350F">
              <w:rPr>
                <w:rFonts w:ascii="TimesNewRomanPSMT" w:hAnsi="TimesNewRomanPSMT"/>
                <w:sz w:val="28"/>
                <w:szCs w:val="28"/>
              </w:rPr>
              <w:t>với</w:t>
            </w:r>
            <w:proofErr w:type="spellEnd"/>
            <w:r w:rsidR="000F53F9" w:rsidRPr="00F6350F">
              <w:rPr>
                <w:rFonts w:ascii="TimesNewRomanPSMT" w:hAnsi="TimesNewRomanPSMT"/>
                <w:sz w:val="28"/>
                <w:szCs w:val="28"/>
              </w:rPr>
              <w:t xml:space="preserve"> </w:t>
            </w:r>
            <w:proofErr w:type="spellStart"/>
            <w:r w:rsidR="000F53F9" w:rsidRPr="00F6350F">
              <w:rPr>
                <w:rFonts w:ascii="TimesNewRomanPSMT" w:hAnsi="TimesNewRomanPSMT"/>
                <w:sz w:val="28"/>
                <w:szCs w:val="28"/>
              </w:rPr>
              <w:t>thực</w:t>
            </w:r>
            <w:proofErr w:type="spellEnd"/>
            <w:r w:rsidR="000F53F9" w:rsidRPr="00F6350F">
              <w:rPr>
                <w:rFonts w:ascii="TimesNewRomanPSMT" w:hAnsi="TimesNewRomanPSMT"/>
                <w:sz w:val="28"/>
                <w:szCs w:val="28"/>
              </w:rPr>
              <w:t xml:space="preserve"> </w:t>
            </w:r>
            <w:proofErr w:type="spellStart"/>
            <w:r w:rsidR="000F53F9" w:rsidRPr="00F6350F">
              <w:rPr>
                <w:rFonts w:ascii="TimesNewRomanPSMT" w:hAnsi="TimesNewRomanPSMT"/>
                <w:sz w:val="28"/>
                <w:szCs w:val="28"/>
              </w:rPr>
              <w:t>tiễn</w:t>
            </w:r>
            <w:proofErr w:type="spellEnd"/>
            <w:r w:rsidR="000F53F9" w:rsidRPr="00F6350F">
              <w:rPr>
                <w:rFonts w:ascii="TimesNewRomanPSMT" w:hAnsi="TimesNewRomanPSMT"/>
                <w:sz w:val="28"/>
                <w:szCs w:val="28"/>
              </w:rPr>
              <w:t xml:space="preserve">, </w:t>
            </w:r>
            <w:proofErr w:type="spellStart"/>
            <w:r w:rsidR="000F53F9" w:rsidRPr="00F6350F">
              <w:rPr>
                <w:rFonts w:ascii="TimesNewRomanPSMT" w:hAnsi="TimesNewRomanPSMT"/>
                <w:sz w:val="28"/>
                <w:szCs w:val="28"/>
              </w:rPr>
              <w:t>giải</w:t>
            </w:r>
            <w:proofErr w:type="spellEnd"/>
            <w:r w:rsidR="000F53F9" w:rsidRPr="00F6350F">
              <w:rPr>
                <w:rFonts w:ascii="TimesNewRomanPSMT" w:hAnsi="TimesNewRomanPSMT"/>
                <w:sz w:val="28"/>
                <w:szCs w:val="28"/>
              </w:rPr>
              <w:t xml:space="preserve"> </w:t>
            </w:r>
            <w:proofErr w:type="spellStart"/>
            <w:r w:rsidR="000F53F9" w:rsidRPr="00F6350F">
              <w:rPr>
                <w:rFonts w:ascii="TimesNewRomanPSMT" w:hAnsi="TimesNewRomanPSMT"/>
                <w:sz w:val="28"/>
                <w:szCs w:val="28"/>
              </w:rPr>
              <w:t>quyết</w:t>
            </w:r>
            <w:proofErr w:type="spellEnd"/>
            <w:r w:rsidR="000F53F9" w:rsidRPr="00F6350F">
              <w:rPr>
                <w:rFonts w:ascii="TimesNewRomanPSMT" w:hAnsi="TimesNewRomanPSMT"/>
                <w:sz w:val="28"/>
                <w:szCs w:val="28"/>
              </w:rPr>
              <w:t xml:space="preserve"> </w:t>
            </w:r>
            <w:proofErr w:type="spellStart"/>
            <w:r w:rsidR="000F53F9" w:rsidRPr="00F6350F">
              <w:rPr>
                <w:rFonts w:ascii="TimesNewRomanPSMT" w:hAnsi="TimesNewRomanPSMT"/>
                <w:sz w:val="28"/>
                <w:szCs w:val="28"/>
              </w:rPr>
              <w:t>các</w:t>
            </w:r>
            <w:proofErr w:type="spellEnd"/>
            <w:r w:rsidR="000F53F9" w:rsidRPr="00F6350F">
              <w:rPr>
                <w:rFonts w:ascii="TimesNewRomanPSMT" w:hAnsi="TimesNewRomanPSMT"/>
                <w:sz w:val="28"/>
                <w:szCs w:val="28"/>
              </w:rPr>
              <w:t xml:space="preserve"> </w:t>
            </w:r>
            <w:proofErr w:type="spellStart"/>
            <w:r w:rsidR="000F53F9" w:rsidRPr="00F6350F">
              <w:rPr>
                <w:rFonts w:ascii="TimesNewRomanPSMT" w:hAnsi="TimesNewRomanPSMT"/>
                <w:sz w:val="28"/>
                <w:szCs w:val="28"/>
              </w:rPr>
              <w:t>vấn</w:t>
            </w:r>
            <w:proofErr w:type="spellEnd"/>
            <w:r w:rsidR="000F53F9" w:rsidRPr="00F6350F">
              <w:rPr>
                <w:rFonts w:ascii="TimesNewRomanPSMT" w:hAnsi="TimesNewRomanPSMT"/>
                <w:sz w:val="28"/>
                <w:szCs w:val="28"/>
              </w:rPr>
              <w:t xml:space="preserve"> đề </w:t>
            </w:r>
            <w:proofErr w:type="spellStart"/>
            <w:r w:rsidR="000F53F9" w:rsidRPr="00F6350F">
              <w:rPr>
                <w:rFonts w:ascii="TimesNewRomanPSMT" w:hAnsi="TimesNewRomanPSMT"/>
                <w:sz w:val="28"/>
                <w:szCs w:val="28"/>
              </w:rPr>
              <w:t>môi</w:t>
            </w:r>
            <w:proofErr w:type="spellEnd"/>
            <w:r w:rsidR="000F53F9" w:rsidRPr="00F6350F">
              <w:rPr>
                <w:rFonts w:ascii="TimesNewRomanPSMT" w:hAnsi="TimesNewRomanPSMT"/>
                <w:sz w:val="28"/>
                <w:szCs w:val="28"/>
              </w:rPr>
              <w:t xml:space="preserve"> </w:t>
            </w:r>
            <w:proofErr w:type="spellStart"/>
            <w:r w:rsidR="000F53F9" w:rsidRPr="00F6350F">
              <w:rPr>
                <w:rFonts w:ascii="TimesNewRomanPSMT" w:hAnsi="TimesNewRomanPSMT"/>
                <w:sz w:val="28"/>
                <w:szCs w:val="28"/>
              </w:rPr>
              <w:t>trường</w:t>
            </w:r>
            <w:proofErr w:type="spellEnd"/>
            <w:r w:rsidR="000F53F9" w:rsidRPr="00F6350F">
              <w:rPr>
                <w:rFonts w:ascii="TimesNewRomanPSMT" w:hAnsi="TimesNewRomanPSMT"/>
                <w:sz w:val="28"/>
                <w:szCs w:val="28"/>
              </w:rPr>
              <w:t xml:space="preserve">, an sinh xã </w:t>
            </w:r>
            <w:proofErr w:type="spellStart"/>
            <w:r w:rsidR="000F53F9" w:rsidRPr="00F6350F">
              <w:rPr>
                <w:rFonts w:ascii="TimesNewRomanPSMT" w:hAnsi="TimesNewRomanPSMT"/>
                <w:sz w:val="28"/>
                <w:szCs w:val="28"/>
              </w:rPr>
              <w:t>hội</w:t>
            </w:r>
            <w:proofErr w:type="spellEnd"/>
            <w:r w:rsidR="000F53F9" w:rsidRPr="00F6350F">
              <w:rPr>
                <w:rFonts w:ascii="TimesNewRomanPSMT" w:hAnsi="TimesNewRomanPSMT"/>
                <w:sz w:val="28"/>
                <w:szCs w:val="28"/>
              </w:rPr>
              <w:t xml:space="preserve"> và </w:t>
            </w:r>
            <w:proofErr w:type="spellStart"/>
            <w:r w:rsidR="000F53F9" w:rsidRPr="00F6350F">
              <w:rPr>
                <w:rFonts w:ascii="TimesNewRomanPSMT" w:hAnsi="TimesNewRomanPSMT"/>
                <w:sz w:val="28"/>
                <w:szCs w:val="28"/>
              </w:rPr>
              <w:t>thúc</w:t>
            </w:r>
            <w:proofErr w:type="spellEnd"/>
            <w:r w:rsidR="000F53F9" w:rsidRPr="00F6350F">
              <w:rPr>
                <w:rFonts w:ascii="TimesNewRomanPSMT" w:hAnsi="TimesNewRomanPSMT"/>
                <w:sz w:val="28"/>
                <w:szCs w:val="28"/>
              </w:rPr>
              <w:t xml:space="preserve"> </w:t>
            </w:r>
            <w:proofErr w:type="spellStart"/>
            <w:r w:rsidR="000F53F9" w:rsidRPr="00F6350F">
              <w:rPr>
                <w:rFonts w:ascii="TimesNewRomanPSMT" w:hAnsi="TimesNewRomanPSMT"/>
                <w:sz w:val="28"/>
                <w:szCs w:val="28"/>
              </w:rPr>
              <w:t>đẩy</w:t>
            </w:r>
            <w:proofErr w:type="spellEnd"/>
            <w:r w:rsidR="000F53F9" w:rsidRPr="00F6350F">
              <w:rPr>
                <w:rFonts w:ascii="TimesNewRomanPSMT" w:hAnsi="TimesNewRomanPSMT"/>
                <w:sz w:val="28"/>
                <w:szCs w:val="28"/>
              </w:rPr>
              <w:t xml:space="preserve"> </w:t>
            </w:r>
            <w:proofErr w:type="spellStart"/>
            <w:r w:rsidR="000F53F9" w:rsidRPr="00F6350F">
              <w:rPr>
                <w:rFonts w:ascii="TimesNewRomanPSMT" w:hAnsi="TimesNewRomanPSMT"/>
                <w:sz w:val="28"/>
                <w:szCs w:val="28"/>
              </w:rPr>
              <w:t>phát</w:t>
            </w:r>
            <w:proofErr w:type="spellEnd"/>
            <w:r w:rsidR="000F53F9" w:rsidRPr="00F6350F">
              <w:rPr>
                <w:rFonts w:ascii="TimesNewRomanPSMT" w:hAnsi="TimesNewRomanPSMT"/>
                <w:sz w:val="28"/>
                <w:szCs w:val="28"/>
              </w:rPr>
              <w:t xml:space="preserve"> </w:t>
            </w:r>
            <w:proofErr w:type="spellStart"/>
            <w:r w:rsidR="000F53F9" w:rsidRPr="00F6350F">
              <w:rPr>
                <w:rFonts w:ascii="TimesNewRomanPSMT" w:hAnsi="TimesNewRomanPSMT"/>
                <w:sz w:val="28"/>
                <w:szCs w:val="28"/>
              </w:rPr>
              <w:t>triển</w:t>
            </w:r>
            <w:proofErr w:type="spellEnd"/>
            <w:r w:rsidR="000F53F9" w:rsidRPr="00F6350F">
              <w:rPr>
                <w:rFonts w:ascii="TimesNewRomanPSMT" w:hAnsi="TimesNewRomanPSMT"/>
                <w:sz w:val="28"/>
                <w:szCs w:val="28"/>
              </w:rPr>
              <w:t xml:space="preserve"> </w:t>
            </w:r>
            <w:proofErr w:type="spellStart"/>
            <w:r w:rsidR="000F53F9" w:rsidRPr="00F6350F">
              <w:rPr>
                <w:rFonts w:ascii="TimesNewRomanPSMT" w:hAnsi="TimesNewRomanPSMT"/>
                <w:sz w:val="28"/>
                <w:szCs w:val="28"/>
              </w:rPr>
              <w:t>bền</w:t>
            </w:r>
            <w:proofErr w:type="spellEnd"/>
            <w:r w:rsidR="000F53F9" w:rsidRPr="00F6350F">
              <w:rPr>
                <w:rFonts w:ascii="TimesNewRomanPSMT" w:hAnsi="TimesNewRomanPSMT"/>
                <w:sz w:val="28"/>
                <w:szCs w:val="28"/>
              </w:rPr>
              <w:t xml:space="preserve"> vững</w:t>
            </w:r>
            <w:r w:rsidR="00377BB7" w:rsidRPr="00F6350F">
              <w:rPr>
                <w:rFonts w:ascii="TimesNewRomanPSMT" w:hAnsi="TimesNewRomanPSMT"/>
                <w:sz w:val="28"/>
                <w:szCs w:val="28"/>
              </w:rPr>
              <w:t>.</w:t>
            </w:r>
            <w:r w:rsidR="00A61B0A" w:rsidRPr="00F6350F">
              <w:rPr>
                <w:rFonts w:ascii="TimesNewRomanPSMT" w:hAnsi="TimesNewRomanPSMT"/>
                <w:sz w:val="28"/>
                <w:szCs w:val="28"/>
                <w:lang w:val="vi-VN"/>
              </w:rPr>
              <w:t xml:space="preserve"> Nội dung tổng hợp ý kiến, tiếp thu, giải trình đã được gửi kèm theo hồ sơ dự án Luật trình Quốc hội.</w:t>
            </w:r>
            <w:bookmarkEnd w:id="6"/>
          </w:p>
        </w:tc>
      </w:tr>
      <w:tr w:rsidR="00F6350F" w:rsidRPr="00F6350F" w14:paraId="248F479F" w14:textId="77777777" w:rsidTr="00F90CEF">
        <w:tc>
          <w:tcPr>
            <w:tcW w:w="242" w:type="pct"/>
            <w:vAlign w:val="center"/>
          </w:tcPr>
          <w:p w14:paraId="0D1CC7B7" w14:textId="77777777" w:rsidR="00305A9D" w:rsidRPr="00F6350F" w:rsidRDefault="00305A9D" w:rsidP="00481538">
            <w:pPr>
              <w:pStyle w:val="oancuaDanhsach"/>
              <w:widowControl w:val="0"/>
              <w:numPr>
                <w:ilvl w:val="0"/>
                <w:numId w:val="22"/>
              </w:numPr>
              <w:spacing w:before="120" w:after="120" w:line="240" w:lineRule="auto"/>
              <w:jc w:val="center"/>
              <w:rPr>
                <w:rFonts w:ascii="TimesNewRomanPSMT" w:hAnsi="TimesNewRomanPSMT"/>
                <w:sz w:val="28"/>
                <w:szCs w:val="28"/>
              </w:rPr>
            </w:pPr>
          </w:p>
        </w:tc>
        <w:tc>
          <w:tcPr>
            <w:tcW w:w="2402" w:type="pct"/>
          </w:tcPr>
          <w:p w14:paraId="24267659" w14:textId="487E502F" w:rsidR="00305A9D" w:rsidRPr="00F6350F" w:rsidRDefault="00A50B7F" w:rsidP="00170AAC">
            <w:pPr>
              <w:widowControl w:val="0"/>
              <w:spacing w:before="120" w:after="120" w:line="240" w:lineRule="auto"/>
              <w:jc w:val="both"/>
              <w:rPr>
                <w:rFonts w:ascii="Times New Roman" w:hAnsi="Times New Roman"/>
                <w:sz w:val="28"/>
                <w:szCs w:val="28"/>
              </w:rPr>
            </w:pPr>
            <w:r w:rsidRPr="00F6350F">
              <w:rPr>
                <w:rFonts w:ascii="TimesNewRomanPSMT" w:hAnsi="TimesNewRomanPSMT"/>
                <w:sz w:val="28"/>
                <w:szCs w:val="28"/>
              </w:rPr>
              <w:t xml:space="preserve">Ý kiến của Ủy ban </w:t>
            </w:r>
            <w:proofErr w:type="gramStart"/>
            <w:r w:rsidRPr="00F6350F">
              <w:rPr>
                <w:rFonts w:ascii="TimesNewRomanPSMT" w:hAnsi="TimesNewRomanPSMT"/>
                <w:sz w:val="28"/>
                <w:szCs w:val="28"/>
              </w:rPr>
              <w:t>KH,CN</w:t>
            </w:r>
            <w:proofErr w:type="gramEnd"/>
            <w:r w:rsidRPr="00F6350F">
              <w:rPr>
                <w:rFonts w:ascii="TimesNewRomanPSMT" w:hAnsi="TimesNewRomanPSMT"/>
                <w:sz w:val="28"/>
                <w:szCs w:val="28"/>
              </w:rPr>
              <w:t xml:space="preserve">&amp;MT: Đề nghị </w:t>
            </w:r>
            <w:r w:rsidRPr="00F6350F">
              <w:rPr>
                <w:rFonts w:ascii="TimesNewRomanPSMT" w:hAnsi="TimesNewRomanPSMT"/>
                <w:sz w:val="28"/>
                <w:szCs w:val="28"/>
              </w:rPr>
              <w:t xml:space="preserve">Cơ quan chủ trì </w:t>
            </w:r>
            <w:proofErr w:type="spellStart"/>
            <w:r w:rsidRPr="00F6350F">
              <w:rPr>
                <w:rFonts w:ascii="TimesNewRomanPSMT" w:hAnsi="TimesNewRomanPSMT"/>
                <w:sz w:val="28"/>
                <w:szCs w:val="28"/>
              </w:rPr>
              <w:t>soạn</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thảo</w:t>
            </w:r>
            <w:proofErr w:type="spellEnd"/>
            <w:r w:rsidRPr="00F6350F">
              <w:rPr>
                <w:rFonts w:ascii="TimesNewRomanPSMT" w:hAnsi="TimesNewRomanPSMT"/>
                <w:sz w:val="28"/>
                <w:szCs w:val="28"/>
              </w:rPr>
              <w:t xml:space="preserve"> </w:t>
            </w:r>
            <w:proofErr w:type="spellStart"/>
            <w:r w:rsidRPr="00F6350F">
              <w:rPr>
                <w:rFonts w:ascii="TimesNewRomanPSMT" w:hAnsi="TimesNewRomanPSMT"/>
                <w:i/>
                <w:sz w:val="28"/>
                <w:szCs w:val="28"/>
              </w:rPr>
              <w:t>làm</w:t>
            </w:r>
            <w:proofErr w:type="spellEnd"/>
            <w:r w:rsidRPr="00F6350F">
              <w:rPr>
                <w:rFonts w:ascii="TimesNewRomanPSMT" w:hAnsi="TimesNewRomanPSMT"/>
                <w:i/>
                <w:sz w:val="28"/>
                <w:szCs w:val="28"/>
              </w:rPr>
              <w:t xml:space="preserve"> rõ những kh</w:t>
            </w:r>
            <w:r w:rsidRPr="00F6350F">
              <w:rPr>
                <w:rFonts w:ascii="TimesNewRomanPSMT" w:hAnsi="TimesNewRomanPSMT" w:hint="eastAsia"/>
                <w:i/>
                <w:sz w:val="28"/>
                <w:szCs w:val="28"/>
              </w:rPr>
              <w:t>ó</w:t>
            </w:r>
            <w:r w:rsidRPr="00F6350F">
              <w:rPr>
                <w:rFonts w:ascii="TimesNewRomanPSMT" w:hAnsi="TimesNewRomanPSMT"/>
                <w:i/>
                <w:sz w:val="28"/>
                <w:szCs w:val="28"/>
              </w:rPr>
              <w:t xml:space="preserve"> kh</w:t>
            </w:r>
            <w:r w:rsidRPr="00F6350F">
              <w:rPr>
                <w:rFonts w:ascii="TimesNewRomanPSMT" w:hAnsi="TimesNewRomanPSMT" w:hint="eastAsia"/>
                <w:i/>
                <w:sz w:val="28"/>
                <w:szCs w:val="28"/>
              </w:rPr>
              <w:t>ă</w:t>
            </w:r>
            <w:r w:rsidRPr="00F6350F">
              <w:rPr>
                <w:rFonts w:ascii="TimesNewRomanPSMT" w:hAnsi="TimesNewRomanPSMT"/>
                <w:i/>
                <w:sz w:val="28"/>
                <w:szCs w:val="28"/>
              </w:rPr>
              <w:t>n, v</w:t>
            </w:r>
            <w:r w:rsidRPr="00F6350F">
              <w:rPr>
                <w:rFonts w:ascii="TimesNewRomanPSMT" w:hAnsi="TimesNewRomanPSMT" w:hint="eastAsia"/>
                <w:i/>
                <w:sz w:val="28"/>
                <w:szCs w:val="28"/>
              </w:rPr>
              <w:t>ư</w:t>
            </w:r>
            <w:r w:rsidRPr="00F6350F">
              <w:rPr>
                <w:rFonts w:ascii="TimesNewRomanPSMT" w:hAnsi="TimesNewRomanPSMT"/>
                <w:i/>
                <w:sz w:val="28"/>
                <w:szCs w:val="28"/>
              </w:rPr>
              <w:t xml:space="preserve">ớng mắc trong </w:t>
            </w:r>
            <w:proofErr w:type="spellStart"/>
            <w:r w:rsidRPr="00F6350F">
              <w:rPr>
                <w:rFonts w:ascii="TimesNewRomanPSMT" w:hAnsi="TimesNewRomanPSMT"/>
                <w:i/>
                <w:sz w:val="28"/>
                <w:szCs w:val="28"/>
              </w:rPr>
              <w:t>tri</w:t>
            </w:r>
            <w:r w:rsidRPr="00F6350F">
              <w:rPr>
                <w:rFonts w:ascii="TimesNewRomanPSMT" w:hAnsi="TimesNewRomanPSMT" w:hint="eastAsia"/>
                <w:i/>
                <w:sz w:val="28"/>
                <w:szCs w:val="28"/>
              </w:rPr>
              <w:t>ể</w:t>
            </w:r>
            <w:r w:rsidRPr="00F6350F">
              <w:rPr>
                <w:rFonts w:ascii="TimesNewRomanPSMT" w:hAnsi="TimesNewRomanPSMT"/>
                <w:i/>
                <w:sz w:val="28"/>
                <w:szCs w:val="28"/>
              </w:rPr>
              <w:t>n</w:t>
            </w:r>
            <w:proofErr w:type="spellEnd"/>
            <w:r w:rsidRPr="00F6350F">
              <w:rPr>
                <w:rFonts w:ascii="TimesNewRomanPSMT" w:hAnsi="TimesNewRomanPSMT"/>
                <w:i/>
                <w:sz w:val="28"/>
                <w:szCs w:val="28"/>
              </w:rPr>
              <w:t xml:space="preserve"> khai </w:t>
            </w:r>
            <w:proofErr w:type="spellStart"/>
            <w:r w:rsidRPr="00F6350F">
              <w:rPr>
                <w:rFonts w:ascii="TimesNewRomanPSMT" w:hAnsi="TimesNewRomanPSMT"/>
                <w:i/>
                <w:sz w:val="28"/>
                <w:szCs w:val="28"/>
              </w:rPr>
              <w:t>th</w:t>
            </w:r>
            <w:r w:rsidRPr="00F6350F">
              <w:rPr>
                <w:rFonts w:ascii="TimesNewRomanPSMT" w:hAnsi="TimesNewRomanPSMT" w:hint="eastAsia"/>
                <w:i/>
                <w:sz w:val="28"/>
                <w:szCs w:val="28"/>
              </w:rPr>
              <w:t>ự</w:t>
            </w:r>
            <w:r w:rsidRPr="00F6350F">
              <w:rPr>
                <w:rFonts w:ascii="TimesNewRomanPSMT" w:hAnsi="TimesNewRomanPSMT"/>
                <w:i/>
                <w:sz w:val="28"/>
                <w:szCs w:val="28"/>
              </w:rPr>
              <w:t>c</w:t>
            </w:r>
            <w:proofErr w:type="spellEnd"/>
            <w:r w:rsidRPr="00F6350F">
              <w:rPr>
                <w:rFonts w:ascii="TimesNewRomanPSMT" w:hAnsi="TimesNewRomanPSMT"/>
                <w:i/>
                <w:sz w:val="28"/>
                <w:szCs w:val="28"/>
              </w:rPr>
              <w:t xml:space="preserve"> </w:t>
            </w:r>
            <w:proofErr w:type="spellStart"/>
            <w:r w:rsidRPr="00F6350F">
              <w:rPr>
                <w:rFonts w:ascii="TimesNewRomanPSMT" w:hAnsi="TimesNewRomanPSMT"/>
                <w:i/>
                <w:sz w:val="28"/>
                <w:szCs w:val="28"/>
              </w:rPr>
              <w:t>hiện</w:t>
            </w:r>
            <w:proofErr w:type="spellEnd"/>
            <w:r w:rsidRPr="00F6350F">
              <w:rPr>
                <w:rFonts w:ascii="TimesNewRomanPSMT" w:hAnsi="TimesNewRomanPSMT"/>
                <w:i/>
                <w:sz w:val="28"/>
                <w:szCs w:val="28"/>
              </w:rPr>
              <w:t xml:space="preserve"> Nghị </w:t>
            </w:r>
            <w:proofErr w:type="spellStart"/>
            <w:r w:rsidRPr="00F6350F">
              <w:rPr>
                <w:rFonts w:ascii="TimesNewRomanPSMT" w:hAnsi="TimesNewRomanPSMT"/>
                <w:i/>
                <w:sz w:val="28"/>
                <w:szCs w:val="28"/>
              </w:rPr>
              <w:t>quy</w:t>
            </w:r>
            <w:r w:rsidRPr="00F6350F">
              <w:rPr>
                <w:rFonts w:ascii="TimesNewRomanPSMT" w:hAnsi="TimesNewRomanPSMT" w:hint="eastAsia"/>
                <w:i/>
                <w:sz w:val="28"/>
                <w:szCs w:val="28"/>
              </w:rPr>
              <w:t>ế</w:t>
            </w:r>
            <w:r w:rsidRPr="00F6350F">
              <w:rPr>
                <w:rFonts w:ascii="TimesNewRomanPSMT" w:hAnsi="TimesNewRomanPSMT"/>
                <w:i/>
                <w:sz w:val="28"/>
                <w:szCs w:val="28"/>
              </w:rPr>
              <w:t>t</w:t>
            </w:r>
            <w:proofErr w:type="spellEnd"/>
            <w:r w:rsidRPr="00F6350F">
              <w:rPr>
                <w:rFonts w:ascii="TimesNewRomanPSMT" w:hAnsi="TimesNewRomanPSMT"/>
                <w:i/>
                <w:sz w:val="28"/>
                <w:szCs w:val="28"/>
              </w:rPr>
              <w:t xml:space="preserve"> s</w:t>
            </w:r>
            <w:r w:rsidRPr="00F6350F">
              <w:rPr>
                <w:rFonts w:ascii="TimesNewRomanPSMT" w:hAnsi="TimesNewRomanPSMT" w:hint="eastAsia"/>
                <w:i/>
                <w:sz w:val="28"/>
                <w:szCs w:val="28"/>
              </w:rPr>
              <w:t>ố</w:t>
            </w:r>
            <w:r w:rsidRPr="00F6350F">
              <w:rPr>
                <w:rFonts w:ascii="TimesNewRomanPSMT" w:hAnsi="TimesNewRomanPSMT"/>
                <w:i/>
                <w:sz w:val="28"/>
                <w:szCs w:val="28"/>
              </w:rPr>
              <w:t xml:space="preserve"> 66.4/2025/NQ-CP</w:t>
            </w:r>
            <w:r w:rsidRPr="00F6350F">
              <w:rPr>
                <w:rFonts w:ascii="TimesNewRomanPSMT" w:hAnsi="TimesNewRomanPSMT"/>
                <w:i/>
                <w:sz w:val="28"/>
                <w:szCs w:val="28"/>
                <w:lang w:val="en-US"/>
              </w:rPr>
              <w:t xml:space="preserve">; </w:t>
            </w:r>
            <w:r w:rsidRPr="00F6350F">
              <w:rPr>
                <w:rFonts w:ascii="TimesNewRomanPSMT" w:hAnsi="TimesNewRomanPSMT"/>
                <w:i/>
                <w:sz w:val="28"/>
                <w:szCs w:val="28"/>
              </w:rPr>
              <w:t>cân nhắc chưa nên luật hóa tại thời điểm này đối với các nội dung đã được quy định trong Nghị quyết số 66.4/2025/NQ-CP</w:t>
            </w:r>
            <w:r w:rsidRPr="00F6350F">
              <w:rPr>
                <w:rFonts w:ascii="TimesNewRomanPSMT" w:hAnsi="TimesNewRomanPSMT"/>
                <w:sz w:val="28"/>
                <w:szCs w:val="28"/>
              </w:rPr>
              <w:t xml:space="preserve"> ngày 21/9/2025 của Chính phủ. Trên cơ sở đánh giá kết quả thực hiện Nghị quyết </w:t>
            </w:r>
            <w:r w:rsidRPr="00F6350F">
              <w:rPr>
                <w:rFonts w:ascii="TimesNewRomanPSMT" w:hAnsi="TimesNewRomanPSMT"/>
                <w:sz w:val="28"/>
                <w:szCs w:val="28"/>
              </w:rPr>
              <w:lastRenderedPageBreak/>
              <w:t>số 66.4/2025</w:t>
            </w:r>
            <w:r w:rsidRPr="00F6350F">
              <w:rPr>
                <w:rFonts w:ascii="TimesNewRomanPSMT" w:hAnsi="TimesNewRomanPSMT"/>
                <w:sz w:val="28"/>
                <w:szCs w:val="28"/>
                <w:lang w:val="vi-VN"/>
              </w:rPr>
              <w:t>/NQ-CP</w:t>
            </w:r>
            <w:r w:rsidRPr="00F6350F">
              <w:rPr>
                <w:rFonts w:ascii="TimesNewRomanPSMT" w:hAnsi="TimesNewRomanPSMT"/>
                <w:sz w:val="28"/>
                <w:szCs w:val="28"/>
              </w:rPr>
              <w:t>, Chính phủ sẽ đề nghị luật hóa trong thời gian tới đối với các quy định phù hợp để tránh gây lãng phí tài nguyên, lạm dụng chính sách, tránh phát sinh các hệ luỵ</w:t>
            </w:r>
            <w:r w:rsidRPr="00F6350F">
              <w:rPr>
                <w:rFonts w:ascii="TimesNewRomanPSMT" w:hAnsi="TimesNewRomanPSMT"/>
                <w:sz w:val="28"/>
                <w:szCs w:val="28"/>
                <w:lang w:val="vi-VN"/>
              </w:rPr>
              <w:t xml:space="preserve"> tiêu cực</w:t>
            </w:r>
            <w:r w:rsidRPr="00F6350F">
              <w:rPr>
                <w:rFonts w:ascii="TimesNewRomanPSMT" w:hAnsi="TimesNewRomanPSMT"/>
                <w:sz w:val="28"/>
                <w:szCs w:val="28"/>
              </w:rPr>
              <w:t xml:space="preserve">.  </w:t>
            </w:r>
            <w:r w:rsidRPr="00F6350F">
              <w:rPr>
                <w:rFonts w:ascii="TimesNewRomanPSMT" w:hAnsi="TimesNewRomanPSMT"/>
                <w:sz w:val="28"/>
                <w:szCs w:val="28"/>
              </w:rPr>
              <w:t>Đ</w:t>
            </w:r>
            <w:r w:rsidRPr="00F6350F">
              <w:rPr>
                <w:rFonts w:ascii="TimesNewRomanPSMT" w:hAnsi="TimesNewRomanPSMT"/>
                <w:i/>
                <w:sz w:val="28"/>
                <w:szCs w:val="28"/>
              </w:rPr>
              <w:t>ề nghị Cơ quan chủ trì soạn thảo cân nhắc thận trọng về phạm vi sửa đổi của dự thảo Luật trên cơ sở đánh giá kỹ lưỡng các vấn đề liên quan, quán triệt sâu sắc các quan điểm, chủ trương, đường lối của Đảng và chỉ đạo của cấp có thẩm quyền.</w:t>
            </w:r>
          </w:p>
        </w:tc>
        <w:tc>
          <w:tcPr>
            <w:tcW w:w="81" w:type="pct"/>
          </w:tcPr>
          <w:p w14:paraId="4C4C2526" w14:textId="77777777" w:rsidR="00305A9D" w:rsidRPr="00F6350F" w:rsidRDefault="00305A9D" w:rsidP="00170AAC">
            <w:pPr>
              <w:widowControl w:val="0"/>
              <w:spacing w:before="120" w:after="120" w:line="240" w:lineRule="auto"/>
              <w:jc w:val="both"/>
              <w:rPr>
                <w:rFonts w:ascii="TimesNewRomanPSMT" w:hAnsi="TimesNewRomanPSMT"/>
                <w:sz w:val="28"/>
                <w:szCs w:val="28"/>
              </w:rPr>
            </w:pPr>
          </w:p>
        </w:tc>
        <w:tc>
          <w:tcPr>
            <w:tcW w:w="2275" w:type="pct"/>
          </w:tcPr>
          <w:p w14:paraId="66F6F984" w14:textId="217EAA2D" w:rsidR="00305A9D" w:rsidRPr="00F6350F" w:rsidRDefault="00415E10" w:rsidP="00170AAC">
            <w:pPr>
              <w:widowControl w:val="0"/>
              <w:spacing w:before="120" w:after="120" w:line="240" w:lineRule="auto"/>
              <w:jc w:val="both"/>
              <w:rPr>
                <w:rFonts w:ascii="TimesNewRomanPSMT" w:hAnsi="TimesNewRomanPSMT"/>
                <w:sz w:val="28"/>
                <w:szCs w:val="28"/>
              </w:rPr>
            </w:pPr>
            <w:bookmarkStart w:id="7" w:name="_Hlk215826100"/>
            <w:r w:rsidRPr="00F6350F">
              <w:rPr>
                <w:rFonts w:ascii="TimesNewRomanPSMT" w:hAnsi="TimesNewRomanPSMT"/>
                <w:sz w:val="28"/>
                <w:szCs w:val="28"/>
              </w:rPr>
              <w:t xml:space="preserve">Về nội dung này, Chính phủ xin báo cáo như sau: </w:t>
            </w:r>
            <w:bookmarkStart w:id="8" w:name="_Hlk211852893"/>
            <w:r w:rsidR="00305A9D" w:rsidRPr="00F6350F">
              <w:rPr>
                <w:rFonts w:ascii="TimesNewRomanPSMT" w:hAnsi="TimesNewRomanPSMT"/>
                <w:spacing w:val="2"/>
                <w:sz w:val="28"/>
                <w:szCs w:val="28"/>
              </w:rPr>
              <w:t>V</w:t>
            </w:r>
            <w:r w:rsidR="00305A9D" w:rsidRPr="00F6350F">
              <w:rPr>
                <w:rFonts w:ascii="TimesNewRomanPSMT" w:hAnsi="TimesNewRomanPSMT"/>
                <w:sz w:val="28"/>
                <w:szCs w:val="28"/>
              </w:rPr>
              <w:t>iệc luật hóa các quy định của Nghị quyết số 66.4/2025/NQ-CP là phù hợp với quy định tại khoản 4 Điều 6 Nghị quyết số 206/2025/QH15 của Quốc hội, cụ thể: “</w:t>
            </w:r>
            <w:r w:rsidR="00305A9D" w:rsidRPr="00F6350F">
              <w:rPr>
                <w:rFonts w:ascii="TimesNewRomanPSMT" w:hAnsi="TimesNewRomanPSMT"/>
                <w:i/>
                <w:iCs/>
                <w:sz w:val="28"/>
                <w:szCs w:val="28"/>
              </w:rPr>
              <w:t xml:space="preserve">4. Cơ quan, người có thẩm quyền phải ban hành văn bản quy phạm pháp luật theo thẩm quyền hoặc trình cấp có thẩm quyền ban hành </w:t>
            </w:r>
            <w:r w:rsidR="00305A9D" w:rsidRPr="00F6350F">
              <w:rPr>
                <w:rFonts w:ascii="TimesNewRomanPSMT" w:hAnsi="TimesNewRomanPSMT"/>
                <w:i/>
                <w:iCs/>
                <w:sz w:val="28"/>
                <w:szCs w:val="28"/>
              </w:rPr>
              <w:lastRenderedPageBreak/>
              <w:t>văn bản quy phạm pháp luật theo trình tự, thủ tục rút gọn quy định tại Luật Ban hành văn bản quy phạm pháp luật để xử lý các văn bản được điều chỉnh bởi nghị quyết của Chính phủ, Ủy ban Thường vụ Quốc hội quy định tại khoản 2 và khoản 3 Điều 4 của Nghị quyết này trước ngày 01 tháng 3 năm 2027</w:t>
            </w:r>
            <w:r w:rsidR="00305A9D" w:rsidRPr="00F6350F">
              <w:rPr>
                <w:rFonts w:ascii="TimesNewRomanPSMT" w:hAnsi="TimesNewRomanPSMT"/>
                <w:sz w:val="28"/>
                <w:szCs w:val="28"/>
              </w:rPr>
              <w:t xml:space="preserve">.”. Theo đó, các quy định của Nghị quyết số 66.4/2025/NQ-CP đã được cơ quan chủ trì soạn thảo rà soát, đánh giá kỹ lưỡng trước khi đưa vào dự án Luật nhằm bảo đảm phù </w:t>
            </w:r>
            <w:proofErr w:type="spellStart"/>
            <w:r w:rsidR="00305A9D" w:rsidRPr="00F6350F">
              <w:rPr>
                <w:rFonts w:ascii="TimesNewRomanPSMT" w:hAnsi="TimesNewRomanPSMT"/>
                <w:sz w:val="28"/>
                <w:szCs w:val="28"/>
              </w:rPr>
              <w:t>hợp</w:t>
            </w:r>
            <w:proofErr w:type="spellEnd"/>
            <w:r w:rsidR="00305A9D" w:rsidRPr="00F6350F">
              <w:rPr>
                <w:rFonts w:ascii="TimesNewRomanPSMT" w:hAnsi="TimesNewRomanPSMT"/>
                <w:sz w:val="28"/>
                <w:szCs w:val="28"/>
              </w:rPr>
              <w:t xml:space="preserve"> </w:t>
            </w:r>
            <w:proofErr w:type="spellStart"/>
            <w:r w:rsidR="00305A9D" w:rsidRPr="00F6350F">
              <w:rPr>
                <w:rFonts w:ascii="TimesNewRomanPSMT" w:hAnsi="TimesNewRomanPSMT"/>
                <w:sz w:val="28"/>
                <w:szCs w:val="28"/>
              </w:rPr>
              <w:t>với</w:t>
            </w:r>
            <w:proofErr w:type="spellEnd"/>
            <w:r w:rsidR="00305A9D" w:rsidRPr="00F6350F">
              <w:rPr>
                <w:rFonts w:ascii="TimesNewRomanPSMT" w:hAnsi="TimesNewRomanPSMT"/>
                <w:sz w:val="28"/>
                <w:szCs w:val="28"/>
              </w:rPr>
              <w:t xml:space="preserve"> </w:t>
            </w:r>
            <w:proofErr w:type="spellStart"/>
            <w:r w:rsidR="00305A9D" w:rsidRPr="00F6350F">
              <w:rPr>
                <w:rFonts w:ascii="TimesNewRomanPSMT" w:hAnsi="TimesNewRomanPSMT"/>
                <w:sz w:val="28"/>
                <w:szCs w:val="28"/>
              </w:rPr>
              <w:t>thực</w:t>
            </w:r>
            <w:proofErr w:type="spellEnd"/>
            <w:r w:rsidR="00305A9D" w:rsidRPr="00F6350F">
              <w:rPr>
                <w:rFonts w:ascii="TimesNewRomanPSMT" w:hAnsi="TimesNewRomanPSMT"/>
                <w:sz w:val="28"/>
                <w:szCs w:val="28"/>
              </w:rPr>
              <w:t xml:space="preserve"> </w:t>
            </w:r>
            <w:proofErr w:type="spellStart"/>
            <w:r w:rsidR="00305A9D" w:rsidRPr="00F6350F">
              <w:rPr>
                <w:rFonts w:ascii="TimesNewRomanPSMT" w:hAnsi="TimesNewRomanPSMT"/>
                <w:sz w:val="28"/>
                <w:szCs w:val="28"/>
              </w:rPr>
              <w:t>tiễn</w:t>
            </w:r>
            <w:proofErr w:type="spellEnd"/>
            <w:r w:rsidR="00305A9D" w:rsidRPr="00F6350F">
              <w:rPr>
                <w:rFonts w:ascii="TimesNewRomanPSMT" w:hAnsi="TimesNewRomanPSMT"/>
                <w:sz w:val="28"/>
                <w:szCs w:val="28"/>
              </w:rPr>
              <w:t xml:space="preserve">, </w:t>
            </w:r>
            <w:proofErr w:type="spellStart"/>
            <w:r w:rsidR="00305A9D" w:rsidRPr="00F6350F">
              <w:rPr>
                <w:rFonts w:ascii="TimesNewRomanPSMT" w:hAnsi="TimesNewRomanPSMT"/>
                <w:sz w:val="28"/>
                <w:szCs w:val="28"/>
              </w:rPr>
              <w:t>giải</w:t>
            </w:r>
            <w:proofErr w:type="spellEnd"/>
            <w:r w:rsidR="00305A9D" w:rsidRPr="00F6350F">
              <w:rPr>
                <w:rFonts w:ascii="TimesNewRomanPSMT" w:hAnsi="TimesNewRomanPSMT"/>
                <w:sz w:val="28"/>
                <w:szCs w:val="28"/>
              </w:rPr>
              <w:t xml:space="preserve"> </w:t>
            </w:r>
            <w:proofErr w:type="spellStart"/>
            <w:r w:rsidR="00305A9D" w:rsidRPr="00F6350F">
              <w:rPr>
                <w:rFonts w:ascii="TimesNewRomanPSMT" w:hAnsi="TimesNewRomanPSMT"/>
                <w:sz w:val="28"/>
                <w:szCs w:val="28"/>
              </w:rPr>
              <w:t>quyết</w:t>
            </w:r>
            <w:proofErr w:type="spellEnd"/>
            <w:r w:rsidR="00305A9D" w:rsidRPr="00F6350F">
              <w:rPr>
                <w:rFonts w:ascii="TimesNewRomanPSMT" w:hAnsi="TimesNewRomanPSMT"/>
                <w:sz w:val="28"/>
                <w:szCs w:val="28"/>
              </w:rPr>
              <w:t xml:space="preserve"> </w:t>
            </w:r>
            <w:proofErr w:type="spellStart"/>
            <w:r w:rsidR="00305A9D" w:rsidRPr="00F6350F">
              <w:rPr>
                <w:rFonts w:ascii="TimesNewRomanPSMT" w:hAnsi="TimesNewRomanPSMT"/>
                <w:sz w:val="28"/>
                <w:szCs w:val="28"/>
              </w:rPr>
              <w:t>các</w:t>
            </w:r>
            <w:proofErr w:type="spellEnd"/>
            <w:r w:rsidR="00305A9D" w:rsidRPr="00F6350F">
              <w:rPr>
                <w:rFonts w:ascii="TimesNewRomanPSMT" w:hAnsi="TimesNewRomanPSMT"/>
                <w:sz w:val="28"/>
                <w:szCs w:val="28"/>
              </w:rPr>
              <w:t xml:space="preserve"> </w:t>
            </w:r>
            <w:proofErr w:type="spellStart"/>
            <w:r w:rsidR="00305A9D" w:rsidRPr="00F6350F">
              <w:rPr>
                <w:rFonts w:ascii="TimesNewRomanPSMT" w:hAnsi="TimesNewRomanPSMT"/>
                <w:sz w:val="28"/>
                <w:szCs w:val="28"/>
              </w:rPr>
              <w:t>vấn</w:t>
            </w:r>
            <w:proofErr w:type="spellEnd"/>
            <w:r w:rsidR="00305A9D" w:rsidRPr="00F6350F">
              <w:rPr>
                <w:rFonts w:ascii="TimesNewRomanPSMT" w:hAnsi="TimesNewRomanPSMT"/>
                <w:sz w:val="28"/>
                <w:szCs w:val="28"/>
              </w:rPr>
              <w:t xml:space="preserve"> đề </w:t>
            </w:r>
            <w:proofErr w:type="spellStart"/>
            <w:r w:rsidR="00305A9D" w:rsidRPr="00F6350F">
              <w:rPr>
                <w:rFonts w:ascii="TimesNewRomanPSMT" w:hAnsi="TimesNewRomanPSMT"/>
                <w:sz w:val="28"/>
                <w:szCs w:val="28"/>
              </w:rPr>
              <w:t>môi</w:t>
            </w:r>
            <w:proofErr w:type="spellEnd"/>
            <w:r w:rsidR="00305A9D" w:rsidRPr="00F6350F">
              <w:rPr>
                <w:rFonts w:ascii="TimesNewRomanPSMT" w:hAnsi="TimesNewRomanPSMT"/>
                <w:sz w:val="28"/>
                <w:szCs w:val="28"/>
              </w:rPr>
              <w:t xml:space="preserve"> </w:t>
            </w:r>
            <w:proofErr w:type="spellStart"/>
            <w:r w:rsidR="00305A9D" w:rsidRPr="00F6350F">
              <w:rPr>
                <w:rFonts w:ascii="TimesNewRomanPSMT" w:hAnsi="TimesNewRomanPSMT"/>
                <w:sz w:val="28"/>
                <w:szCs w:val="28"/>
              </w:rPr>
              <w:t>trường</w:t>
            </w:r>
            <w:proofErr w:type="spellEnd"/>
            <w:r w:rsidR="00305A9D" w:rsidRPr="00F6350F">
              <w:rPr>
                <w:rFonts w:ascii="TimesNewRomanPSMT" w:hAnsi="TimesNewRomanPSMT"/>
                <w:sz w:val="28"/>
                <w:szCs w:val="28"/>
              </w:rPr>
              <w:t xml:space="preserve">, an sinh xã </w:t>
            </w:r>
            <w:proofErr w:type="spellStart"/>
            <w:r w:rsidR="00305A9D" w:rsidRPr="00F6350F">
              <w:rPr>
                <w:rFonts w:ascii="TimesNewRomanPSMT" w:hAnsi="TimesNewRomanPSMT"/>
                <w:sz w:val="28"/>
                <w:szCs w:val="28"/>
              </w:rPr>
              <w:t>hội</w:t>
            </w:r>
            <w:proofErr w:type="spellEnd"/>
            <w:r w:rsidR="00305A9D" w:rsidRPr="00F6350F">
              <w:rPr>
                <w:rFonts w:ascii="TimesNewRomanPSMT" w:hAnsi="TimesNewRomanPSMT"/>
                <w:sz w:val="28"/>
                <w:szCs w:val="28"/>
              </w:rPr>
              <w:t xml:space="preserve"> và </w:t>
            </w:r>
            <w:proofErr w:type="spellStart"/>
            <w:r w:rsidR="00305A9D" w:rsidRPr="00F6350F">
              <w:rPr>
                <w:rFonts w:ascii="TimesNewRomanPSMT" w:hAnsi="TimesNewRomanPSMT"/>
                <w:sz w:val="28"/>
                <w:szCs w:val="28"/>
              </w:rPr>
              <w:t>thúc</w:t>
            </w:r>
            <w:proofErr w:type="spellEnd"/>
            <w:r w:rsidR="00305A9D" w:rsidRPr="00F6350F">
              <w:rPr>
                <w:rFonts w:ascii="TimesNewRomanPSMT" w:hAnsi="TimesNewRomanPSMT"/>
                <w:sz w:val="28"/>
                <w:szCs w:val="28"/>
              </w:rPr>
              <w:t xml:space="preserve"> </w:t>
            </w:r>
            <w:proofErr w:type="spellStart"/>
            <w:r w:rsidR="00305A9D" w:rsidRPr="00F6350F">
              <w:rPr>
                <w:rFonts w:ascii="TimesNewRomanPSMT" w:hAnsi="TimesNewRomanPSMT"/>
                <w:sz w:val="28"/>
                <w:szCs w:val="28"/>
              </w:rPr>
              <w:t>đẩy</w:t>
            </w:r>
            <w:proofErr w:type="spellEnd"/>
            <w:r w:rsidR="00305A9D" w:rsidRPr="00F6350F">
              <w:rPr>
                <w:rFonts w:ascii="TimesNewRomanPSMT" w:hAnsi="TimesNewRomanPSMT"/>
                <w:sz w:val="28"/>
                <w:szCs w:val="28"/>
              </w:rPr>
              <w:t xml:space="preserve"> </w:t>
            </w:r>
            <w:proofErr w:type="spellStart"/>
            <w:r w:rsidR="00305A9D" w:rsidRPr="00F6350F">
              <w:rPr>
                <w:rFonts w:ascii="TimesNewRomanPSMT" w:hAnsi="TimesNewRomanPSMT"/>
                <w:sz w:val="28"/>
                <w:szCs w:val="28"/>
              </w:rPr>
              <w:t>phát</w:t>
            </w:r>
            <w:proofErr w:type="spellEnd"/>
            <w:r w:rsidR="00305A9D" w:rsidRPr="00F6350F">
              <w:rPr>
                <w:rFonts w:ascii="TimesNewRomanPSMT" w:hAnsi="TimesNewRomanPSMT"/>
                <w:sz w:val="28"/>
                <w:szCs w:val="28"/>
              </w:rPr>
              <w:t xml:space="preserve"> </w:t>
            </w:r>
            <w:proofErr w:type="spellStart"/>
            <w:r w:rsidR="00305A9D" w:rsidRPr="00F6350F">
              <w:rPr>
                <w:rFonts w:ascii="TimesNewRomanPSMT" w:hAnsi="TimesNewRomanPSMT"/>
                <w:sz w:val="28"/>
                <w:szCs w:val="28"/>
              </w:rPr>
              <w:t>triển</w:t>
            </w:r>
            <w:proofErr w:type="spellEnd"/>
            <w:r w:rsidR="00305A9D" w:rsidRPr="00F6350F">
              <w:rPr>
                <w:rFonts w:ascii="TimesNewRomanPSMT" w:hAnsi="TimesNewRomanPSMT"/>
                <w:sz w:val="28"/>
                <w:szCs w:val="28"/>
              </w:rPr>
              <w:t xml:space="preserve"> </w:t>
            </w:r>
            <w:proofErr w:type="spellStart"/>
            <w:r w:rsidR="00305A9D" w:rsidRPr="00F6350F">
              <w:rPr>
                <w:rFonts w:ascii="TimesNewRomanPSMT" w:hAnsi="TimesNewRomanPSMT"/>
                <w:sz w:val="28"/>
                <w:szCs w:val="28"/>
              </w:rPr>
              <w:t>bền</w:t>
            </w:r>
            <w:proofErr w:type="spellEnd"/>
            <w:r w:rsidR="00305A9D" w:rsidRPr="00F6350F">
              <w:rPr>
                <w:rFonts w:ascii="TimesNewRomanPSMT" w:hAnsi="TimesNewRomanPSMT"/>
                <w:sz w:val="28"/>
                <w:szCs w:val="28"/>
              </w:rPr>
              <w:t xml:space="preserve"> vững đồng thời bảo đảm không gây lãng phí tài nguyên, lạm dụng chính sách, tránh phát sinh các hệ luỵ tiêu cực.</w:t>
            </w:r>
          </w:p>
          <w:p w14:paraId="7296F704" w14:textId="54364102" w:rsidR="00305A9D" w:rsidRPr="00F6350F" w:rsidRDefault="00305A9D" w:rsidP="00170AAC">
            <w:pPr>
              <w:widowControl w:val="0"/>
              <w:spacing w:before="120" w:after="120" w:line="240" w:lineRule="auto"/>
              <w:jc w:val="both"/>
              <w:rPr>
                <w:rFonts w:ascii="TimesNewRomanPSMT" w:hAnsi="TimesNewRomanPSMT"/>
                <w:sz w:val="28"/>
                <w:szCs w:val="28"/>
              </w:rPr>
            </w:pPr>
            <w:r w:rsidRPr="00F6350F">
              <w:rPr>
                <w:rFonts w:ascii="TimesNewRomanPSMT" w:hAnsi="TimesNewRomanPSMT"/>
                <w:sz w:val="28"/>
                <w:szCs w:val="28"/>
              </w:rPr>
              <w:t xml:space="preserve">Mặt khác, các nội dung được đề xuất sửa, đổi bổ sung cũng đã được Đảng ủy Chính phủ phân tích, báo cáo và đề xuất với Bộ Chính trị về </w:t>
            </w:r>
            <w:proofErr w:type="spellStart"/>
            <w:r w:rsidRPr="00F6350F">
              <w:rPr>
                <w:rFonts w:ascii="TimesNewRomanPSMT" w:hAnsi="TimesNewRomanPSMT"/>
                <w:sz w:val="28"/>
                <w:szCs w:val="28"/>
              </w:rPr>
              <w:t>về</w:t>
            </w:r>
            <w:proofErr w:type="spellEnd"/>
            <w:r w:rsidRPr="00F6350F">
              <w:rPr>
                <w:rFonts w:ascii="TimesNewRomanPSMT" w:hAnsi="TimesNewRomanPSMT"/>
                <w:sz w:val="28"/>
                <w:szCs w:val="28"/>
              </w:rPr>
              <w:t xml:space="preserve"> một số quan điểm, nội dung cần điều chỉnh, bổ sung Nghị quyết số 18/NQ-TW làm cơ sở sửa đổi, bổ sung Luật Đất đai năm 2024 và một số luật liên quan (trong đó có Luật Địa chất và khoáng sản) đáp ứng yêu cầu phát triển đất nước trong tình hình mới. Bộ Chính trị đã có ý kiến đồng ý với đề xuất của Đảng ủy Chính phủ tại Văn bản số 15902-CV/VPTW ngày 06/7/2025 của Văn phòng Trung ương Đảng</w:t>
            </w:r>
            <w:bookmarkEnd w:id="8"/>
            <w:r w:rsidRPr="00F6350F">
              <w:rPr>
                <w:rFonts w:ascii="TimesNewRomanPSMT" w:hAnsi="TimesNewRomanPSMT"/>
                <w:sz w:val="28"/>
                <w:szCs w:val="28"/>
              </w:rPr>
              <w:t xml:space="preserve">. </w:t>
            </w:r>
            <w:bookmarkEnd w:id="7"/>
          </w:p>
        </w:tc>
      </w:tr>
      <w:tr w:rsidR="00F6350F" w:rsidRPr="00F6350F" w14:paraId="4C58AC49" w14:textId="77777777" w:rsidTr="00F90CEF">
        <w:tc>
          <w:tcPr>
            <w:tcW w:w="242" w:type="pct"/>
            <w:vAlign w:val="center"/>
          </w:tcPr>
          <w:p w14:paraId="7AB07FAD" w14:textId="77777777" w:rsidR="00786748" w:rsidRPr="00F6350F" w:rsidRDefault="00786748" w:rsidP="00481538">
            <w:pPr>
              <w:pStyle w:val="oancuaDanhsach"/>
              <w:widowControl w:val="0"/>
              <w:numPr>
                <w:ilvl w:val="0"/>
                <w:numId w:val="22"/>
              </w:numPr>
              <w:spacing w:before="120" w:after="120" w:line="240" w:lineRule="auto"/>
              <w:jc w:val="center"/>
              <w:rPr>
                <w:rFonts w:ascii="Times New Roman" w:hAnsi="Times New Roman"/>
                <w:i/>
                <w:spacing w:val="2"/>
                <w:sz w:val="28"/>
                <w:szCs w:val="28"/>
              </w:rPr>
            </w:pPr>
          </w:p>
        </w:tc>
        <w:tc>
          <w:tcPr>
            <w:tcW w:w="2402" w:type="pct"/>
          </w:tcPr>
          <w:p w14:paraId="28147FDD" w14:textId="77777777" w:rsidR="009D67A5" w:rsidRPr="00F6350F" w:rsidRDefault="00786748" w:rsidP="00170AAC">
            <w:pPr>
              <w:widowControl w:val="0"/>
              <w:spacing w:before="120" w:after="120" w:line="240" w:lineRule="auto"/>
              <w:jc w:val="both"/>
              <w:rPr>
                <w:rFonts w:ascii="Times New Roman" w:hAnsi="Times New Roman"/>
                <w:spacing w:val="2"/>
                <w:sz w:val="28"/>
                <w:szCs w:val="28"/>
              </w:rPr>
            </w:pPr>
            <w:r w:rsidRPr="00F6350F">
              <w:rPr>
                <w:rFonts w:ascii="Times New Roman" w:hAnsi="Times New Roman"/>
                <w:spacing w:val="2"/>
                <w:sz w:val="28"/>
                <w:szCs w:val="28"/>
              </w:rPr>
              <w:t xml:space="preserve">Ủy ban </w:t>
            </w:r>
            <w:proofErr w:type="gramStart"/>
            <w:r w:rsidRPr="00F6350F">
              <w:rPr>
                <w:rFonts w:ascii="Times New Roman" w:hAnsi="Times New Roman"/>
                <w:spacing w:val="2"/>
                <w:sz w:val="28"/>
                <w:szCs w:val="28"/>
              </w:rPr>
              <w:t>KH,CN</w:t>
            </w:r>
            <w:proofErr w:type="gramEnd"/>
            <w:r w:rsidRPr="00F6350F">
              <w:rPr>
                <w:rFonts w:ascii="Times New Roman" w:hAnsi="Times New Roman"/>
                <w:spacing w:val="2"/>
                <w:sz w:val="28"/>
                <w:szCs w:val="28"/>
              </w:rPr>
              <w:t>&amp;MT đề nghị Cơ quan chủ trì soạn thảo tiếp tục rà soát các nội dung của dự án Luật, bảo đảm quán triệt sâu sắc hơn nữa yêu cầu của Bộ Chính trị về đổi mới tư duy xây dựng pháp luật. Cụ thể, cần quán triệt sâu sắc yêu cầu của Bộ Chính trị tại Kết luận số 119-KL/TW ngày 20/01/2025, cụ thể: “</w:t>
            </w:r>
            <w:r w:rsidRPr="00F6350F">
              <w:rPr>
                <w:rFonts w:ascii="Times New Roman" w:hAnsi="Times New Roman"/>
                <w:i/>
                <w:iCs/>
                <w:spacing w:val="2"/>
                <w:sz w:val="28"/>
                <w:szCs w:val="28"/>
              </w:rPr>
              <w:t xml:space="preserve">Bảo đảm kịp thời giải quyết những vấn đề cấp bách phát sinh </w:t>
            </w:r>
            <w:r w:rsidRPr="00F6350F">
              <w:rPr>
                <w:rFonts w:ascii="Times New Roman" w:hAnsi="Times New Roman"/>
                <w:i/>
                <w:iCs/>
                <w:spacing w:val="2"/>
                <w:sz w:val="28"/>
                <w:szCs w:val="28"/>
              </w:rPr>
              <w:lastRenderedPageBreak/>
              <w:t xml:space="preserve">từ thực tiễn; bảo đảm thực hiện chủ trương phân cấp, phân quyền, bảo đảm yêu cầu quản lý nhà nước; lấy người dân, doanh nghiệp làm trung tâm, khuyến khích sáng tạo, giải phóng, khơi thông mọi nguồn lực để phát triển; </w:t>
            </w:r>
            <w:r w:rsidRPr="00F6350F">
              <w:rPr>
                <w:rFonts w:ascii="Times New Roman" w:hAnsi="Times New Roman"/>
                <w:i/>
                <w:iCs/>
                <w:spacing w:val="2"/>
                <w:sz w:val="28"/>
                <w:szCs w:val="28"/>
                <w:lang w:eastAsia="en-GB"/>
              </w:rPr>
              <w:t xml:space="preserve">luật chỉ quy định những vấn đề thuộc thẩm quyền Quốc hội, không luật hóa các nội dung thuộc phạm vi điều chỉnh của văn bản dưới luật như thủ tục hành chính, trình tự, hồ sơ trong luật mà giao Chính phủ, các bộ quy định; </w:t>
            </w:r>
            <w:r w:rsidRPr="00F6350F">
              <w:rPr>
                <w:rFonts w:ascii="Times New Roman" w:hAnsi="Times New Roman"/>
                <w:i/>
                <w:iCs/>
                <w:spacing w:val="2"/>
                <w:sz w:val="28"/>
                <w:szCs w:val="28"/>
              </w:rPr>
              <w:t>cải cách triệt để thủ tục hành chính, giảm chi phí tuân thủ, mang tính ổn định và có giá trị lâu dài;</w:t>
            </w:r>
            <w:r w:rsidRPr="00F6350F">
              <w:rPr>
                <w:rFonts w:ascii="Times New Roman" w:hAnsi="Times New Roman"/>
                <w:i/>
                <w:iCs/>
                <w:spacing w:val="2"/>
                <w:sz w:val="28"/>
                <w:szCs w:val="28"/>
                <w:lang w:eastAsia="en-GB"/>
              </w:rPr>
              <w:t xml:space="preserve"> </w:t>
            </w:r>
            <w:r w:rsidRPr="00F6350F">
              <w:rPr>
                <w:rFonts w:ascii="Times New Roman" w:hAnsi="Times New Roman"/>
                <w:i/>
                <w:iCs/>
                <w:spacing w:val="2"/>
                <w:sz w:val="28"/>
                <w:szCs w:val="28"/>
              </w:rPr>
              <w:t>chỉ quy định những vấn đề khung, những vấn đề có tính nguyên tắc thuộc thẩm quyền của Quốc hội, còn những vấn đề thực tiễn thường xuyên biến động thì giao Chính phủ, bộ, ngành, địa phương quy định để bảo đảm linh hoạt, phù hợp với thực tiễn</w:t>
            </w:r>
            <w:r w:rsidRPr="00F6350F">
              <w:rPr>
                <w:rFonts w:ascii="Times New Roman" w:hAnsi="Times New Roman"/>
                <w:spacing w:val="2"/>
                <w:sz w:val="28"/>
                <w:szCs w:val="28"/>
              </w:rPr>
              <w:t xml:space="preserve">”; </w:t>
            </w:r>
          </w:p>
          <w:p w14:paraId="601F1405" w14:textId="4F90A82C" w:rsidR="00786748" w:rsidRPr="00F6350F" w:rsidRDefault="00786748" w:rsidP="00170AAC">
            <w:pPr>
              <w:widowControl w:val="0"/>
              <w:spacing w:before="120" w:after="120" w:line="240" w:lineRule="auto"/>
              <w:jc w:val="both"/>
              <w:rPr>
                <w:rFonts w:ascii="Times New Roman" w:hAnsi="Times New Roman"/>
                <w:spacing w:val="2"/>
                <w:sz w:val="28"/>
                <w:szCs w:val="28"/>
              </w:rPr>
            </w:pPr>
          </w:p>
        </w:tc>
        <w:tc>
          <w:tcPr>
            <w:tcW w:w="81" w:type="pct"/>
          </w:tcPr>
          <w:p w14:paraId="2DA1BE9B" w14:textId="77777777" w:rsidR="00786748" w:rsidRPr="00F6350F" w:rsidRDefault="00786748" w:rsidP="00170AAC">
            <w:pPr>
              <w:widowControl w:val="0"/>
              <w:spacing w:before="120" w:after="120" w:line="240" w:lineRule="auto"/>
              <w:jc w:val="both"/>
              <w:rPr>
                <w:rFonts w:ascii="Times New Roman" w:hAnsi="Times New Roman"/>
                <w:i/>
                <w:spacing w:val="2"/>
                <w:sz w:val="28"/>
                <w:szCs w:val="28"/>
              </w:rPr>
            </w:pPr>
          </w:p>
        </w:tc>
        <w:tc>
          <w:tcPr>
            <w:tcW w:w="2275" w:type="pct"/>
          </w:tcPr>
          <w:p w14:paraId="5E0DB774" w14:textId="77777777" w:rsidR="009D67A5" w:rsidRPr="00F6350F" w:rsidRDefault="00415E10" w:rsidP="00170AAC">
            <w:pPr>
              <w:widowControl w:val="0"/>
              <w:spacing w:before="120" w:after="120" w:line="240" w:lineRule="auto"/>
              <w:jc w:val="both"/>
              <w:rPr>
                <w:rFonts w:ascii="Times New Roman" w:hAnsi="Times New Roman"/>
                <w:iCs/>
                <w:spacing w:val="2"/>
                <w:sz w:val="28"/>
                <w:szCs w:val="28"/>
              </w:rPr>
            </w:pPr>
            <w:r w:rsidRPr="00F6350F">
              <w:rPr>
                <w:rFonts w:ascii="Times New Roman" w:hAnsi="Times New Roman"/>
                <w:iCs/>
                <w:spacing w:val="2"/>
                <w:sz w:val="28"/>
                <w:szCs w:val="28"/>
              </w:rPr>
              <w:t xml:space="preserve">Về nội dung này, Chính phủ xin báo cáo như sau: </w:t>
            </w:r>
            <w:bookmarkStart w:id="9" w:name="_Hlk215826244"/>
          </w:p>
          <w:p w14:paraId="7DFDE430" w14:textId="5FEE8FC1" w:rsidR="00786748" w:rsidRPr="00F6350F" w:rsidRDefault="00E136D0" w:rsidP="00170AAC">
            <w:pPr>
              <w:widowControl w:val="0"/>
              <w:spacing w:before="120" w:after="120" w:line="240" w:lineRule="auto"/>
              <w:jc w:val="both"/>
              <w:rPr>
                <w:rFonts w:ascii="Times New Roman" w:hAnsi="Times New Roman"/>
                <w:iCs/>
                <w:spacing w:val="2"/>
                <w:sz w:val="28"/>
                <w:szCs w:val="28"/>
              </w:rPr>
            </w:pPr>
            <w:r w:rsidRPr="00F6350F">
              <w:rPr>
                <w:rFonts w:ascii="Times New Roman" w:hAnsi="Times New Roman"/>
                <w:iCs/>
                <w:spacing w:val="2"/>
                <w:sz w:val="28"/>
                <w:szCs w:val="28"/>
              </w:rPr>
              <w:t>C</w:t>
            </w:r>
            <w:r w:rsidR="002955DC" w:rsidRPr="00F6350F">
              <w:rPr>
                <w:rFonts w:ascii="Times New Roman" w:hAnsi="Times New Roman"/>
                <w:iCs/>
                <w:spacing w:val="2"/>
                <w:sz w:val="28"/>
                <w:szCs w:val="28"/>
              </w:rPr>
              <w:t xml:space="preserve">ác nội dung sửa đổi, bổ sung tại dự thảo Luật sẽ kịp thời giải quyết những vấn đề cấp bách phát sinh từ thực tiễn; bảo đảm thực hiện chủ trương phân cấp, phân quyền, bảo đảm yêu cầu quản lý nhà nước; lấy người dân, doanh nghiệp làm trung tâm, khuyến khích sáng tạo, giải phóng, </w:t>
            </w:r>
            <w:r w:rsidR="002955DC" w:rsidRPr="00F6350F">
              <w:rPr>
                <w:rFonts w:ascii="Times New Roman" w:hAnsi="Times New Roman"/>
                <w:iCs/>
                <w:spacing w:val="2"/>
                <w:sz w:val="28"/>
                <w:szCs w:val="28"/>
              </w:rPr>
              <w:lastRenderedPageBreak/>
              <w:t xml:space="preserve">khơi thông mọi nguồn lực để phát triển; </w:t>
            </w:r>
            <w:r w:rsidRPr="00F6350F">
              <w:rPr>
                <w:rFonts w:ascii="Times New Roman" w:hAnsi="Times New Roman"/>
                <w:iCs/>
                <w:spacing w:val="2"/>
                <w:sz w:val="28"/>
                <w:szCs w:val="28"/>
              </w:rPr>
              <w:t xml:space="preserve">hồ sơ dự án </w:t>
            </w:r>
            <w:r w:rsidR="002955DC" w:rsidRPr="00F6350F">
              <w:rPr>
                <w:rFonts w:ascii="Times New Roman" w:hAnsi="Times New Roman"/>
                <w:iCs/>
                <w:spacing w:val="2"/>
                <w:sz w:val="28"/>
                <w:szCs w:val="28"/>
              </w:rPr>
              <w:t xml:space="preserve">luật chỉ quy định những vấn đề thuộc thẩm quyền Quốc hội, không </w:t>
            </w:r>
            <w:r w:rsidRPr="00F6350F">
              <w:rPr>
                <w:rFonts w:ascii="Times New Roman" w:hAnsi="Times New Roman"/>
                <w:iCs/>
                <w:spacing w:val="2"/>
                <w:sz w:val="28"/>
                <w:szCs w:val="28"/>
              </w:rPr>
              <w:t>quy định</w:t>
            </w:r>
            <w:r w:rsidR="002955DC" w:rsidRPr="00F6350F">
              <w:rPr>
                <w:rFonts w:ascii="Times New Roman" w:hAnsi="Times New Roman"/>
                <w:iCs/>
                <w:spacing w:val="2"/>
                <w:sz w:val="28"/>
                <w:szCs w:val="28"/>
              </w:rPr>
              <w:t xml:space="preserve"> các nội dung thuộc phạm vi điều chỉnh của văn bản dưới luật như thủ tục hành chính, trình tự, hồ sơ trong luật mà giao Chính phủ, các bộ quy định; cải cách triệt để thủ tục hành chính, giảm chi phí tuân thủ, mang tính ổn định và có giá trị lâu dài</w:t>
            </w:r>
            <w:bookmarkEnd w:id="9"/>
            <w:r w:rsidR="009D67A5" w:rsidRPr="00F6350F">
              <w:rPr>
                <w:rFonts w:ascii="Times New Roman" w:hAnsi="Times New Roman"/>
                <w:iCs/>
                <w:spacing w:val="2"/>
                <w:sz w:val="28"/>
                <w:szCs w:val="28"/>
              </w:rPr>
              <w:t>.</w:t>
            </w:r>
          </w:p>
          <w:p w14:paraId="234FED8B" w14:textId="435F188C" w:rsidR="009D67A5" w:rsidRPr="00F6350F" w:rsidRDefault="009D67A5" w:rsidP="009D67A5">
            <w:pPr>
              <w:widowControl w:val="0"/>
              <w:spacing w:before="120" w:after="120" w:line="240" w:lineRule="auto"/>
              <w:jc w:val="both"/>
              <w:rPr>
                <w:rFonts w:ascii="Times New Roman" w:hAnsi="Times New Roman"/>
                <w:iCs/>
                <w:spacing w:val="2"/>
                <w:sz w:val="28"/>
                <w:szCs w:val="28"/>
              </w:rPr>
            </w:pPr>
          </w:p>
        </w:tc>
      </w:tr>
      <w:tr w:rsidR="00F6350F" w:rsidRPr="00F6350F" w14:paraId="79F2FD2A" w14:textId="77777777" w:rsidTr="00F90CEF">
        <w:tc>
          <w:tcPr>
            <w:tcW w:w="242" w:type="pct"/>
            <w:vAlign w:val="center"/>
          </w:tcPr>
          <w:p w14:paraId="00D64E9B" w14:textId="77777777" w:rsidR="00786748" w:rsidRPr="00F6350F" w:rsidRDefault="00786748" w:rsidP="00481538">
            <w:pPr>
              <w:pStyle w:val="oancuaDanhsach"/>
              <w:widowControl w:val="0"/>
              <w:numPr>
                <w:ilvl w:val="0"/>
                <w:numId w:val="22"/>
              </w:numPr>
              <w:spacing w:before="120" w:after="120" w:line="240" w:lineRule="auto"/>
              <w:jc w:val="center"/>
              <w:rPr>
                <w:rFonts w:ascii="Times New Roman" w:hAnsi="Times New Roman"/>
                <w:spacing w:val="1"/>
                <w:kern w:val="2"/>
                <w:sz w:val="28"/>
                <w:szCs w:val="28"/>
                <w:lang w:val="en-US" w:eastAsia="vi-VN"/>
              </w:rPr>
            </w:pPr>
          </w:p>
        </w:tc>
        <w:tc>
          <w:tcPr>
            <w:tcW w:w="2402" w:type="pct"/>
          </w:tcPr>
          <w:p w14:paraId="38923ADE" w14:textId="6FE66D99" w:rsidR="00786748" w:rsidRPr="00F6350F" w:rsidRDefault="009D67A5" w:rsidP="00170AAC">
            <w:pPr>
              <w:widowControl w:val="0"/>
              <w:spacing w:before="120" w:after="120" w:line="240" w:lineRule="auto"/>
              <w:jc w:val="both"/>
              <w:rPr>
                <w:rFonts w:ascii="Times New Roman" w:hAnsi="Times New Roman"/>
                <w:spacing w:val="1"/>
                <w:sz w:val="28"/>
                <w:szCs w:val="28"/>
              </w:rPr>
            </w:pPr>
            <w:r w:rsidRPr="00F6350F">
              <w:rPr>
                <w:rFonts w:ascii="Times New Roman" w:hAnsi="Times New Roman"/>
                <w:spacing w:val="2"/>
                <w:sz w:val="28"/>
                <w:szCs w:val="28"/>
              </w:rPr>
              <w:t xml:space="preserve">Đề nghị cần </w:t>
            </w:r>
            <w:r w:rsidRPr="00F6350F">
              <w:rPr>
                <w:rFonts w:ascii="Times New Roman" w:hAnsi="Times New Roman"/>
                <w:spacing w:val="2"/>
                <w:sz w:val="28"/>
                <w:szCs w:val="28"/>
                <w:lang w:val="vi-VN"/>
              </w:rPr>
              <w:t>tiếp tục rà soát</w:t>
            </w:r>
            <w:r w:rsidRPr="00F6350F">
              <w:rPr>
                <w:rFonts w:ascii="Times New Roman" w:hAnsi="Times New Roman"/>
                <w:spacing w:val="2"/>
                <w:sz w:val="28"/>
                <w:szCs w:val="28"/>
              </w:rPr>
              <w:t xml:space="preserve"> để thể chế hóa đầy đủ, toàn diện các chủ trương lớn của Đảng gần đây trong việc tiếp thu, hoàn thiện dự thảo Luật, nhất là Nghị quyết số 57-NQ/TW ngày 22/12/2024 của Bộ Chính trị về đột phá phát triển khoa học, công nghệ, đổi mới sáng tạo và chuyển đổi số quốc gia; Nghị quyết số 59-NQ/TW ngày 24/01/2025 của Bộ Chính trị về hội nhập quốc tế trong tình hình mới; </w:t>
            </w:r>
            <w:r w:rsidRPr="00F6350F">
              <w:rPr>
                <w:rFonts w:ascii="Times New Roman" w:hAnsi="Times New Roman"/>
                <w:bCs/>
                <w:spacing w:val="2"/>
                <w:sz w:val="28"/>
                <w:szCs w:val="28"/>
              </w:rPr>
              <w:t xml:space="preserve">Nghị quyết số 66-NQ/TW ngày 30/4/2025 của Bộ Chính trị về đổi mới công tác xây dựng và thi hành pháp luật đáp ứng yêu cầu phát triển đất nước trong </w:t>
            </w:r>
            <w:proofErr w:type="spellStart"/>
            <w:r w:rsidRPr="00F6350F">
              <w:rPr>
                <w:rFonts w:ascii="Times New Roman" w:hAnsi="Times New Roman"/>
                <w:bCs/>
                <w:spacing w:val="2"/>
                <w:sz w:val="28"/>
                <w:szCs w:val="28"/>
              </w:rPr>
              <w:t>kỷ</w:t>
            </w:r>
            <w:proofErr w:type="spellEnd"/>
            <w:r w:rsidRPr="00F6350F">
              <w:rPr>
                <w:rFonts w:ascii="Times New Roman" w:hAnsi="Times New Roman"/>
                <w:bCs/>
                <w:spacing w:val="2"/>
                <w:sz w:val="28"/>
                <w:szCs w:val="28"/>
              </w:rPr>
              <w:t xml:space="preserve"> nguyên mới; </w:t>
            </w:r>
            <w:r w:rsidRPr="00F6350F">
              <w:rPr>
                <w:rFonts w:ascii="Times New Roman" w:hAnsi="Times New Roman"/>
                <w:spacing w:val="2"/>
                <w:sz w:val="28"/>
                <w:szCs w:val="28"/>
              </w:rPr>
              <w:t xml:space="preserve">Nghị quyết số 68-NQ/TW ngày 04/5/2025 của Bộ Chính trị về phát triển kinh tế tư nhân. Bảo đảm thực hiện nghiêm Quy định số 178-QĐ/TW </w:t>
            </w:r>
            <w:bookmarkStart w:id="10" w:name="loai_1_name"/>
            <w:r w:rsidRPr="00F6350F">
              <w:rPr>
                <w:rFonts w:ascii="Times New Roman" w:hAnsi="Times New Roman"/>
                <w:spacing w:val="2"/>
                <w:sz w:val="28"/>
                <w:szCs w:val="28"/>
              </w:rPr>
              <w:t xml:space="preserve">ngày 27/6/2024 của Bộ Chính trị về kiểm soát quyền lực, phòng, chống tham nhũng, </w:t>
            </w:r>
            <w:r w:rsidRPr="00F6350F">
              <w:rPr>
                <w:rFonts w:ascii="Times New Roman" w:hAnsi="Times New Roman"/>
                <w:spacing w:val="2"/>
                <w:sz w:val="28"/>
                <w:szCs w:val="28"/>
              </w:rPr>
              <w:lastRenderedPageBreak/>
              <w:t>tiêu cực trong công tác xây dựng pháp luật</w:t>
            </w:r>
            <w:bookmarkEnd w:id="10"/>
            <w:r w:rsidRPr="00F6350F">
              <w:rPr>
                <w:rFonts w:ascii="Times New Roman" w:hAnsi="Times New Roman"/>
                <w:spacing w:val="2"/>
                <w:sz w:val="28"/>
                <w:szCs w:val="28"/>
              </w:rPr>
              <w:t>.</w:t>
            </w:r>
          </w:p>
        </w:tc>
        <w:tc>
          <w:tcPr>
            <w:tcW w:w="81" w:type="pct"/>
          </w:tcPr>
          <w:p w14:paraId="2916A8AB" w14:textId="77777777" w:rsidR="00786748" w:rsidRPr="00F6350F" w:rsidRDefault="00786748" w:rsidP="00170AAC">
            <w:pPr>
              <w:widowControl w:val="0"/>
              <w:spacing w:before="120" w:after="120" w:line="240" w:lineRule="auto"/>
              <w:jc w:val="both"/>
              <w:rPr>
                <w:rFonts w:ascii="Times New Roman" w:hAnsi="Times New Roman"/>
                <w:spacing w:val="1"/>
                <w:kern w:val="2"/>
                <w:sz w:val="28"/>
                <w:szCs w:val="28"/>
                <w:lang w:val="en-US" w:eastAsia="vi-VN"/>
              </w:rPr>
            </w:pPr>
          </w:p>
        </w:tc>
        <w:tc>
          <w:tcPr>
            <w:tcW w:w="2275" w:type="pct"/>
          </w:tcPr>
          <w:p w14:paraId="174EE180" w14:textId="227D0529" w:rsidR="00786748" w:rsidRPr="00F6350F" w:rsidRDefault="009D67A5" w:rsidP="00170AAC">
            <w:pPr>
              <w:widowControl w:val="0"/>
              <w:spacing w:before="120" w:after="120" w:line="240" w:lineRule="auto"/>
              <w:jc w:val="both"/>
              <w:rPr>
                <w:rFonts w:ascii="Times New Roman" w:hAnsi="Times New Roman"/>
                <w:spacing w:val="1"/>
                <w:kern w:val="2"/>
                <w:sz w:val="28"/>
                <w:szCs w:val="28"/>
                <w:lang w:val="en-US" w:eastAsia="vi-VN"/>
              </w:rPr>
            </w:pPr>
            <w:r w:rsidRPr="00F6350F">
              <w:rPr>
                <w:rFonts w:ascii="Times New Roman" w:hAnsi="Times New Roman"/>
                <w:spacing w:val="1"/>
                <w:kern w:val="2"/>
                <w:sz w:val="28"/>
                <w:szCs w:val="28"/>
                <w:lang w:val="en-US" w:eastAsia="vi-VN"/>
              </w:rPr>
              <w:t>Tiếp thu ý kiến của Ủy ban KH,CN&amp;MT, Chính phủ đã chỉ đạo để</w:t>
            </w:r>
            <w:r w:rsidR="00E136D0" w:rsidRPr="00F6350F">
              <w:rPr>
                <w:rFonts w:ascii="Times New Roman" w:hAnsi="Times New Roman"/>
                <w:spacing w:val="1"/>
                <w:kern w:val="2"/>
                <w:sz w:val="28"/>
                <w:szCs w:val="28"/>
                <w:lang w:val="en-US" w:eastAsia="vi-VN"/>
              </w:rPr>
              <w:t xml:space="preserve"> rà các chủ trương, đường lối của Đảng có liên quan đến dự thảo Luật, trong đó đã </w:t>
            </w:r>
            <w:r w:rsidR="00557468" w:rsidRPr="00F6350F">
              <w:rPr>
                <w:rFonts w:ascii="Times New Roman" w:hAnsi="Times New Roman"/>
                <w:spacing w:val="1"/>
                <w:kern w:val="2"/>
                <w:sz w:val="28"/>
                <w:szCs w:val="28"/>
                <w:lang w:val="en-US" w:eastAsia="vi-VN"/>
              </w:rPr>
              <w:t>rà soát các chủ trương, đường lối của Đảng, văn bản quy phạm pháp luật, điều ước quốc tế đến có liên quan đến dự thảo Luật Sửa đổi, bổ sung một số điều của Luật Địa chất và khoáng sản</w:t>
            </w:r>
            <w:r w:rsidR="0004566F" w:rsidRPr="00F6350F">
              <w:t xml:space="preserve"> </w:t>
            </w:r>
            <w:r w:rsidR="0004566F" w:rsidRPr="00F6350F">
              <w:rPr>
                <w:rFonts w:ascii="Times New Roman" w:hAnsi="Times New Roman"/>
                <w:spacing w:val="1"/>
                <w:kern w:val="2"/>
                <w:sz w:val="28"/>
                <w:szCs w:val="28"/>
                <w:lang w:val="en-US" w:eastAsia="vi-VN"/>
              </w:rPr>
              <w:t xml:space="preserve">nhằm bảo đảm dự thảo Luật Sửa đổi, bổ sung một số điều của Luật Địa chất và khoáng sản phù hợp với đường lối, chủ trương của Đảng; thống nhất, đồng bộ với hệ thống pháp luật hiện hành và các điều ước quốc tế mà Việt Nam là thành viên. Đồng thời, phát hiện những quy định còn chồng chéo, mâu thuẫn, không còn phù hợp để đề xuất sửa đổi, bổ sung hoặc bãi bỏ nhằm bảo đảm tính hợp hiến, hợp pháp, khả thi và thống </w:t>
            </w:r>
            <w:r w:rsidR="0004566F" w:rsidRPr="00F6350F">
              <w:rPr>
                <w:rFonts w:ascii="Times New Roman" w:hAnsi="Times New Roman"/>
                <w:spacing w:val="1"/>
                <w:kern w:val="2"/>
                <w:sz w:val="28"/>
                <w:szCs w:val="28"/>
                <w:lang w:val="en-US" w:eastAsia="vi-VN"/>
              </w:rPr>
              <w:lastRenderedPageBreak/>
              <w:t>nhất trong thi hành.</w:t>
            </w:r>
          </w:p>
          <w:p w14:paraId="5CE93715" w14:textId="57C2B261" w:rsidR="009D67A5" w:rsidRPr="00F6350F" w:rsidRDefault="009D67A5" w:rsidP="00170AAC">
            <w:pPr>
              <w:widowControl w:val="0"/>
              <w:spacing w:before="120" w:after="120" w:line="240" w:lineRule="auto"/>
              <w:jc w:val="both"/>
              <w:rPr>
                <w:rFonts w:ascii="Times New Roman" w:hAnsi="Times New Roman"/>
                <w:iCs/>
                <w:spacing w:val="2"/>
                <w:sz w:val="28"/>
                <w:szCs w:val="28"/>
              </w:rPr>
            </w:pPr>
            <w:r w:rsidRPr="00F6350F">
              <w:rPr>
                <w:rFonts w:ascii="Times New Roman" w:hAnsi="Times New Roman"/>
                <w:iCs/>
                <w:spacing w:val="2"/>
                <w:sz w:val="28"/>
                <w:szCs w:val="28"/>
              </w:rPr>
              <w:t xml:space="preserve">Hồ sơ dự án Luật đã được rà soát để thể chế hóa đầy đủ, toàn diện các chủ trương lớn của Đảng gần đây trong việc tiếp thu, hoàn thiện dự thảo Luật, nhất là Nghị quyết số 57-NQ/TW ngày 22/12/2024 của Bộ Chính trị về đột phá phát triển khoa học, công nghệ, đổi mới sáng tạo và chuyển đổi số quốc gia; Nghị quyết số 59-NQ/TW ngày 24/01/2025 của Bộ Chính trị về hội nhập quốc tế trong tình hình mới; Nghị quyết số 66-NQ/TW ngày 30/4/2025 của Bộ Chính trị về đổi mới công tác xây dựng và thi hành pháp luật đáp ứng yêu cầu phát triển đất nước trong </w:t>
            </w:r>
            <w:proofErr w:type="spellStart"/>
            <w:r w:rsidRPr="00F6350F">
              <w:rPr>
                <w:rFonts w:ascii="Times New Roman" w:hAnsi="Times New Roman"/>
                <w:iCs/>
                <w:spacing w:val="2"/>
                <w:sz w:val="28"/>
                <w:szCs w:val="28"/>
              </w:rPr>
              <w:t>kỷ</w:t>
            </w:r>
            <w:proofErr w:type="spellEnd"/>
            <w:r w:rsidRPr="00F6350F">
              <w:rPr>
                <w:rFonts w:ascii="Times New Roman" w:hAnsi="Times New Roman"/>
                <w:iCs/>
                <w:spacing w:val="2"/>
                <w:sz w:val="28"/>
                <w:szCs w:val="28"/>
              </w:rPr>
              <w:t xml:space="preserve"> nguyên mới; Nghị quyết số 68-NQ/TW ngày 04/5/2025 của Bộ Chính trị về phát triển kinh tế tư nhân. Bảo đảm thực hiện nghiêm Quy định số 178-QĐ/TW ngày 27/6/2024 của Bộ Chính trị về kiểm soát quyền lực, phòng, chống tham nhũng, tiêu cực trong công tác xây dựng pháp luật.</w:t>
            </w:r>
          </w:p>
        </w:tc>
      </w:tr>
      <w:bookmarkEnd w:id="4"/>
      <w:tr w:rsidR="00F6350F" w:rsidRPr="00F6350F" w14:paraId="08A70F9B" w14:textId="77777777" w:rsidTr="00F90CEF">
        <w:tc>
          <w:tcPr>
            <w:tcW w:w="242" w:type="pct"/>
            <w:vAlign w:val="center"/>
          </w:tcPr>
          <w:p w14:paraId="79E71A9B" w14:textId="072ADD77" w:rsidR="00711AAF" w:rsidRPr="00F6350F" w:rsidRDefault="00711AAF" w:rsidP="00711AAF">
            <w:pPr>
              <w:widowControl w:val="0"/>
              <w:spacing w:before="120" w:after="120" w:line="240" w:lineRule="auto"/>
              <w:jc w:val="center"/>
              <w:rPr>
                <w:rFonts w:ascii="Times New Roman" w:hAnsi="Times New Roman"/>
                <w:b/>
                <w:sz w:val="28"/>
                <w:szCs w:val="28"/>
                <w:lang w:val="en-US"/>
              </w:rPr>
            </w:pPr>
            <w:r w:rsidRPr="00F6350F">
              <w:rPr>
                <w:rFonts w:ascii="Times New Roman" w:hAnsi="Times New Roman"/>
                <w:b/>
                <w:sz w:val="28"/>
                <w:szCs w:val="28"/>
                <w:lang w:val="en-US"/>
              </w:rPr>
              <w:lastRenderedPageBreak/>
              <w:t>3</w:t>
            </w:r>
          </w:p>
        </w:tc>
        <w:tc>
          <w:tcPr>
            <w:tcW w:w="4758" w:type="pct"/>
            <w:gridSpan w:val="3"/>
          </w:tcPr>
          <w:p w14:paraId="1342E710" w14:textId="765A4703" w:rsidR="00711AAF" w:rsidRPr="00F6350F" w:rsidRDefault="00711AAF" w:rsidP="009F66F9">
            <w:pPr>
              <w:pStyle w:val="Khon"/>
              <w:rPr>
                <w:lang w:val="vi-VN"/>
              </w:rPr>
            </w:pPr>
            <w:r w:rsidRPr="00F6350F">
              <w:t xml:space="preserve">Về tính thống nhất với hệ thống pháp luật của dự thảo Luật </w:t>
            </w:r>
          </w:p>
        </w:tc>
      </w:tr>
      <w:tr w:rsidR="00F6350F" w:rsidRPr="00F6350F" w14:paraId="6A879DD4" w14:textId="77777777" w:rsidTr="00F90CEF">
        <w:tc>
          <w:tcPr>
            <w:tcW w:w="242" w:type="pct"/>
            <w:vAlign w:val="center"/>
          </w:tcPr>
          <w:p w14:paraId="0C0E6908" w14:textId="77777777" w:rsidR="00786748" w:rsidRPr="00F6350F" w:rsidRDefault="00786748" w:rsidP="00481538">
            <w:pPr>
              <w:pStyle w:val="oancuaDanhsach"/>
              <w:widowControl w:val="0"/>
              <w:numPr>
                <w:ilvl w:val="0"/>
                <w:numId w:val="23"/>
              </w:numPr>
              <w:spacing w:before="120" w:after="120" w:line="240" w:lineRule="auto"/>
              <w:jc w:val="center"/>
              <w:rPr>
                <w:rFonts w:ascii="Times New Roman" w:hAnsi="Times New Roman"/>
                <w:spacing w:val="2"/>
                <w:sz w:val="28"/>
                <w:szCs w:val="28"/>
                <w:lang w:val="vi-VN"/>
              </w:rPr>
            </w:pPr>
          </w:p>
        </w:tc>
        <w:tc>
          <w:tcPr>
            <w:tcW w:w="2402" w:type="pct"/>
          </w:tcPr>
          <w:p w14:paraId="1FE00278" w14:textId="64A36B6F" w:rsidR="00786748" w:rsidRPr="00F6350F" w:rsidRDefault="00786748" w:rsidP="00774647">
            <w:pPr>
              <w:widowControl w:val="0"/>
              <w:spacing w:before="120" w:after="120" w:line="240" w:lineRule="auto"/>
              <w:jc w:val="both"/>
              <w:rPr>
                <w:rFonts w:ascii="Times New Roman" w:hAnsi="Times New Roman"/>
                <w:bCs/>
                <w:spacing w:val="2"/>
                <w:sz w:val="28"/>
                <w:szCs w:val="28"/>
              </w:rPr>
            </w:pPr>
            <w:r w:rsidRPr="00F6350F">
              <w:rPr>
                <w:rFonts w:ascii="Times New Roman" w:hAnsi="Times New Roman"/>
                <w:spacing w:val="2"/>
                <w:sz w:val="28"/>
                <w:szCs w:val="28"/>
                <w:lang w:val="vi-VN"/>
              </w:rPr>
              <w:t xml:space="preserve">Ủy ban KH,CN&amp;MT </w:t>
            </w:r>
            <w:r w:rsidR="009D67A5" w:rsidRPr="00F6350F">
              <w:rPr>
                <w:rFonts w:ascii="Times New Roman" w:hAnsi="Times New Roman"/>
                <w:spacing w:val="2"/>
                <w:sz w:val="28"/>
                <w:szCs w:val="28"/>
                <w:lang w:val="en-US"/>
              </w:rPr>
              <w:t>đ</w:t>
            </w:r>
            <w:r w:rsidRPr="00F6350F">
              <w:rPr>
                <w:rFonts w:ascii="Times New Roman" w:eastAsia="Times New Roman" w:hAnsi="Times New Roman"/>
                <w:spacing w:val="2"/>
                <w:sz w:val="28"/>
                <w:szCs w:val="28"/>
              </w:rPr>
              <w:t xml:space="preserve">ề nghị </w:t>
            </w:r>
            <w:r w:rsidRPr="00F6350F">
              <w:rPr>
                <w:rFonts w:ascii="Times New Roman" w:hAnsi="Times New Roman"/>
                <w:bCs/>
                <w:spacing w:val="2"/>
                <w:sz w:val="28"/>
                <w:szCs w:val="28"/>
              </w:rPr>
              <w:t>Cơ quan chủ trì soạn thảo phối hợp chặt chẽ với các cơ quan chủ trì soạn thảo các dự án luật liên quan để rà soát, cập nhật, sửa đổi, bổ sung kịp thời bảo đảm tính thống nhất của hệ thống pháp luật.</w:t>
            </w:r>
          </w:p>
        </w:tc>
        <w:tc>
          <w:tcPr>
            <w:tcW w:w="81" w:type="pct"/>
          </w:tcPr>
          <w:p w14:paraId="175FFF55" w14:textId="77777777" w:rsidR="00786748" w:rsidRPr="00F6350F" w:rsidRDefault="00786748" w:rsidP="00774647">
            <w:pPr>
              <w:widowControl w:val="0"/>
              <w:spacing w:before="120" w:after="120" w:line="240" w:lineRule="auto"/>
              <w:jc w:val="both"/>
              <w:rPr>
                <w:rFonts w:ascii="Times New Roman" w:hAnsi="Times New Roman"/>
                <w:spacing w:val="2"/>
                <w:sz w:val="28"/>
                <w:szCs w:val="28"/>
                <w:lang w:val="vi-VN"/>
              </w:rPr>
            </w:pPr>
          </w:p>
        </w:tc>
        <w:tc>
          <w:tcPr>
            <w:tcW w:w="2275" w:type="pct"/>
          </w:tcPr>
          <w:p w14:paraId="7D19B5F7" w14:textId="56A4333A" w:rsidR="00786748" w:rsidRPr="00F6350F" w:rsidRDefault="00415E10" w:rsidP="00774647">
            <w:pPr>
              <w:widowControl w:val="0"/>
              <w:spacing w:before="120" w:after="120" w:line="240" w:lineRule="auto"/>
              <w:jc w:val="both"/>
              <w:rPr>
                <w:rFonts w:ascii="Times New Roman" w:hAnsi="Times New Roman"/>
                <w:spacing w:val="2"/>
                <w:sz w:val="28"/>
                <w:szCs w:val="28"/>
                <w:lang w:val="en-US"/>
              </w:rPr>
            </w:pPr>
            <w:r w:rsidRPr="00F6350F">
              <w:rPr>
                <w:rFonts w:ascii="Times New Roman" w:hAnsi="Times New Roman"/>
                <w:spacing w:val="2"/>
                <w:sz w:val="28"/>
                <w:szCs w:val="28"/>
                <w:lang w:val="en-US"/>
              </w:rPr>
              <w:t xml:space="preserve">Tiếp thu ý kiến của Ủy ban </w:t>
            </w:r>
            <w:proofErr w:type="gramStart"/>
            <w:r w:rsidRPr="00F6350F">
              <w:rPr>
                <w:rFonts w:ascii="Times New Roman" w:hAnsi="Times New Roman"/>
                <w:spacing w:val="2"/>
                <w:sz w:val="28"/>
                <w:szCs w:val="28"/>
                <w:lang w:val="en-US"/>
              </w:rPr>
              <w:t>KH,CN</w:t>
            </w:r>
            <w:proofErr w:type="gramEnd"/>
            <w:r w:rsidRPr="00F6350F">
              <w:rPr>
                <w:rFonts w:ascii="Times New Roman" w:hAnsi="Times New Roman"/>
                <w:spacing w:val="2"/>
                <w:sz w:val="28"/>
                <w:szCs w:val="28"/>
                <w:lang w:val="en-US"/>
              </w:rPr>
              <w:t>&amp;MT, Chính phủ</w:t>
            </w:r>
            <w:r w:rsidR="004006D1" w:rsidRPr="00F6350F">
              <w:rPr>
                <w:rFonts w:ascii="Times New Roman" w:hAnsi="Times New Roman"/>
                <w:spacing w:val="2"/>
                <w:sz w:val="28"/>
                <w:szCs w:val="28"/>
                <w:lang w:val="en-US"/>
              </w:rPr>
              <w:t xml:space="preserve"> đã tiến hành rà soát dự thảo Luật để bảo đảm đồng bộ, thống nhất với các Luật có liên quan để bảo đảm tính thống nhất, đồng bộ trong hệ thống văn bản quy phạm pháp luật.</w:t>
            </w:r>
          </w:p>
          <w:p w14:paraId="6FCB6FA9" w14:textId="19A29ACD" w:rsidR="004006D1" w:rsidRPr="00F6350F" w:rsidRDefault="004006D1" w:rsidP="00774647">
            <w:pPr>
              <w:widowControl w:val="0"/>
              <w:spacing w:before="120" w:after="120" w:line="240" w:lineRule="auto"/>
              <w:jc w:val="both"/>
              <w:rPr>
                <w:rFonts w:ascii="Times New Roman" w:hAnsi="Times New Roman"/>
                <w:spacing w:val="2"/>
                <w:sz w:val="28"/>
                <w:szCs w:val="28"/>
                <w:lang w:val="en-US"/>
              </w:rPr>
            </w:pPr>
          </w:p>
        </w:tc>
      </w:tr>
      <w:tr w:rsidR="00F6350F" w:rsidRPr="00F6350F" w14:paraId="23D6D296" w14:textId="77777777" w:rsidTr="00F90CEF">
        <w:tc>
          <w:tcPr>
            <w:tcW w:w="242" w:type="pct"/>
            <w:vAlign w:val="center"/>
          </w:tcPr>
          <w:p w14:paraId="6FBEBC88" w14:textId="77777777" w:rsidR="007E5D51" w:rsidRPr="00F6350F" w:rsidRDefault="007E5D51" w:rsidP="00F90CEF">
            <w:pPr>
              <w:pStyle w:val="oancuaDanhsach"/>
              <w:widowControl w:val="0"/>
              <w:numPr>
                <w:ilvl w:val="0"/>
                <w:numId w:val="23"/>
              </w:numPr>
              <w:spacing w:before="120" w:after="120" w:line="240" w:lineRule="auto"/>
              <w:jc w:val="center"/>
              <w:rPr>
                <w:rFonts w:ascii="Times New Roman" w:hAnsi="Times New Roman"/>
                <w:iCs/>
                <w:sz w:val="28"/>
                <w:szCs w:val="28"/>
              </w:rPr>
            </w:pPr>
          </w:p>
        </w:tc>
        <w:tc>
          <w:tcPr>
            <w:tcW w:w="2402" w:type="pct"/>
          </w:tcPr>
          <w:p w14:paraId="762A5E0E" w14:textId="3FB673C9" w:rsidR="007E5D51" w:rsidRPr="00F6350F" w:rsidRDefault="009D67A5" w:rsidP="00774647">
            <w:pPr>
              <w:widowControl w:val="0"/>
              <w:spacing w:before="120" w:after="120" w:line="240" w:lineRule="auto"/>
              <w:jc w:val="both"/>
              <w:rPr>
                <w:rFonts w:ascii="Times New Roman" w:hAnsi="Times New Roman"/>
                <w:iCs/>
                <w:sz w:val="28"/>
                <w:szCs w:val="28"/>
              </w:rPr>
            </w:pPr>
            <w:r w:rsidRPr="00F6350F">
              <w:rPr>
                <w:rFonts w:ascii="Times New Roman" w:hAnsi="Times New Roman"/>
                <w:spacing w:val="2"/>
                <w:sz w:val="28"/>
                <w:szCs w:val="28"/>
                <w:lang w:val="vi-VN"/>
              </w:rPr>
              <w:t xml:space="preserve">Ủy ban KH,CN&amp;MT </w:t>
            </w:r>
            <w:r w:rsidRPr="00F6350F">
              <w:rPr>
                <w:rFonts w:ascii="Times New Roman" w:hAnsi="Times New Roman"/>
                <w:spacing w:val="2"/>
                <w:sz w:val="28"/>
                <w:szCs w:val="28"/>
                <w:lang w:val="en-US"/>
              </w:rPr>
              <w:t>đ</w:t>
            </w:r>
            <w:r w:rsidRPr="00F6350F">
              <w:rPr>
                <w:rFonts w:ascii="Times New Roman" w:eastAsia="Times New Roman" w:hAnsi="Times New Roman"/>
                <w:spacing w:val="2"/>
                <w:sz w:val="28"/>
                <w:szCs w:val="28"/>
              </w:rPr>
              <w:t xml:space="preserve">ề nghị </w:t>
            </w:r>
            <w:r w:rsidRPr="00F6350F">
              <w:rPr>
                <w:rFonts w:ascii="Times New Roman" w:hAnsi="Times New Roman"/>
                <w:bCs/>
                <w:spacing w:val="2"/>
                <w:sz w:val="28"/>
                <w:szCs w:val="28"/>
              </w:rPr>
              <w:t xml:space="preserve">Cơ quan chủ trì soạn thảo </w:t>
            </w:r>
            <w:r w:rsidR="007E5D51" w:rsidRPr="00F6350F">
              <w:rPr>
                <w:rFonts w:ascii="Times New Roman" w:hAnsi="Times New Roman"/>
                <w:iCs/>
                <w:sz w:val="28"/>
                <w:szCs w:val="28"/>
              </w:rPr>
              <w:t>rà soát các quy định liên quan đến quy hoạch và điều chỉnh quy hoạch trong dự thảo Luật</w:t>
            </w:r>
            <w:r w:rsidR="00A566BF" w:rsidRPr="00F6350F">
              <w:rPr>
                <w:rFonts w:ascii="Times New Roman" w:hAnsi="Times New Roman"/>
                <w:iCs/>
                <w:sz w:val="28"/>
                <w:szCs w:val="28"/>
              </w:rPr>
              <w:t xml:space="preserve"> Quy hoạch</w:t>
            </w:r>
            <w:r w:rsidR="007E5D51" w:rsidRPr="00F6350F">
              <w:rPr>
                <w:rFonts w:ascii="Times New Roman" w:hAnsi="Times New Roman"/>
                <w:iCs/>
                <w:sz w:val="28"/>
                <w:szCs w:val="28"/>
              </w:rPr>
              <w:t xml:space="preserve"> nhằm bảo đảm thực hiện nghiêm túc ý kiến chỉ đạo của Đồng chí Tổng Bí thư Tô Lâm tại Phiên </w:t>
            </w:r>
            <w:r w:rsidR="007E5D51" w:rsidRPr="00F6350F">
              <w:rPr>
                <w:rFonts w:ascii="Times New Roman" w:hAnsi="Times New Roman"/>
                <w:iCs/>
                <w:sz w:val="28"/>
                <w:szCs w:val="28"/>
              </w:rPr>
              <w:lastRenderedPageBreak/>
              <w:t xml:space="preserve">bế mạc của Hội nghị Trung ương 12, khóa XIII: </w:t>
            </w:r>
            <w:r w:rsidR="007E5D51" w:rsidRPr="00F6350F">
              <w:rPr>
                <w:rFonts w:ascii="Times New Roman" w:hAnsi="Times New Roman"/>
                <w:i/>
                <w:iCs/>
                <w:sz w:val="28"/>
                <w:szCs w:val="28"/>
              </w:rPr>
              <w:t>“Cần tháo gỡ chồng chéo giữa các quy hoạch ngành, vùng, địa phương; đưa ra những giải pháp phù hợp tạo cơ sở cho việc thực hiện quy hoạch không gian phát triển hài hòa, tương hỗ, tạo động năng giữa quy hoạch quốc gia, vùng và địa phương”</w:t>
            </w:r>
            <w:r w:rsidR="007E5D51" w:rsidRPr="00F6350F">
              <w:rPr>
                <w:rFonts w:ascii="Times New Roman" w:hAnsi="Times New Roman"/>
                <w:iCs/>
                <w:sz w:val="28"/>
                <w:szCs w:val="28"/>
              </w:rPr>
              <w:t xml:space="preserve">. </w:t>
            </w:r>
          </w:p>
          <w:p w14:paraId="0353AA8A" w14:textId="0687E464" w:rsidR="007E5D51" w:rsidRPr="00F6350F" w:rsidRDefault="007E5D51" w:rsidP="00170AAC">
            <w:pPr>
              <w:widowControl w:val="0"/>
              <w:spacing w:before="120" w:after="120" w:line="240" w:lineRule="auto"/>
              <w:jc w:val="both"/>
              <w:rPr>
                <w:rFonts w:ascii="Times New Roman" w:hAnsi="Times New Roman"/>
                <w:iCs/>
                <w:sz w:val="28"/>
                <w:szCs w:val="28"/>
              </w:rPr>
            </w:pPr>
            <w:r w:rsidRPr="00F6350F">
              <w:rPr>
                <w:rFonts w:ascii="TimesNewRomanPSMT" w:hAnsi="TimesNewRomanPSMT"/>
                <w:sz w:val="28"/>
                <w:szCs w:val="28"/>
              </w:rPr>
              <w:t xml:space="preserve">Đề nghị Cơ quan chủ trì </w:t>
            </w:r>
            <w:proofErr w:type="spellStart"/>
            <w:r w:rsidRPr="00F6350F">
              <w:rPr>
                <w:rFonts w:ascii="TimesNewRomanPSMT" w:hAnsi="TimesNewRomanPSMT"/>
                <w:sz w:val="28"/>
                <w:szCs w:val="28"/>
              </w:rPr>
              <w:t>soạn</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thảo</w:t>
            </w:r>
            <w:proofErr w:type="spellEnd"/>
            <w:r w:rsidRPr="00F6350F">
              <w:rPr>
                <w:rFonts w:ascii="TimesNewRomanPSMT" w:hAnsi="TimesNewRomanPSMT"/>
                <w:sz w:val="28"/>
                <w:szCs w:val="28"/>
              </w:rPr>
              <w:t xml:space="preserve"> rà </w:t>
            </w:r>
            <w:proofErr w:type="spellStart"/>
            <w:r w:rsidRPr="00F6350F">
              <w:rPr>
                <w:rFonts w:ascii="TimesNewRomanPSMT" w:hAnsi="TimesNewRomanPSMT"/>
                <w:sz w:val="28"/>
                <w:szCs w:val="28"/>
              </w:rPr>
              <w:t>soát</w:t>
            </w:r>
            <w:proofErr w:type="spellEnd"/>
            <w:r w:rsidRPr="00F6350F">
              <w:rPr>
                <w:rFonts w:ascii="TimesNewRomanPSMT" w:hAnsi="TimesNewRomanPSMT"/>
                <w:sz w:val="28"/>
                <w:szCs w:val="28"/>
              </w:rPr>
              <w:t xml:space="preserve"> quy </w:t>
            </w:r>
            <w:proofErr w:type="spellStart"/>
            <w:r w:rsidRPr="00F6350F">
              <w:rPr>
                <w:rFonts w:ascii="TimesNewRomanPSMT" w:hAnsi="TimesNewRomanPSMT"/>
                <w:sz w:val="28"/>
                <w:szCs w:val="28"/>
              </w:rPr>
              <w:t>định</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tại</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Điều</w:t>
            </w:r>
            <w:proofErr w:type="spellEnd"/>
            <w:r w:rsidRPr="00F6350F">
              <w:rPr>
                <w:rFonts w:ascii="TimesNewRomanPSMT" w:hAnsi="TimesNewRomanPSMT"/>
                <w:sz w:val="28"/>
                <w:szCs w:val="28"/>
              </w:rPr>
              <w:t xml:space="preserve"> 11 và </w:t>
            </w:r>
            <w:proofErr w:type="spellStart"/>
            <w:r w:rsidRPr="00F6350F">
              <w:rPr>
                <w:rFonts w:ascii="TimesNewRomanPSMT" w:hAnsi="TimesNewRomanPSMT"/>
                <w:sz w:val="28"/>
                <w:szCs w:val="28"/>
              </w:rPr>
              <w:t>Điều</w:t>
            </w:r>
            <w:proofErr w:type="spellEnd"/>
            <w:r w:rsidRPr="00F6350F">
              <w:rPr>
                <w:rFonts w:ascii="TimesNewRomanPSMT" w:hAnsi="TimesNewRomanPSMT"/>
                <w:sz w:val="28"/>
                <w:szCs w:val="28"/>
              </w:rPr>
              <w:t xml:space="preserve"> 12 </w:t>
            </w:r>
            <w:proofErr w:type="spellStart"/>
            <w:r w:rsidRPr="00F6350F">
              <w:rPr>
                <w:rFonts w:ascii="TimesNewRomanPSMT" w:hAnsi="TimesNewRomanPSMT"/>
                <w:sz w:val="28"/>
                <w:szCs w:val="28"/>
              </w:rPr>
              <w:t>của</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Luật</w:t>
            </w:r>
            <w:proofErr w:type="spellEnd"/>
            <w:r w:rsidRPr="00F6350F">
              <w:rPr>
                <w:rFonts w:ascii="TimesNewRomanPSMT" w:hAnsi="TimesNewRomanPSMT"/>
                <w:sz w:val="28"/>
                <w:szCs w:val="28"/>
              </w:rPr>
              <w:t xml:space="preserve"> ĐC&amp;KS để </w:t>
            </w:r>
            <w:proofErr w:type="spellStart"/>
            <w:r w:rsidRPr="00F6350F">
              <w:rPr>
                <w:rFonts w:ascii="TimesNewRomanPSMT" w:hAnsi="TimesNewRomanPSMT"/>
                <w:sz w:val="28"/>
                <w:szCs w:val="28"/>
              </w:rPr>
              <w:t>điều</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chỉnh</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bảo</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đảm</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đồng</w:t>
            </w:r>
            <w:proofErr w:type="spellEnd"/>
            <w:r w:rsidRPr="00F6350F">
              <w:rPr>
                <w:rFonts w:ascii="TimesNewRomanPSMT" w:hAnsi="TimesNewRomanPSMT"/>
                <w:sz w:val="28"/>
                <w:szCs w:val="28"/>
              </w:rPr>
              <w:t xml:space="preserve"> bộ </w:t>
            </w:r>
            <w:proofErr w:type="spellStart"/>
            <w:r w:rsidRPr="00F6350F">
              <w:rPr>
                <w:rFonts w:ascii="TimesNewRomanPSMT" w:hAnsi="TimesNewRomanPSMT"/>
                <w:sz w:val="28"/>
                <w:szCs w:val="28"/>
              </w:rPr>
              <w:t>với</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Luật</w:t>
            </w:r>
            <w:proofErr w:type="spellEnd"/>
            <w:r w:rsidRPr="00F6350F">
              <w:rPr>
                <w:rFonts w:ascii="TimesNewRomanPSMT" w:hAnsi="TimesNewRomanPSMT"/>
                <w:sz w:val="28"/>
                <w:szCs w:val="28"/>
              </w:rPr>
              <w:t xml:space="preserve"> Quy </w:t>
            </w:r>
            <w:proofErr w:type="spellStart"/>
            <w:r w:rsidRPr="00F6350F">
              <w:rPr>
                <w:rFonts w:ascii="TimesNewRomanPSMT" w:hAnsi="TimesNewRomanPSMT"/>
                <w:sz w:val="28"/>
                <w:szCs w:val="28"/>
              </w:rPr>
              <w:t>hoạch</w:t>
            </w:r>
            <w:proofErr w:type="spellEnd"/>
            <w:r w:rsidRPr="00F6350F">
              <w:rPr>
                <w:rFonts w:ascii="TimesNewRomanPSMT" w:hAnsi="TimesNewRomanPSMT"/>
                <w:sz w:val="28"/>
                <w:szCs w:val="28"/>
              </w:rPr>
              <w:t xml:space="preserve"> và </w:t>
            </w:r>
            <w:proofErr w:type="spellStart"/>
            <w:r w:rsidRPr="00F6350F">
              <w:rPr>
                <w:rFonts w:ascii="TimesNewRomanPSMT" w:hAnsi="TimesNewRomanPSMT"/>
                <w:sz w:val="28"/>
                <w:szCs w:val="28"/>
              </w:rPr>
              <w:t>thực</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tiễn</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quản</w:t>
            </w:r>
            <w:proofErr w:type="spellEnd"/>
            <w:r w:rsidRPr="00F6350F">
              <w:rPr>
                <w:rFonts w:ascii="TimesNewRomanPSMT" w:hAnsi="TimesNewRomanPSMT"/>
                <w:sz w:val="28"/>
                <w:szCs w:val="28"/>
              </w:rPr>
              <w:t xml:space="preserve"> lý vì qua </w:t>
            </w:r>
            <w:proofErr w:type="spellStart"/>
            <w:r w:rsidRPr="00F6350F">
              <w:rPr>
                <w:rFonts w:ascii="TimesNewRomanPSMT" w:hAnsi="TimesNewRomanPSMT"/>
                <w:sz w:val="28"/>
                <w:szCs w:val="28"/>
              </w:rPr>
              <w:t>khảo</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sát</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việc</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thực</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hiện</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các</w:t>
            </w:r>
            <w:proofErr w:type="spellEnd"/>
            <w:r w:rsidRPr="00F6350F">
              <w:rPr>
                <w:rFonts w:ascii="TimesNewRomanPSMT" w:hAnsi="TimesNewRomanPSMT"/>
                <w:sz w:val="28"/>
                <w:szCs w:val="28"/>
              </w:rPr>
              <w:t xml:space="preserve"> dự </w:t>
            </w:r>
            <w:proofErr w:type="spellStart"/>
            <w:r w:rsidRPr="00F6350F">
              <w:rPr>
                <w:rFonts w:ascii="TimesNewRomanPSMT" w:hAnsi="TimesNewRomanPSMT"/>
                <w:sz w:val="28"/>
                <w:szCs w:val="28"/>
              </w:rPr>
              <w:t>án</w:t>
            </w:r>
            <w:proofErr w:type="spellEnd"/>
            <w:r w:rsidRPr="00F6350F">
              <w:rPr>
                <w:rFonts w:ascii="TimesNewRomanPSMT" w:hAnsi="TimesNewRomanPSMT"/>
                <w:sz w:val="28"/>
                <w:szCs w:val="28"/>
              </w:rPr>
              <w:t xml:space="preserve"> quan </w:t>
            </w:r>
            <w:proofErr w:type="spellStart"/>
            <w:r w:rsidRPr="00F6350F">
              <w:rPr>
                <w:rFonts w:ascii="TimesNewRomanPSMT" w:hAnsi="TimesNewRomanPSMT"/>
                <w:sz w:val="28"/>
                <w:szCs w:val="28"/>
              </w:rPr>
              <w:t>trọng</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quốc</w:t>
            </w:r>
            <w:proofErr w:type="spellEnd"/>
            <w:r w:rsidRPr="00F6350F">
              <w:rPr>
                <w:rFonts w:ascii="TimesNewRomanPSMT" w:hAnsi="TimesNewRomanPSMT"/>
                <w:sz w:val="28"/>
                <w:szCs w:val="28"/>
              </w:rPr>
              <w:t xml:space="preserve"> gia cho </w:t>
            </w:r>
            <w:proofErr w:type="spellStart"/>
            <w:r w:rsidRPr="00F6350F">
              <w:rPr>
                <w:rFonts w:ascii="TimesNewRomanPSMT" w:hAnsi="TimesNewRomanPSMT"/>
                <w:sz w:val="28"/>
                <w:szCs w:val="28"/>
              </w:rPr>
              <w:t>thấy</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nhiều</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địa</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phương</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không</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triển</w:t>
            </w:r>
            <w:proofErr w:type="spellEnd"/>
            <w:r w:rsidRPr="00F6350F">
              <w:rPr>
                <w:rFonts w:ascii="TimesNewRomanPSMT" w:hAnsi="TimesNewRomanPSMT"/>
                <w:sz w:val="28"/>
                <w:szCs w:val="28"/>
              </w:rPr>
              <w:t xml:space="preserve"> khai </w:t>
            </w:r>
            <w:proofErr w:type="spellStart"/>
            <w:r w:rsidRPr="00F6350F">
              <w:rPr>
                <w:rFonts w:ascii="TimesNewRomanPSMT" w:hAnsi="TimesNewRomanPSMT"/>
                <w:sz w:val="28"/>
                <w:szCs w:val="28"/>
              </w:rPr>
              <w:t>được</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các</w:t>
            </w:r>
            <w:proofErr w:type="spellEnd"/>
            <w:r w:rsidRPr="00F6350F">
              <w:rPr>
                <w:rFonts w:ascii="TimesNewRomanPSMT" w:hAnsi="TimesNewRomanPSMT"/>
                <w:sz w:val="28"/>
                <w:szCs w:val="28"/>
              </w:rPr>
              <w:t xml:space="preserve"> dự </w:t>
            </w:r>
            <w:proofErr w:type="spellStart"/>
            <w:r w:rsidRPr="00F6350F">
              <w:rPr>
                <w:rFonts w:ascii="TimesNewRomanPSMT" w:hAnsi="TimesNewRomanPSMT"/>
                <w:sz w:val="28"/>
                <w:szCs w:val="28"/>
              </w:rPr>
              <w:t>án</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trên</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địa</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bàn</w:t>
            </w:r>
            <w:proofErr w:type="spellEnd"/>
            <w:r w:rsidRPr="00F6350F">
              <w:rPr>
                <w:rFonts w:ascii="TimesNewRomanPSMT" w:hAnsi="TimesNewRomanPSMT"/>
                <w:sz w:val="28"/>
                <w:szCs w:val="28"/>
              </w:rPr>
              <w:t xml:space="preserve"> do </w:t>
            </w:r>
            <w:proofErr w:type="spellStart"/>
            <w:r w:rsidRPr="00F6350F">
              <w:rPr>
                <w:rFonts w:ascii="TimesNewRomanPSMT" w:hAnsi="TimesNewRomanPSMT"/>
                <w:sz w:val="28"/>
                <w:szCs w:val="28"/>
              </w:rPr>
              <w:t>chồng</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lấn</w:t>
            </w:r>
            <w:proofErr w:type="spellEnd"/>
            <w:r w:rsidRPr="00F6350F">
              <w:rPr>
                <w:rFonts w:ascii="TimesNewRomanPSMT" w:hAnsi="TimesNewRomanPSMT"/>
                <w:sz w:val="28"/>
                <w:szCs w:val="28"/>
              </w:rPr>
              <w:t xml:space="preserve"> khu </w:t>
            </w:r>
            <w:proofErr w:type="spellStart"/>
            <w:r w:rsidRPr="00F6350F">
              <w:rPr>
                <w:rFonts w:ascii="TimesNewRomanPSMT" w:hAnsi="TimesNewRomanPSMT"/>
                <w:sz w:val="28"/>
                <w:szCs w:val="28"/>
              </w:rPr>
              <w:t>vực</w:t>
            </w:r>
            <w:proofErr w:type="spellEnd"/>
            <w:r w:rsidRPr="00F6350F">
              <w:rPr>
                <w:rFonts w:ascii="TimesNewRomanPSMT" w:hAnsi="TimesNewRomanPSMT"/>
                <w:sz w:val="28"/>
                <w:szCs w:val="28"/>
              </w:rPr>
              <w:t xml:space="preserve"> quy </w:t>
            </w:r>
            <w:proofErr w:type="spellStart"/>
            <w:r w:rsidRPr="00F6350F">
              <w:rPr>
                <w:rFonts w:ascii="TimesNewRomanPSMT" w:hAnsi="TimesNewRomanPSMT"/>
                <w:sz w:val="28"/>
                <w:szCs w:val="28"/>
              </w:rPr>
              <w:t>hoạch</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khoáng</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sản</w:t>
            </w:r>
            <w:proofErr w:type="spellEnd"/>
            <w:r w:rsidRPr="00F6350F">
              <w:rPr>
                <w:rFonts w:ascii="TimesNewRomanPSMT" w:hAnsi="TimesNewRomanPSMT"/>
                <w:sz w:val="28"/>
                <w:szCs w:val="28"/>
              </w:rPr>
              <w:t xml:space="preserve">. Do đó, đề nghị Cơ quan chủ trì </w:t>
            </w:r>
            <w:proofErr w:type="spellStart"/>
            <w:r w:rsidRPr="00F6350F">
              <w:rPr>
                <w:rFonts w:ascii="TimesNewRomanPSMT" w:hAnsi="TimesNewRomanPSMT"/>
                <w:sz w:val="28"/>
                <w:szCs w:val="28"/>
              </w:rPr>
              <w:t>soạn</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thảo</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tiếp</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tục</w:t>
            </w:r>
            <w:proofErr w:type="spellEnd"/>
            <w:r w:rsidRPr="00F6350F">
              <w:rPr>
                <w:rFonts w:ascii="TimesNewRomanPSMT" w:hAnsi="TimesNewRomanPSMT"/>
                <w:sz w:val="28"/>
                <w:szCs w:val="28"/>
              </w:rPr>
              <w:t xml:space="preserve"> rà </w:t>
            </w:r>
            <w:proofErr w:type="spellStart"/>
            <w:r w:rsidRPr="00F6350F">
              <w:rPr>
                <w:rFonts w:ascii="TimesNewRomanPSMT" w:hAnsi="TimesNewRomanPSMT"/>
                <w:sz w:val="28"/>
                <w:szCs w:val="28"/>
              </w:rPr>
              <w:t>soát</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các</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kiến</w:t>
            </w:r>
            <w:proofErr w:type="spellEnd"/>
            <w:r w:rsidRPr="00F6350F">
              <w:rPr>
                <w:rFonts w:ascii="TimesNewRomanPSMT" w:hAnsi="TimesNewRomanPSMT"/>
                <w:sz w:val="28"/>
                <w:szCs w:val="28"/>
              </w:rPr>
              <w:t xml:space="preserve"> nghị, </w:t>
            </w:r>
            <w:proofErr w:type="spellStart"/>
            <w:r w:rsidRPr="00F6350F">
              <w:rPr>
                <w:rFonts w:ascii="TimesNewRomanPSMT" w:hAnsi="TimesNewRomanPSMT"/>
                <w:sz w:val="28"/>
                <w:szCs w:val="28"/>
              </w:rPr>
              <w:t>vướng</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mắc</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của</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các</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địa</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phương</w:t>
            </w:r>
            <w:proofErr w:type="spellEnd"/>
            <w:r w:rsidRPr="00F6350F">
              <w:rPr>
                <w:rFonts w:ascii="TimesNewRomanPSMT" w:hAnsi="TimesNewRomanPSMT"/>
                <w:sz w:val="28"/>
                <w:szCs w:val="28"/>
              </w:rPr>
              <w:t xml:space="preserve">, doanh </w:t>
            </w:r>
            <w:proofErr w:type="spellStart"/>
            <w:r w:rsidRPr="00F6350F">
              <w:rPr>
                <w:rFonts w:ascii="TimesNewRomanPSMT" w:hAnsi="TimesNewRomanPSMT"/>
                <w:sz w:val="28"/>
                <w:szCs w:val="28"/>
              </w:rPr>
              <w:t>nghiệp</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đồng</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thời</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phối</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hợp</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với</w:t>
            </w:r>
            <w:proofErr w:type="spellEnd"/>
            <w:r w:rsidRPr="00F6350F">
              <w:rPr>
                <w:rFonts w:ascii="TimesNewRomanPSMT" w:hAnsi="TimesNewRomanPSMT"/>
                <w:sz w:val="28"/>
                <w:szCs w:val="28"/>
              </w:rPr>
              <w:t xml:space="preserve"> các Bộ liên quan để </w:t>
            </w:r>
            <w:proofErr w:type="spellStart"/>
            <w:r w:rsidRPr="00F6350F">
              <w:rPr>
                <w:rFonts w:ascii="TimesNewRomanPSMT" w:hAnsi="TimesNewRomanPSMT"/>
                <w:sz w:val="28"/>
                <w:szCs w:val="28"/>
              </w:rPr>
              <w:t>sửa</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đổi</w:t>
            </w:r>
            <w:proofErr w:type="spellEnd"/>
            <w:r w:rsidRPr="00F6350F">
              <w:rPr>
                <w:rFonts w:ascii="TimesNewRomanPSMT" w:hAnsi="TimesNewRomanPSMT"/>
                <w:sz w:val="28"/>
                <w:szCs w:val="28"/>
              </w:rPr>
              <w:t xml:space="preserve">, bổ sung các dự án luật </w:t>
            </w:r>
            <w:proofErr w:type="spellStart"/>
            <w:r w:rsidRPr="00F6350F">
              <w:rPr>
                <w:rFonts w:ascii="TimesNewRomanPSMT" w:hAnsi="TimesNewRomanPSMT"/>
                <w:sz w:val="28"/>
                <w:szCs w:val="28"/>
              </w:rPr>
              <w:t>trình</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Quốc</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hội</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khóa</w:t>
            </w:r>
            <w:proofErr w:type="spellEnd"/>
            <w:r w:rsidRPr="00F6350F">
              <w:rPr>
                <w:rFonts w:ascii="TimesNewRomanPSMT" w:hAnsi="TimesNewRomanPSMT"/>
                <w:sz w:val="28"/>
                <w:szCs w:val="28"/>
              </w:rPr>
              <w:t xml:space="preserve"> XV </w:t>
            </w:r>
            <w:proofErr w:type="spellStart"/>
            <w:r w:rsidRPr="00F6350F">
              <w:rPr>
                <w:rFonts w:ascii="TimesNewRomanPSMT" w:hAnsi="TimesNewRomanPSMT"/>
                <w:sz w:val="28"/>
                <w:szCs w:val="28"/>
              </w:rPr>
              <w:t>thông</w:t>
            </w:r>
            <w:proofErr w:type="spellEnd"/>
            <w:r w:rsidRPr="00F6350F">
              <w:rPr>
                <w:rFonts w:ascii="TimesNewRomanPSMT" w:hAnsi="TimesNewRomanPSMT"/>
                <w:sz w:val="28"/>
                <w:szCs w:val="28"/>
              </w:rPr>
              <w:t xml:space="preserve"> qua </w:t>
            </w:r>
            <w:proofErr w:type="spellStart"/>
            <w:r w:rsidRPr="00F6350F">
              <w:rPr>
                <w:rFonts w:ascii="TimesNewRomanPSMT" w:hAnsi="TimesNewRomanPSMT"/>
                <w:sz w:val="28"/>
                <w:szCs w:val="28"/>
              </w:rPr>
              <w:t>tại</w:t>
            </w:r>
            <w:proofErr w:type="spellEnd"/>
            <w:r w:rsidRPr="00F6350F">
              <w:rPr>
                <w:rFonts w:ascii="TimesNewRomanPSMT" w:hAnsi="TimesNewRomanPSMT"/>
                <w:sz w:val="28"/>
                <w:szCs w:val="28"/>
              </w:rPr>
              <w:t xml:space="preserve"> Kỳ </w:t>
            </w:r>
            <w:proofErr w:type="spellStart"/>
            <w:r w:rsidRPr="00F6350F">
              <w:rPr>
                <w:rFonts w:ascii="TimesNewRomanPSMT" w:hAnsi="TimesNewRomanPSMT"/>
                <w:sz w:val="28"/>
                <w:szCs w:val="28"/>
              </w:rPr>
              <w:t>họp</w:t>
            </w:r>
            <w:proofErr w:type="spellEnd"/>
            <w:r w:rsidRPr="00F6350F">
              <w:rPr>
                <w:rFonts w:ascii="TimesNewRomanPSMT" w:hAnsi="TimesNewRomanPSMT"/>
                <w:sz w:val="28"/>
                <w:szCs w:val="28"/>
              </w:rPr>
              <w:t xml:space="preserve"> thứ 10 như dự </w:t>
            </w:r>
            <w:proofErr w:type="spellStart"/>
            <w:r w:rsidRPr="00F6350F">
              <w:rPr>
                <w:rFonts w:ascii="TimesNewRomanPSMT" w:hAnsi="TimesNewRomanPSMT"/>
                <w:sz w:val="28"/>
                <w:szCs w:val="28"/>
              </w:rPr>
              <w:t>án</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Luật</w:t>
            </w:r>
            <w:proofErr w:type="spellEnd"/>
            <w:r w:rsidRPr="00F6350F">
              <w:rPr>
                <w:rFonts w:ascii="TimesNewRomanPSMT" w:hAnsi="TimesNewRomanPSMT"/>
                <w:sz w:val="28"/>
                <w:szCs w:val="28"/>
              </w:rPr>
              <w:t xml:space="preserve"> Quy </w:t>
            </w:r>
            <w:proofErr w:type="spellStart"/>
            <w:r w:rsidRPr="00F6350F">
              <w:rPr>
                <w:rFonts w:ascii="TimesNewRomanPSMT" w:hAnsi="TimesNewRomanPSMT"/>
                <w:sz w:val="28"/>
                <w:szCs w:val="28"/>
              </w:rPr>
              <w:t>hoạch</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sửa</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đổi</w:t>
            </w:r>
            <w:proofErr w:type="spellEnd"/>
            <w:r w:rsidRPr="00F6350F">
              <w:rPr>
                <w:rFonts w:ascii="TimesNewRomanPSMT" w:hAnsi="TimesNewRomanPSMT"/>
                <w:sz w:val="28"/>
                <w:szCs w:val="28"/>
              </w:rPr>
              <w:t xml:space="preserve">), dự </w:t>
            </w:r>
            <w:proofErr w:type="spellStart"/>
            <w:r w:rsidRPr="00F6350F">
              <w:rPr>
                <w:rFonts w:ascii="TimesNewRomanPSMT" w:hAnsi="TimesNewRomanPSMT"/>
                <w:sz w:val="28"/>
                <w:szCs w:val="28"/>
              </w:rPr>
              <w:t>án</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Luật</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sửa</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đổi</w:t>
            </w:r>
            <w:proofErr w:type="spellEnd"/>
            <w:r w:rsidRPr="00F6350F">
              <w:rPr>
                <w:rFonts w:ascii="TimesNewRomanPSMT" w:hAnsi="TimesNewRomanPSMT"/>
                <w:sz w:val="28"/>
                <w:szCs w:val="28"/>
              </w:rPr>
              <w:t xml:space="preserve">, bổ sung </w:t>
            </w:r>
            <w:proofErr w:type="spellStart"/>
            <w:r w:rsidRPr="00F6350F">
              <w:rPr>
                <w:rFonts w:ascii="TimesNewRomanPSMT" w:hAnsi="TimesNewRomanPSMT"/>
                <w:sz w:val="28"/>
                <w:szCs w:val="28"/>
              </w:rPr>
              <w:t>một</w:t>
            </w:r>
            <w:proofErr w:type="spellEnd"/>
            <w:r w:rsidRPr="00F6350F">
              <w:rPr>
                <w:rFonts w:ascii="TimesNewRomanPSMT" w:hAnsi="TimesNewRomanPSMT"/>
                <w:sz w:val="28"/>
                <w:szCs w:val="28"/>
              </w:rPr>
              <w:t xml:space="preserve"> số </w:t>
            </w:r>
            <w:proofErr w:type="spellStart"/>
            <w:r w:rsidRPr="00F6350F">
              <w:rPr>
                <w:rFonts w:ascii="TimesNewRomanPSMT" w:hAnsi="TimesNewRomanPSMT"/>
                <w:sz w:val="28"/>
                <w:szCs w:val="28"/>
              </w:rPr>
              <w:t>điều</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của</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Luật</w:t>
            </w:r>
            <w:proofErr w:type="spellEnd"/>
            <w:r w:rsidRPr="00F6350F">
              <w:rPr>
                <w:rFonts w:ascii="TimesNewRomanPSMT" w:hAnsi="TimesNewRomanPSMT"/>
                <w:sz w:val="28"/>
                <w:szCs w:val="28"/>
              </w:rPr>
              <w:t xml:space="preserve"> Quy </w:t>
            </w:r>
            <w:proofErr w:type="spellStart"/>
            <w:r w:rsidRPr="00F6350F">
              <w:rPr>
                <w:rFonts w:ascii="TimesNewRomanPSMT" w:hAnsi="TimesNewRomanPSMT"/>
                <w:sz w:val="28"/>
                <w:szCs w:val="28"/>
              </w:rPr>
              <w:t>hoạch</w:t>
            </w:r>
            <w:proofErr w:type="spellEnd"/>
            <w:r w:rsidRPr="00F6350F">
              <w:rPr>
                <w:rFonts w:ascii="TimesNewRomanPSMT" w:hAnsi="TimesNewRomanPSMT"/>
                <w:sz w:val="28"/>
                <w:szCs w:val="28"/>
              </w:rPr>
              <w:t xml:space="preserve"> đô thị và </w:t>
            </w:r>
            <w:proofErr w:type="spellStart"/>
            <w:r w:rsidRPr="00F6350F">
              <w:rPr>
                <w:rFonts w:ascii="TimesNewRomanPSMT" w:hAnsi="TimesNewRomanPSMT"/>
                <w:sz w:val="28"/>
                <w:szCs w:val="28"/>
              </w:rPr>
              <w:t>nông</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thôn</w:t>
            </w:r>
            <w:proofErr w:type="spellEnd"/>
            <w:r w:rsidRPr="00F6350F">
              <w:rPr>
                <w:rFonts w:ascii="TimesNewRomanPSMT" w:hAnsi="TimesNewRomanPSMT"/>
                <w:sz w:val="28"/>
                <w:szCs w:val="28"/>
              </w:rPr>
              <w:t xml:space="preserve"> để bảo đảm phù </w:t>
            </w:r>
            <w:proofErr w:type="spellStart"/>
            <w:r w:rsidRPr="00F6350F">
              <w:rPr>
                <w:rFonts w:ascii="TimesNewRomanPSMT" w:hAnsi="TimesNewRomanPSMT"/>
                <w:sz w:val="28"/>
                <w:szCs w:val="28"/>
              </w:rPr>
              <w:t>hợp</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thống</w:t>
            </w:r>
            <w:proofErr w:type="spellEnd"/>
            <w:r w:rsidRPr="00F6350F">
              <w:rPr>
                <w:rFonts w:ascii="TimesNewRomanPSMT" w:hAnsi="TimesNewRomanPSMT"/>
                <w:sz w:val="28"/>
                <w:szCs w:val="28"/>
              </w:rPr>
              <w:t xml:space="preserve"> </w:t>
            </w:r>
            <w:proofErr w:type="spellStart"/>
            <w:r w:rsidRPr="00F6350F">
              <w:rPr>
                <w:rFonts w:ascii="TimesNewRomanPSMT" w:hAnsi="TimesNewRomanPSMT"/>
                <w:sz w:val="28"/>
                <w:szCs w:val="28"/>
              </w:rPr>
              <w:t>nhất</w:t>
            </w:r>
            <w:proofErr w:type="spellEnd"/>
            <w:r w:rsidRPr="00F6350F">
              <w:rPr>
                <w:rFonts w:ascii="TimesNewRomanPSMT" w:hAnsi="TimesNewRomanPSMT"/>
                <w:sz w:val="28"/>
                <w:szCs w:val="28"/>
                <w:lang w:val="vi-VN"/>
              </w:rPr>
              <w:t>.</w:t>
            </w:r>
            <w:r w:rsidRPr="00F6350F">
              <w:rPr>
                <w:rFonts w:ascii="TimesNewRomanPSMT" w:hAnsi="TimesNewRomanPSMT"/>
                <w:sz w:val="28"/>
                <w:szCs w:val="28"/>
              </w:rPr>
              <w:t xml:space="preserve"> </w:t>
            </w:r>
          </w:p>
        </w:tc>
        <w:tc>
          <w:tcPr>
            <w:tcW w:w="81" w:type="pct"/>
          </w:tcPr>
          <w:p w14:paraId="1111CA43" w14:textId="77777777" w:rsidR="007E5D51" w:rsidRPr="00F6350F" w:rsidRDefault="007E5D51" w:rsidP="00170AAC">
            <w:pPr>
              <w:widowControl w:val="0"/>
              <w:spacing w:before="120" w:after="120" w:line="240" w:lineRule="auto"/>
              <w:jc w:val="both"/>
              <w:rPr>
                <w:rFonts w:ascii="Times New Roman" w:hAnsi="Times New Roman"/>
                <w:iCs/>
                <w:sz w:val="28"/>
                <w:szCs w:val="28"/>
              </w:rPr>
            </w:pPr>
          </w:p>
        </w:tc>
        <w:tc>
          <w:tcPr>
            <w:tcW w:w="2275" w:type="pct"/>
          </w:tcPr>
          <w:p w14:paraId="3B3D7779" w14:textId="77777777" w:rsidR="009D67A5" w:rsidRPr="00F6350F" w:rsidRDefault="00415E10" w:rsidP="00170AAC">
            <w:pPr>
              <w:widowControl w:val="0"/>
              <w:spacing w:before="120" w:after="120" w:line="240" w:lineRule="auto"/>
              <w:jc w:val="both"/>
              <w:rPr>
                <w:rFonts w:ascii="Times New Roman" w:hAnsi="Times New Roman"/>
                <w:spacing w:val="2"/>
                <w:sz w:val="28"/>
                <w:szCs w:val="28"/>
                <w:lang w:val="en-US"/>
              </w:rPr>
            </w:pPr>
            <w:r w:rsidRPr="00F6350F">
              <w:rPr>
                <w:rFonts w:ascii="Times New Roman" w:hAnsi="Times New Roman"/>
                <w:spacing w:val="2"/>
                <w:sz w:val="28"/>
                <w:szCs w:val="28"/>
                <w:lang w:val="en-US"/>
              </w:rPr>
              <w:t xml:space="preserve">Về nội dung này, Chính phủ xin báo cáo như sau: </w:t>
            </w:r>
          </w:p>
          <w:p w14:paraId="3BC230CC" w14:textId="11C8A9D0" w:rsidR="007E5D51" w:rsidRPr="00F6350F" w:rsidRDefault="007E5D51" w:rsidP="00170AAC">
            <w:pPr>
              <w:widowControl w:val="0"/>
              <w:spacing w:before="120" w:after="120" w:line="240" w:lineRule="auto"/>
              <w:jc w:val="both"/>
              <w:rPr>
                <w:rFonts w:ascii="Times New Roman" w:hAnsi="Times New Roman"/>
                <w:iCs/>
                <w:sz w:val="28"/>
                <w:szCs w:val="28"/>
              </w:rPr>
            </w:pPr>
            <w:r w:rsidRPr="00F6350F">
              <w:rPr>
                <w:rFonts w:ascii="Times New Roman" w:hAnsi="Times New Roman"/>
                <w:spacing w:val="2"/>
                <w:sz w:val="28"/>
                <w:szCs w:val="28"/>
                <w:lang w:val="en-US"/>
              </w:rPr>
              <w:t xml:space="preserve">Hiện nay, hồ sơ dự án Luật sửa đổi, bổ sung Luật Quy hoạch cũng đang trong thời gian trình Quốc hội xem xét, thông qua. </w:t>
            </w:r>
            <w:r w:rsidR="009D67A5" w:rsidRPr="00F6350F">
              <w:rPr>
                <w:rFonts w:ascii="Times New Roman" w:hAnsi="Times New Roman"/>
                <w:spacing w:val="2"/>
                <w:sz w:val="28"/>
                <w:szCs w:val="28"/>
                <w:lang w:val="en-US"/>
              </w:rPr>
              <w:t xml:space="preserve">Dự thảo Luật Quy hoạch (sửa đổi) đã bổ sung </w:t>
            </w:r>
            <w:r w:rsidRPr="00F6350F">
              <w:rPr>
                <w:rFonts w:ascii="Times New Roman" w:hAnsi="Times New Roman"/>
                <w:spacing w:val="2"/>
                <w:sz w:val="28"/>
                <w:szCs w:val="28"/>
                <w:lang w:val="en-US"/>
              </w:rPr>
              <w:lastRenderedPageBreak/>
              <w:t>quy định</w:t>
            </w:r>
            <w:r w:rsidR="009D67A5" w:rsidRPr="00F6350F">
              <w:rPr>
                <w:rFonts w:ascii="Times New Roman" w:hAnsi="Times New Roman"/>
                <w:spacing w:val="2"/>
                <w:sz w:val="28"/>
                <w:szCs w:val="28"/>
                <w:lang w:val="en-US"/>
              </w:rPr>
              <w:t xml:space="preserve"> giao Chính phủ hướng dẫn trường hợp có sự mâu thuẫn</w:t>
            </w:r>
            <w:r w:rsidRPr="00F6350F">
              <w:rPr>
                <w:rFonts w:ascii="Times New Roman" w:hAnsi="Times New Roman"/>
                <w:spacing w:val="2"/>
                <w:sz w:val="28"/>
                <w:szCs w:val="28"/>
                <w:lang w:val="en-US"/>
              </w:rPr>
              <w:t xml:space="preserve"> giữa các quy hoạch ngành, vùng, địa phương; đưa ra những giải pháp phù hợp tạo cơ sở cho việc thực hiện quy hoạch không gian phát triển hài hòa, tương hỗ, tạo động năng giữa quy hoạch quốc gia, vùng và địa phương như ý kiến chỉ đạo của Đồng chí Tổng Bí thư Tô Lâm tại Phiên bế mạc của Hội nghị Trung ương 12, khóa XIII.</w:t>
            </w:r>
          </w:p>
        </w:tc>
      </w:tr>
      <w:tr w:rsidR="00F6350F" w:rsidRPr="00F6350F" w14:paraId="44AB4AEA" w14:textId="77777777" w:rsidTr="00F90CEF">
        <w:tc>
          <w:tcPr>
            <w:tcW w:w="242" w:type="pct"/>
            <w:vAlign w:val="center"/>
          </w:tcPr>
          <w:p w14:paraId="1FE9A3F3" w14:textId="592A7753" w:rsidR="00711AAF" w:rsidRPr="00F6350F" w:rsidRDefault="00711AAF" w:rsidP="00711AAF">
            <w:pPr>
              <w:widowControl w:val="0"/>
              <w:spacing w:before="120" w:after="120" w:line="240" w:lineRule="auto"/>
              <w:jc w:val="center"/>
              <w:rPr>
                <w:rFonts w:ascii="Times New Roman" w:hAnsi="Times New Roman"/>
                <w:b/>
                <w:sz w:val="28"/>
                <w:szCs w:val="28"/>
              </w:rPr>
            </w:pPr>
            <w:bookmarkStart w:id="11" w:name="_Hlk211062412"/>
            <w:r w:rsidRPr="00F6350F">
              <w:rPr>
                <w:rFonts w:ascii="Times New Roman" w:hAnsi="Times New Roman"/>
                <w:b/>
                <w:sz w:val="28"/>
                <w:szCs w:val="28"/>
              </w:rPr>
              <w:lastRenderedPageBreak/>
              <w:t>4</w:t>
            </w:r>
          </w:p>
        </w:tc>
        <w:bookmarkEnd w:id="11"/>
        <w:tc>
          <w:tcPr>
            <w:tcW w:w="4758" w:type="pct"/>
            <w:gridSpan w:val="3"/>
          </w:tcPr>
          <w:p w14:paraId="702B355E" w14:textId="576B24AC" w:rsidR="00711AAF" w:rsidRPr="00F6350F" w:rsidRDefault="00711AAF" w:rsidP="009F66F9">
            <w:pPr>
              <w:pStyle w:val="Khon"/>
            </w:pPr>
            <w:r w:rsidRPr="00F6350F">
              <w:t xml:space="preserve">Về tính tương thích với điều ước quốc tế có liên quan mà nước Cộng hòa xã hội chủ nghĩa Việt Nam là thành viên; bảo đảm yêu cầu về quốc phòng, an ninh; nguồn tài chính; nguồn lực </w:t>
            </w:r>
          </w:p>
        </w:tc>
      </w:tr>
      <w:tr w:rsidR="00F6350F" w:rsidRPr="00F6350F" w14:paraId="5F9C7E1F" w14:textId="77777777" w:rsidTr="00F90CEF">
        <w:tc>
          <w:tcPr>
            <w:tcW w:w="242" w:type="pct"/>
            <w:vAlign w:val="center"/>
          </w:tcPr>
          <w:p w14:paraId="7A65BEE8" w14:textId="77777777" w:rsidR="004D0670" w:rsidRPr="00F6350F" w:rsidRDefault="004D0670" w:rsidP="00481538">
            <w:pPr>
              <w:pStyle w:val="oancuaDanhsach"/>
              <w:widowControl w:val="0"/>
              <w:numPr>
                <w:ilvl w:val="0"/>
                <w:numId w:val="24"/>
              </w:numPr>
              <w:spacing w:before="120" w:after="120" w:line="240" w:lineRule="auto"/>
              <w:jc w:val="center"/>
              <w:rPr>
                <w:rFonts w:ascii="Times New Roman" w:hAnsi="Times New Roman"/>
                <w:i/>
                <w:iCs/>
                <w:spacing w:val="3"/>
                <w:sz w:val="28"/>
                <w:szCs w:val="28"/>
                <w:lang w:val="vi-VN"/>
              </w:rPr>
            </w:pPr>
          </w:p>
        </w:tc>
        <w:tc>
          <w:tcPr>
            <w:tcW w:w="2402" w:type="pct"/>
          </w:tcPr>
          <w:p w14:paraId="76D74B58" w14:textId="35EDABE5" w:rsidR="004D0670" w:rsidRPr="00F6350F" w:rsidRDefault="004D0670" w:rsidP="00774647">
            <w:pPr>
              <w:widowControl w:val="0"/>
              <w:spacing w:before="120" w:after="120" w:line="240" w:lineRule="auto"/>
              <w:jc w:val="both"/>
              <w:rPr>
                <w:rFonts w:ascii="Times New Roman" w:hAnsi="Times New Roman"/>
                <w:spacing w:val="3"/>
                <w:sz w:val="28"/>
                <w:szCs w:val="28"/>
                <w:lang w:val="en-US"/>
              </w:rPr>
            </w:pPr>
            <w:r w:rsidRPr="00F6350F">
              <w:rPr>
                <w:rFonts w:ascii="Times New Roman" w:hAnsi="Times New Roman"/>
                <w:i/>
                <w:iCs/>
                <w:spacing w:val="3"/>
                <w:sz w:val="28"/>
                <w:szCs w:val="28"/>
                <w:lang w:val="vi-VN"/>
              </w:rPr>
              <w:t xml:space="preserve">- Về tính tương thích với điều ước quốc tế có liên quan mà nước Cộng hòa xã hội chủ nghĩa Việt Nam là thành viên, </w:t>
            </w:r>
            <w:r w:rsidR="00A566BF" w:rsidRPr="00F6350F">
              <w:rPr>
                <w:rFonts w:ascii="Times New Roman" w:hAnsi="Times New Roman"/>
                <w:sz w:val="28"/>
                <w:szCs w:val="28"/>
                <w:lang w:val="vi-VN"/>
              </w:rPr>
              <w:t xml:space="preserve">qua </w:t>
            </w:r>
            <w:r w:rsidR="00A566BF" w:rsidRPr="00F6350F">
              <w:rPr>
                <w:rFonts w:ascii="Times New Roman" w:hAnsi="Times New Roman"/>
                <w:sz w:val="28"/>
                <w:szCs w:val="28"/>
                <w:lang w:val="en-US"/>
              </w:rPr>
              <w:t>nghiên cứu</w:t>
            </w:r>
            <w:r w:rsidR="00A566BF" w:rsidRPr="00F6350F">
              <w:rPr>
                <w:rFonts w:ascii="Times New Roman" w:hAnsi="Times New Roman"/>
                <w:sz w:val="28"/>
                <w:szCs w:val="28"/>
                <w:lang w:val="vi-VN"/>
              </w:rPr>
              <w:t>,</w:t>
            </w:r>
            <w:r w:rsidR="00A566BF" w:rsidRPr="00F6350F">
              <w:rPr>
                <w:rFonts w:ascii="Times New Roman" w:hAnsi="Times New Roman"/>
                <w:i/>
                <w:iCs/>
                <w:sz w:val="28"/>
                <w:szCs w:val="28"/>
                <w:lang w:val="vi-VN"/>
              </w:rPr>
              <w:t xml:space="preserve"> </w:t>
            </w:r>
            <w:r w:rsidR="00A566BF" w:rsidRPr="00F6350F">
              <w:rPr>
                <w:rFonts w:ascii="Times New Roman" w:hAnsi="Times New Roman"/>
                <w:sz w:val="28"/>
                <w:szCs w:val="28"/>
                <w:lang w:val="vi-VN"/>
              </w:rPr>
              <w:t xml:space="preserve">Ủy ban KH,CN&amp;MT </w:t>
            </w:r>
            <w:r w:rsidR="00A566BF" w:rsidRPr="00F6350F">
              <w:rPr>
                <w:rFonts w:ascii="Times New Roman" w:hAnsi="Times New Roman"/>
                <w:sz w:val="28"/>
                <w:szCs w:val="28"/>
              </w:rPr>
              <w:t xml:space="preserve">chưa phát hiện thấy có nội dung trái với các cam kết quốc tế mà </w:t>
            </w:r>
            <w:r w:rsidR="00A566BF" w:rsidRPr="00F6350F">
              <w:rPr>
                <w:rFonts w:ascii="Times New Roman" w:hAnsi="Times New Roman"/>
                <w:sz w:val="28"/>
                <w:szCs w:val="28"/>
                <w:lang w:val="vi-VN"/>
              </w:rPr>
              <w:t>nước Cộng hòa xã hội chủ nghĩa Việt Nam</w:t>
            </w:r>
            <w:r w:rsidR="00A566BF" w:rsidRPr="00F6350F">
              <w:rPr>
                <w:rFonts w:ascii="Times New Roman" w:hAnsi="Times New Roman"/>
                <w:sz w:val="28"/>
                <w:szCs w:val="28"/>
              </w:rPr>
              <w:t xml:space="preserve"> là thành viên. Tuy nhiên, đề nghị Cơ quan chủ trì soạn thảo </w:t>
            </w:r>
            <w:r w:rsidR="00A566BF" w:rsidRPr="00F6350F">
              <w:rPr>
                <w:rFonts w:ascii="Times New Roman" w:hAnsi="Times New Roman"/>
                <w:i/>
                <w:sz w:val="28"/>
                <w:szCs w:val="28"/>
              </w:rPr>
              <w:t>tiếp tục rà soát thêm các hiệp định FTA thế hệ mới, các cam kết quốc tế về bảo vệ môi trường…</w:t>
            </w:r>
            <w:r w:rsidR="00A566BF" w:rsidRPr="00F6350F">
              <w:rPr>
                <w:rFonts w:ascii="Times New Roman" w:hAnsi="Times New Roman"/>
                <w:i/>
                <w:sz w:val="28"/>
                <w:szCs w:val="28"/>
                <w:lang w:val="vi-VN"/>
              </w:rPr>
              <w:t xml:space="preserve"> </w:t>
            </w:r>
            <w:r w:rsidR="00A566BF" w:rsidRPr="00F6350F">
              <w:rPr>
                <w:rFonts w:ascii="Times New Roman" w:hAnsi="Times New Roman"/>
                <w:sz w:val="28"/>
                <w:szCs w:val="28"/>
                <w:lang w:val="vi-VN"/>
              </w:rPr>
              <w:t>để bảo đảm tính tương thích.</w:t>
            </w:r>
            <w:r w:rsidR="00A566BF" w:rsidRPr="00F6350F">
              <w:rPr>
                <w:rFonts w:ascii="Times New Roman" w:hAnsi="Times New Roman"/>
                <w:sz w:val="28"/>
                <w:szCs w:val="28"/>
                <w:lang w:val="en-US"/>
              </w:rPr>
              <w:t xml:space="preserve"> Mặt khác, </w:t>
            </w:r>
            <w:r w:rsidR="00A566BF" w:rsidRPr="00F6350F">
              <w:rPr>
                <w:rFonts w:ascii="Times New Roman" w:hAnsi="Times New Roman"/>
                <w:i/>
                <w:sz w:val="28"/>
                <w:szCs w:val="28"/>
                <w:lang w:val="en-US"/>
              </w:rPr>
              <w:t xml:space="preserve">cần nghiên cứu, đánh giá việc tham gia </w:t>
            </w:r>
            <w:r w:rsidR="00A566BF" w:rsidRPr="00F6350F">
              <w:rPr>
                <w:rFonts w:ascii="Times New Roman" w:hAnsi="Times New Roman"/>
                <w:i/>
                <w:sz w:val="28"/>
                <w:szCs w:val="28"/>
                <w:lang w:val="en-US"/>
              </w:rPr>
              <w:lastRenderedPageBreak/>
              <w:t>các thỏa thuận quốc tế và dự báo các xu hướng trên thế giới</w:t>
            </w:r>
            <w:r w:rsidR="00A566BF" w:rsidRPr="00F6350F">
              <w:rPr>
                <w:rFonts w:ascii="Times New Roman" w:hAnsi="Times New Roman"/>
                <w:sz w:val="28"/>
                <w:szCs w:val="28"/>
                <w:lang w:val="en-US"/>
              </w:rPr>
              <w:t xml:space="preserve"> liên quan đến chuỗi cung ứng toàn cầu về một số loại khoáng sản chiến lược để có quy định phù hợp</w:t>
            </w:r>
            <w:r w:rsidRPr="00F6350F">
              <w:rPr>
                <w:rFonts w:ascii="Times New Roman" w:hAnsi="Times New Roman"/>
                <w:spacing w:val="3"/>
                <w:sz w:val="28"/>
                <w:szCs w:val="28"/>
                <w:lang w:val="en-US"/>
              </w:rPr>
              <w:t>.</w:t>
            </w:r>
          </w:p>
          <w:p w14:paraId="6C95C31B" w14:textId="13542933" w:rsidR="00A566BF" w:rsidRPr="00F6350F" w:rsidRDefault="00A566BF" w:rsidP="00774647">
            <w:pPr>
              <w:widowControl w:val="0"/>
              <w:spacing w:before="120" w:after="120" w:line="240" w:lineRule="auto"/>
              <w:jc w:val="both"/>
              <w:rPr>
                <w:rFonts w:ascii="Times New Roman" w:hAnsi="Times New Roman"/>
                <w:bCs/>
                <w:spacing w:val="3"/>
                <w:sz w:val="28"/>
                <w:szCs w:val="28"/>
                <w:lang w:val="en-US"/>
              </w:rPr>
            </w:pPr>
            <w:r w:rsidRPr="00F6350F">
              <w:rPr>
                <w:rFonts w:ascii="Times New Roman" w:hAnsi="Times New Roman"/>
                <w:spacing w:val="-3"/>
                <w:sz w:val="28"/>
                <w:szCs w:val="28"/>
                <w:lang w:val="en-US"/>
              </w:rPr>
              <w:t xml:space="preserve">Có ý kiến đề nghị Cơ quan chủ trì soạn thảo </w:t>
            </w:r>
            <w:r w:rsidRPr="00F6350F">
              <w:rPr>
                <w:rFonts w:ascii="Times New Roman" w:hAnsi="Times New Roman"/>
                <w:i/>
                <w:spacing w:val="-3"/>
                <w:sz w:val="28"/>
                <w:szCs w:val="28"/>
                <w:lang w:val="en-US"/>
              </w:rPr>
              <w:t>làm rõ mức độ phù hợp giữa các quy định về đầu tư, cấp phép khai thác, xuất khẩu khoáng sản với cam kết mở cửa thị trường</w:t>
            </w:r>
            <w:r w:rsidRPr="00F6350F">
              <w:rPr>
                <w:rFonts w:ascii="Times New Roman" w:hAnsi="Times New Roman"/>
                <w:spacing w:val="-3"/>
                <w:sz w:val="28"/>
                <w:szCs w:val="28"/>
                <w:lang w:val="en-US"/>
              </w:rPr>
              <w:t xml:space="preserve"> trong các hiệp định CPTPP, EVFTA, ACIA; tương thích giữa các quy định về bảo vệ môi trường khai thác, xử lý chất thải với nghĩa vụ của Việt Nam theo các công ước Minamata, Basel, Stockholm; giải pháp bảo đảm vừa tuân thủ điều ước quốc tế, vừa bảo đảm quốc phòng, an ninh và chủ quyền tài nguyên quốc gia</w:t>
            </w:r>
            <w:r w:rsidRPr="00F6350F">
              <w:rPr>
                <w:rFonts w:ascii="Times New Roman" w:hAnsi="Times New Roman"/>
                <w:spacing w:val="-3"/>
                <w:sz w:val="28"/>
                <w:szCs w:val="28"/>
                <w:lang w:val="en-US"/>
              </w:rPr>
              <w:t>.</w:t>
            </w:r>
          </w:p>
          <w:p w14:paraId="3C725EB0" w14:textId="4DB3EB07" w:rsidR="004D0670" w:rsidRPr="00F6350F" w:rsidRDefault="004D0670" w:rsidP="00774647">
            <w:pPr>
              <w:widowControl w:val="0"/>
              <w:spacing w:before="120" w:after="120" w:line="240" w:lineRule="auto"/>
              <w:jc w:val="both"/>
              <w:rPr>
                <w:rFonts w:ascii="Times New Roman" w:hAnsi="Times New Roman"/>
                <w:sz w:val="28"/>
                <w:szCs w:val="28"/>
              </w:rPr>
            </w:pPr>
            <w:r w:rsidRPr="00F6350F">
              <w:rPr>
                <w:rFonts w:ascii="Times New Roman" w:hAnsi="Times New Roman"/>
                <w:i/>
                <w:iCs/>
                <w:spacing w:val="2"/>
                <w:sz w:val="28"/>
                <w:szCs w:val="28"/>
                <w:lang w:val="vi-VN"/>
              </w:rPr>
              <w:t xml:space="preserve">- </w:t>
            </w:r>
            <w:r w:rsidR="00A566BF" w:rsidRPr="00F6350F">
              <w:rPr>
                <w:rFonts w:ascii="Times New Roman" w:hAnsi="Times New Roman"/>
                <w:i/>
                <w:iCs/>
                <w:sz w:val="28"/>
                <w:szCs w:val="28"/>
                <w:lang w:val="vi-VN"/>
              </w:rPr>
              <w:t>Về bảo đảm yêu cầu về quốc phòng, an ninh,</w:t>
            </w:r>
            <w:r w:rsidR="00A566BF" w:rsidRPr="00F6350F">
              <w:rPr>
                <w:rFonts w:ascii="Times New Roman" w:hAnsi="Times New Roman"/>
                <w:i/>
                <w:iCs/>
                <w:sz w:val="28"/>
                <w:szCs w:val="28"/>
                <w:lang w:val="en-US"/>
              </w:rPr>
              <w:t xml:space="preserve"> đối ngoại và hợp tác quốc tế,</w:t>
            </w:r>
            <w:r w:rsidR="00A566BF" w:rsidRPr="00F6350F">
              <w:rPr>
                <w:rFonts w:ascii="Times New Roman" w:hAnsi="Times New Roman"/>
                <w:i/>
                <w:iCs/>
                <w:sz w:val="28"/>
                <w:szCs w:val="28"/>
                <w:lang w:val="vi-VN"/>
              </w:rPr>
              <w:t xml:space="preserve"> </w:t>
            </w:r>
            <w:r w:rsidR="00A566BF" w:rsidRPr="00F6350F">
              <w:rPr>
                <w:rFonts w:ascii="Times New Roman" w:hAnsi="Times New Roman"/>
                <w:sz w:val="28"/>
                <w:szCs w:val="28"/>
                <w:lang w:val="vi-VN"/>
              </w:rPr>
              <w:t xml:space="preserve">Ủy ban KH,CN&amp;MT </w:t>
            </w:r>
            <w:r w:rsidR="00A566BF" w:rsidRPr="00F6350F">
              <w:rPr>
                <w:rFonts w:ascii="Times New Roman" w:hAnsi="Times New Roman"/>
                <w:sz w:val="28"/>
                <w:szCs w:val="28"/>
              </w:rPr>
              <w:t xml:space="preserve">đề nghị Cơ quan chủ trì soạn thảo tiếp tục rà soát nội dung dự thảo Luật để bảo đảm yêu cầu về quốc phòng, an ninh, đối ngoại và hợp tác quốc tế trên cơ sở bảo đảm lợi ích quốc gia. Đặc biệt liên quan đến các nội dung tại khoản 3 Điều 3 dự thảo Luật </w:t>
            </w:r>
            <w:r w:rsidR="00A566BF" w:rsidRPr="00F6350F">
              <w:rPr>
                <w:rFonts w:ascii="Times New Roman" w:hAnsi="Times New Roman"/>
                <w:i/>
                <w:sz w:val="28"/>
                <w:szCs w:val="28"/>
              </w:rPr>
              <w:t xml:space="preserve">“Đối với các hành vi </w:t>
            </w:r>
            <w:proofErr w:type="spellStart"/>
            <w:r w:rsidR="00A566BF" w:rsidRPr="00F6350F">
              <w:rPr>
                <w:rFonts w:ascii="Times New Roman" w:hAnsi="Times New Roman"/>
                <w:i/>
                <w:sz w:val="28"/>
                <w:szCs w:val="28"/>
              </w:rPr>
              <w:t>vi</w:t>
            </w:r>
            <w:proofErr w:type="spellEnd"/>
            <w:r w:rsidR="00A566BF" w:rsidRPr="00F6350F">
              <w:rPr>
                <w:rFonts w:ascii="Times New Roman" w:hAnsi="Times New Roman"/>
                <w:i/>
                <w:sz w:val="28"/>
                <w:szCs w:val="28"/>
              </w:rPr>
              <w:t xml:space="preserve"> phạm đến mức phải thu hồi giấy phép thăm dò khoáng sản, giấy phép khai thác khoáng sản, giấy phép khai thác tận thu khoáng sản theo quy định của Luật Khoáng sản năm 2010 mà đang được cơ quan có thẩm quyền xem xét giải quyết thì được áp dụng quy định của Luật ĐC&amp;KS số 54/2024/QH15”</w:t>
            </w:r>
            <w:r w:rsidR="00A566BF" w:rsidRPr="00F6350F">
              <w:rPr>
                <w:rFonts w:ascii="Times New Roman" w:hAnsi="Times New Roman"/>
                <w:sz w:val="28"/>
                <w:szCs w:val="28"/>
              </w:rPr>
              <w:t xml:space="preserve"> có thể ảnh hưởng đến vấn đề an ninh; nội dung khoản 21 Điều 1 dự thảo Luật về bổ sung quy định quản lý đối với đất hiếm có thể ảnh hưởng đến vấn đề quốc phòng, an ninh, đối ngoại và hợp tác quốc tế</w:t>
            </w:r>
            <w:r w:rsidR="00A566BF" w:rsidRPr="00F6350F">
              <w:rPr>
                <w:rFonts w:ascii="Times New Roman" w:hAnsi="Times New Roman"/>
                <w:sz w:val="28"/>
                <w:szCs w:val="28"/>
              </w:rPr>
              <w:t>.</w:t>
            </w:r>
          </w:p>
          <w:p w14:paraId="1DD5D23D" w14:textId="2EEF40CF" w:rsidR="00A566BF" w:rsidRPr="00F6350F" w:rsidRDefault="00A566BF" w:rsidP="00774647">
            <w:pPr>
              <w:widowControl w:val="0"/>
              <w:spacing w:before="120" w:after="120" w:line="240" w:lineRule="auto"/>
              <w:jc w:val="both"/>
              <w:rPr>
                <w:rFonts w:ascii="Times New Roman" w:hAnsi="Times New Roman"/>
                <w:spacing w:val="2"/>
                <w:sz w:val="28"/>
                <w:szCs w:val="28"/>
              </w:rPr>
            </w:pPr>
            <w:r w:rsidRPr="00F6350F">
              <w:rPr>
                <w:rFonts w:ascii="Times New Roman" w:hAnsi="Times New Roman"/>
                <w:spacing w:val="-2"/>
                <w:sz w:val="28"/>
                <w:szCs w:val="28"/>
                <w:lang w:val="en-US"/>
              </w:rPr>
              <w:t xml:space="preserve">Có ý kiến đề nghị cần bổ sung các quy định nhằm thể chế hóa đầy đủ quan điểm kết hợp phát triển kinh tế gắn với quốc phòng, </w:t>
            </w:r>
            <w:proofErr w:type="gramStart"/>
            <w:r w:rsidRPr="00F6350F">
              <w:rPr>
                <w:rFonts w:ascii="Times New Roman" w:hAnsi="Times New Roman"/>
                <w:spacing w:val="-2"/>
                <w:sz w:val="28"/>
                <w:szCs w:val="28"/>
                <w:lang w:val="en-US"/>
              </w:rPr>
              <w:t>an</w:t>
            </w:r>
            <w:proofErr w:type="gramEnd"/>
            <w:r w:rsidRPr="00F6350F">
              <w:rPr>
                <w:rFonts w:ascii="Times New Roman" w:hAnsi="Times New Roman"/>
                <w:spacing w:val="-2"/>
                <w:sz w:val="28"/>
                <w:szCs w:val="28"/>
                <w:lang w:val="en-US"/>
              </w:rPr>
              <w:t xml:space="preserve"> ninh. Cụ thể, tại Điều 3 Luật ĐC&amp;KS về giải thích từ ngữ, </w:t>
            </w:r>
            <w:r w:rsidRPr="00F6350F">
              <w:rPr>
                <w:rFonts w:ascii="Times New Roman" w:hAnsi="Times New Roman"/>
                <w:spacing w:val="-2"/>
                <w:sz w:val="28"/>
                <w:szCs w:val="28"/>
                <w:lang w:val="en-US"/>
              </w:rPr>
              <w:lastRenderedPageBreak/>
              <w:t>chưa quy định rõ khái niệm “khoáng sản chiến lược”, “an ninh tài nguyên” và chưa có căn cứ pháp lý để xác định đối tượng áp dụng các biện pháp đặc thù về bảo vệ an ninh, quốc phòng, do đó, đề nghị bổ sung các khái niệm này nhằm tạo cơ sở cho các chính sách ưu tiên, dự trữ, kiểm soát vốn đầu tư và chuyển giao công nghệ; tại Điều 10 Luật ĐC&amp;KS về chính sách của Nhà nước về địa chất, khoáng sản, đề nghị bổ sung một điểm riêng quy định Nhà nước ưu tiên sử dụng khoáng sản trong nước phục vụ công nghiệp quốc phòng, an ninh; kiểm soát hoạt động đầu tư nước ngoài trong lĩnh vực khoáng sản chiến lược</w:t>
            </w:r>
          </w:p>
          <w:p w14:paraId="0AA75930" w14:textId="77777777" w:rsidR="004D0670" w:rsidRPr="00F6350F" w:rsidRDefault="004D0670" w:rsidP="00774647">
            <w:pPr>
              <w:widowControl w:val="0"/>
              <w:spacing w:before="120" w:after="120" w:line="240" w:lineRule="auto"/>
              <w:jc w:val="both"/>
              <w:rPr>
                <w:rFonts w:ascii="Times New Roman" w:hAnsi="Times New Roman"/>
                <w:spacing w:val="-1"/>
                <w:sz w:val="28"/>
                <w:szCs w:val="28"/>
              </w:rPr>
            </w:pPr>
            <w:r w:rsidRPr="00F6350F">
              <w:rPr>
                <w:rFonts w:ascii="Times New Roman" w:hAnsi="Times New Roman"/>
                <w:i/>
                <w:iCs/>
                <w:spacing w:val="-1"/>
                <w:sz w:val="28"/>
                <w:szCs w:val="28"/>
                <w:lang w:val="vi-VN"/>
              </w:rPr>
              <w:t>- Về bảo đảm yêu cầu về nguồn tài chính</w:t>
            </w:r>
            <w:r w:rsidRPr="00F6350F">
              <w:rPr>
                <w:rFonts w:ascii="Times New Roman" w:hAnsi="Times New Roman"/>
                <w:i/>
                <w:iCs/>
                <w:spacing w:val="-1"/>
                <w:sz w:val="28"/>
                <w:szCs w:val="28"/>
                <w:lang w:val="en-US"/>
              </w:rPr>
              <w:t>,</w:t>
            </w:r>
            <w:r w:rsidRPr="00F6350F">
              <w:rPr>
                <w:rFonts w:ascii="Times New Roman" w:hAnsi="Times New Roman"/>
                <w:i/>
                <w:iCs/>
                <w:spacing w:val="-1"/>
                <w:sz w:val="28"/>
                <w:szCs w:val="28"/>
                <w:lang w:val="vi-VN"/>
              </w:rPr>
              <w:t xml:space="preserve"> nguồn nhân lực, </w:t>
            </w:r>
            <w:r w:rsidRPr="00F6350F">
              <w:rPr>
                <w:rFonts w:ascii="Times New Roman" w:hAnsi="Times New Roman"/>
                <w:spacing w:val="-1"/>
                <w:sz w:val="28"/>
                <w:szCs w:val="28"/>
              </w:rPr>
              <w:t xml:space="preserve">theo Tờ trình của Chính phủ, dự kiến nguồn lực và điều kiện bảo đảm cho việc xây dựng dự án Luật không phát sinh thêm tổ chức bộ máy hay chức danh mới, chủ yếu sử dụng nhân lực và kinh phí trong phạm vi hiện có. </w:t>
            </w:r>
          </w:p>
          <w:p w14:paraId="2C59CA8F" w14:textId="51153258" w:rsidR="004D0670" w:rsidRPr="00F6350F" w:rsidRDefault="004D0670" w:rsidP="00774647">
            <w:pPr>
              <w:widowControl w:val="0"/>
              <w:spacing w:before="120" w:after="120" w:line="240" w:lineRule="auto"/>
              <w:jc w:val="both"/>
              <w:rPr>
                <w:rFonts w:ascii="Times New Roman" w:hAnsi="Times New Roman"/>
                <w:bCs/>
                <w:spacing w:val="3"/>
                <w:sz w:val="28"/>
                <w:szCs w:val="28"/>
                <w:lang w:val="en-US"/>
              </w:rPr>
            </w:pPr>
            <w:r w:rsidRPr="00F6350F">
              <w:rPr>
                <w:rFonts w:ascii="Times New Roman" w:hAnsi="Times New Roman"/>
                <w:i/>
                <w:spacing w:val="-1"/>
                <w:sz w:val="28"/>
                <w:szCs w:val="28"/>
              </w:rPr>
              <w:t>Tuy nhiên,</w:t>
            </w:r>
            <w:r w:rsidRPr="00F6350F">
              <w:rPr>
                <w:rFonts w:ascii="Times New Roman" w:hAnsi="Times New Roman"/>
                <w:spacing w:val="-1"/>
                <w:sz w:val="28"/>
                <w:szCs w:val="28"/>
              </w:rPr>
              <w:t xml:space="preserve"> để bảo đảm thi hành luật một cách hiệu quả, </w:t>
            </w:r>
            <w:r w:rsidRPr="00F6350F">
              <w:rPr>
                <w:rFonts w:ascii="Times New Roman" w:hAnsi="Times New Roman"/>
                <w:spacing w:val="-1"/>
                <w:sz w:val="28"/>
                <w:szCs w:val="28"/>
                <w:lang w:val="vi-VN"/>
              </w:rPr>
              <w:t xml:space="preserve">Ủy ban KH,CN&amp;MT </w:t>
            </w:r>
            <w:r w:rsidRPr="00F6350F">
              <w:rPr>
                <w:rFonts w:ascii="Times New Roman" w:hAnsi="Times New Roman"/>
                <w:spacing w:val="-1"/>
                <w:sz w:val="28"/>
                <w:szCs w:val="28"/>
              </w:rPr>
              <w:t>đề nghị Chính phủ cần tiếp tục khẩn trương có biện pháp tăng cường năng lực của hệ thống cơ quan quản lý nhà nước về ĐC&amp;KS, trong đó đặc biệt quan tâm đến công tác đào tạo, bồi dưỡng đội ngũ công chức, viên chức làm công tác ĐC&amp;KS, đặc biệt là đội ngũ công chức tại các địa phương sau khi được phân quyền, phân cấp thực hiện thêm nhiều nhiệm vụ mới</w:t>
            </w:r>
            <w:r w:rsidRPr="00F6350F">
              <w:rPr>
                <w:rFonts w:ascii="Times New Roman" w:hAnsi="Times New Roman"/>
                <w:spacing w:val="-1"/>
                <w:sz w:val="28"/>
                <w:szCs w:val="28"/>
                <w:lang w:val="vi-VN"/>
              </w:rPr>
              <w:t xml:space="preserve"> so với </w:t>
            </w:r>
            <w:r w:rsidRPr="00F6350F">
              <w:rPr>
                <w:rFonts w:ascii="Times New Roman" w:hAnsi="Times New Roman"/>
                <w:spacing w:val="-1"/>
                <w:sz w:val="28"/>
                <w:szCs w:val="28"/>
                <w:lang w:val="en-US"/>
              </w:rPr>
              <w:t xml:space="preserve">quy định của pháp </w:t>
            </w:r>
            <w:r w:rsidRPr="00F6350F">
              <w:rPr>
                <w:rFonts w:ascii="Times New Roman" w:hAnsi="Times New Roman"/>
                <w:spacing w:val="-1"/>
                <w:sz w:val="28"/>
                <w:szCs w:val="28"/>
                <w:lang w:val="vi-VN"/>
              </w:rPr>
              <w:t>luật hiện hành</w:t>
            </w:r>
            <w:r w:rsidRPr="00F6350F">
              <w:rPr>
                <w:rFonts w:ascii="Times New Roman" w:hAnsi="Times New Roman"/>
                <w:spacing w:val="-1"/>
                <w:sz w:val="28"/>
                <w:szCs w:val="28"/>
                <w:lang w:val="en-US"/>
              </w:rPr>
              <w:t>; đồng thời, có chế độ, chính sách phù hợp và bảo đảm điều kiện hoạt động của các cơ quan</w:t>
            </w:r>
            <w:r w:rsidRPr="00F6350F">
              <w:rPr>
                <w:rFonts w:ascii="Times New Roman" w:hAnsi="Times New Roman"/>
                <w:spacing w:val="-1"/>
                <w:sz w:val="28"/>
                <w:szCs w:val="28"/>
              </w:rPr>
              <w:t>.</w:t>
            </w:r>
          </w:p>
        </w:tc>
        <w:tc>
          <w:tcPr>
            <w:tcW w:w="81" w:type="pct"/>
          </w:tcPr>
          <w:p w14:paraId="40DE2859" w14:textId="77777777" w:rsidR="004D0670" w:rsidRPr="00F6350F" w:rsidRDefault="004D0670" w:rsidP="00774647">
            <w:pPr>
              <w:widowControl w:val="0"/>
              <w:spacing w:before="120" w:after="120" w:line="240" w:lineRule="auto"/>
              <w:jc w:val="both"/>
              <w:rPr>
                <w:rFonts w:ascii="Times New Roman" w:hAnsi="Times New Roman"/>
                <w:i/>
                <w:iCs/>
                <w:spacing w:val="3"/>
                <w:sz w:val="28"/>
                <w:szCs w:val="28"/>
                <w:lang w:val="vi-VN"/>
              </w:rPr>
            </w:pPr>
          </w:p>
        </w:tc>
        <w:tc>
          <w:tcPr>
            <w:tcW w:w="2275" w:type="pct"/>
          </w:tcPr>
          <w:p w14:paraId="046E0885" w14:textId="77777777" w:rsidR="004D0670" w:rsidRPr="00F6350F" w:rsidRDefault="000D75DF" w:rsidP="000608AC">
            <w:pPr>
              <w:widowControl w:val="0"/>
              <w:spacing w:before="120" w:after="120" w:line="240" w:lineRule="auto"/>
              <w:jc w:val="both"/>
              <w:rPr>
                <w:rFonts w:ascii="Times New Roman" w:hAnsi="Times New Roman"/>
                <w:spacing w:val="3"/>
                <w:sz w:val="28"/>
                <w:szCs w:val="28"/>
                <w:lang w:val="en-US"/>
              </w:rPr>
            </w:pPr>
            <w:r w:rsidRPr="00F6350F">
              <w:rPr>
                <w:rFonts w:ascii="Times New Roman" w:hAnsi="Times New Roman"/>
                <w:spacing w:val="3"/>
                <w:sz w:val="28"/>
                <w:szCs w:val="28"/>
                <w:lang w:val="en-US"/>
              </w:rPr>
              <w:t xml:space="preserve">Về nội dung này, </w:t>
            </w:r>
            <w:r w:rsidR="00415E10" w:rsidRPr="00F6350F">
              <w:rPr>
                <w:rFonts w:ascii="Times New Roman" w:hAnsi="Times New Roman"/>
                <w:spacing w:val="3"/>
                <w:sz w:val="28"/>
                <w:szCs w:val="28"/>
                <w:lang w:val="en-US"/>
              </w:rPr>
              <w:t xml:space="preserve">Chính phủ xin báo cáo như sau: </w:t>
            </w:r>
            <w:r w:rsidR="00A07B17" w:rsidRPr="00F6350F">
              <w:rPr>
                <w:rFonts w:ascii="Times New Roman" w:hAnsi="Times New Roman"/>
                <w:spacing w:val="3"/>
                <w:sz w:val="28"/>
                <w:szCs w:val="28"/>
                <w:lang w:val="en-US"/>
              </w:rPr>
              <w:t>Hồ sơ kèm theo Tờ trình số 858/TTr-CP ngày 03/10/2025</w:t>
            </w:r>
            <w:r w:rsidR="00A566BF" w:rsidRPr="00F6350F">
              <w:rPr>
                <w:rFonts w:ascii="Times New Roman" w:hAnsi="Times New Roman"/>
                <w:spacing w:val="3"/>
                <w:sz w:val="28"/>
                <w:szCs w:val="28"/>
                <w:lang w:val="en-US"/>
              </w:rPr>
              <w:t xml:space="preserve"> và 1010/TTr-CP ngày 31/10/2025</w:t>
            </w:r>
            <w:r w:rsidR="00A07B17" w:rsidRPr="00F6350F">
              <w:rPr>
                <w:rFonts w:ascii="Times New Roman" w:hAnsi="Times New Roman"/>
                <w:spacing w:val="3"/>
                <w:sz w:val="28"/>
                <w:szCs w:val="28"/>
                <w:lang w:val="en-US"/>
              </w:rPr>
              <w:t xml:space="preserve"> đã có Báo cáo về rà soát </w:t>
            </w:r>
            <w:r w:rsidR="000608AC" w:rsidRPr="00F6350F">
              <w:rPr>
                <w:rFonts w:ascii="Times New Roman" w:hAnsi="Times New Roman"/>
                <w:spacing w:val="3"/>
                <w:sz w:val="28"/>
                <w:szCs w:val="28"/>
                <w:lang w:val="en-US"/>
              </w:rPr>
              <w:t xml:space="preserve">chủ trương, đường lối của Đảng, văn bản quy phạm pháp luật, điều ước quốc tế có liên quan đến dự thảo Luật Sửa đổi, bổ sung một số điều của Luật Địa chất và khoáng sản. Trong đó đã rà soát đầy đủ về </w:t>
            </w:r>
            <w:r w:rsidR="00C5000F" w:rsidRPr="00F6350F">
              <w:rPr>
                <w:rFonts w:ascii="Times New Roman" w:hAnsi="Times New Roman"/>
                <w:spacing w:val="3"/>
                <w:sz w:val="28"/>
                <w:szCs w:val="28"/>
                <w:lang w:val="en-US"/>
              </w:rPr>
              <w:t xml:space="preserve">các chủ trương, đường lối của Đảng liên quan trực tiếp đến lĩnh vực địa chất, khoáng </w:t>
            </w:r>
            <w:r w:rsidR="00C5000F" w:rsidRPr="00F6350F">
              <w:rPr>
                <w:rFonts w:ascii="Times New Roman" w:hAnsi="Times New Roman"/>
                <w:spacing w:val="3"/>
                <w:sz w:val="28"/>
                <w:szCs w:val="28"/>
                <w:lang w:val="en-US"/>
              </w:rPr>
              <w:t>sản; các luật, nghị quyết, nghị định, thông tư hiện hành điều chỉnh hoạt động điều tra địa chất, quản lý, khai thác khoáng sản; các điều ước quốc tế mà Việt Nam là thành viên có điều chỉnh hoặc tác động đến chính sách về tài nguyên khoáng sản</w:t>
            </w:r>
            <w:r w:rsidR="00AC56CE" w:rsidRPr="00F6350F">
              <w:rPr>
                <w:rFonts w:ascii="Times New Roman" w:hAnsi="Times New Roman"/>
                <w:spacing w:val="3"/>
                <w:sz w:val="28"/>
                <w:szCs w:val="28"/>
                <w:lang w:val="en-US"/>
              </w:rPr>
              <w:t xml:space="preserve"> cũng như việc bảo đảm các yếu cầu về quốc phòng, an ninh, đối ngoại và hợp tác quốc tế; các yêu cầu về bảo đảm nguồn lực tài chính, nguồn nhân lực để thi hành Luật sau khi được thông qua.</w:t>
            </w:r>
          </w:p>
          <w:p w14:paraId="0BBCA898" w14:textId="7107C059" w:rsidR="00A566BF" w:rsidRPr="00F6350F" w:rsidRDefault="00A566BF" w:rsidP="000608AC">
            <w:pPr>
              <w:widowControl w:val="0"/>
              <w:spacing w:before="120" w:after="120" w:line="240" w:lineRule="auto"/>
              <w:jc w:val="both"/>
              <w:rPr>
                <w:rFonts w:ascii="Times New Roman" w:hAnsi="Times New Roman"/>
                <w:spacing w:val="3"/>
                <w:sz w:val="28"/>
                <w:szCs w:val="28"/>
                <w:lang w:val="en-US"/>
              </w:rPr>
            </w:pPr>
            <w:r w:rsidRPr="00F6350F">
              <w:rPr>
                <w:rFonts w:ascii="Times New Roman" w:hAnsi="Times New Roman"/>
                <w:spacing w:val="3"/>
                <w:sz w:val="28"/>
                <w:szCs w:val="28"/>
                <w:lang w:val="en-US"/>
              </w:rPr>
              <w:t>Về việc bổ sung thuật ngữ khoáng sản chiến lược, quan trọng.</w:t>
            </w:r>
          </w:p>
        </w:tc>
      </w:tr>
      <w:tr w:rsidR="00F6350F" w:rsidRPr="00F6350F" w14:paraId="6351B518" w14:textId="77777777" w:rsidTr="00F90CEF">
        <w:tc>
          <w:tcPr>
            <w:tcW w:w="242" w:type="pct"/>
            <w:vAlign w:val="center"/>
          </w:tcPr>
          <w:p w14:paraId="0AA020C4" w14:textId="4C991CE0" w:rsidR="00711AAF" w:rsidRPr="00F6350F" w:rsidRDefault="00711AAF" w:rsidP="00711AAF">
            <w:pPr>
              <w:widowControl w:val="0"/>
              <w:spacing w:before="120" w:after="120" w:line="240" w:lineRule="auto"/>
              <w:jc w:val="center"/>
              <w:rPr>
                <w:rFonts w:ascii="Times New Roman" w:hAnsi="Times New Roman"/>
                <w:b/>
                <w:sz w:val="28"/>
                <w:szCs w:val="28"/>
              </w:rPr>
            </w:pPr>
            <w:r w:rsidRPr="00F6350F">
              <w:rPr>
                <w:rFonts w:ascii="Times New Roman" w:hAnsi="Times New Roman"/>
                <w:b/>
                <w:sz w:val="28"/>
                <w:szCs w:val="28"/>
              </w:rPr>
              <w:lastRenderedPageBreak/>
              <w:t>5</w:t>
            </w:r>
          </w:p>
        </w:tc>
        <w:tc>
          <w:tcPr>
            <w:tcW w:w="4758" w:type="pct"/>
            <w:gridSpan w:val="3"/>
          </w:tcPr>
          <w:p w14:paraId="25A5C3B5" w14:textId="0F8251A9" w:rsidR="00711AAF" w:rsidRPr="00F6350F" w:rsidRDefault="00711AAF" w:rsidP="009F66F9">
            <w:pPr>
              <w:pStyle w:val="Khon"/>
            </w:pPr>
            <w:r w:rsidRPr="00F6350F">
              <w:t>Về tính hợp lý của thủ tục hành chính; việc phân quyền, phân cấp; việc bảo đảm bình đẳng giới, chính sách dân tộc</w:t>
            </w:r>
          </w:p>
        </w:tc>
      </w:tr>
      <w:tr w:rsidR="00F6350F" w:rsidRPr="00F6350F" w14:paraId="47C109B7" w14:textId="77777777" w:rsidTr="00F90CEF">
        <w:tc>
          <w:tcPr>
            <w:tcW w:w="242" w:type="pct"/>
            <w:vAlign w:val="center"/>
          </w:tcPr>
          <w:p w14:paraId="6C32DE58" w14:textId="77777777" w:rsidR="00F1537A" w:rsidRPr="00F6350F" w:rsidRDefault="00F1537A" w:rsidP="00481538">
            <w:pPr>
              <w:pStyle w:val="oancuaDanhsach"/>
              <w:widowControl w:val="0"/>
              <w:numPr>
                <w:ilvl w:val="0"/>
                <w:numId w:val="25"/>
              </w:numPr>
              <w:spacing w:before="120" w:after="120" w:line="240" w:lineRule="auto"/>
              <w:jc w:val="center"/>
              <w:rPr>
                <w:rFonts w:ascii="Times New Roman" w:hAnsi="Times New Roman"/>
                <w:sz w:val="28"/>
                <w:szCs w:val="28"/>
                <w:lang w:val="pt-BR"/>
              </w:rPr>
            </w:pPr>
          </w:p>
        </w:tc>
        <w:tc>
          <w:tcPr>
            <w:tcW w:w="2402" w:type="pct"/>
          </w:tcPr>
          <w:p w14:paraId="3CE38CBA" w14:textId="77777777" w:rsidR="00F1537A" w:rsidRPr="00F6350F" w:rsidRDefault="00F1537A" w:rsidP="00774647">
            <w:pPr>
              <w:widowControl w:val="0"/>
              <w:spacing w:before="120" w:after="120" w:line="240" w:lineRule="auto"/>
              <w:jc w:val="both"/>
              <w:rPr>
                <w:rFonts w:ascii="Times New Roman" w:hAnsi="Times New Roman"/>
                <w:sz w:val="28"/>
                <w:szCs w:val="28"/>
                <w:lang w:val="pt-BR"/>
              </w:rPr>
            </w:pPr>
            <w:r w:rsidRPr="00F6350F">
              <w:rPr>
                <w:rFonts w:ascii="Times New Roman" w:hAnsi="Times New Roman"/>
                <w:i/>
                <w:iCs/>
                <w:sz w:val="28"/>
                <w:szCs w:val="28"/>
              </w:rPr>
              <w:t xml:space="preserve">- </w:t>
            </w:r>
            <w:r w:rsidRPr="00F6350F">
              <w:rPr>
                <w:rFonts w:ascii="Times New Roman" w:hAnsi="Times New Roman"/>
                <w:i/>
                <w:iCs/>
                <w:sz w:val="28"/>
                <w:szCs w:val="28"/>
                <w:lang w:val="pt-BR"/>
              </w:rPr>
              <w:t>Về tính hợp lý của thủ tục hành chính</w:t>
            </w:r>
            <w:r w:rsidRPr="00F6350F">
              <w:rPr>
                <w:rFonts w:ascii="Times New Roman" w:hAnsi="Times New Roman"/>
                <w:sz w:val="28"/>
                <w:szCs w:val="28"/>
                <w:lang w:val="pt-BR"/>
              </w:rPr>
              <w:t xml:space="preserve"> </w:t>
            </w:r>
          </w:p>
          <w:p w14:paraId="43DA5FB4" w14:textId="1A11EDFC" w:rsidR="00F1537A" w:rsidRPr="00F6350F" w:rsidRDefault="00F1537A" w:rsidP="00774647">
            <w:pPr>
              <w:widowControl w:val="0"/>
              <w:spacing w:before="120" w:after="120" w:line="240" w:lineRule="auto"/>
              <w:jc w:val="both"/>
              <w:rPr>
                <w:rFonts w:ascii="Times New Roman" w:hAnsi="Times New Roman"/>
                <w:sz w:val="28"/>
                <w:szCs w:val="28"/>
                <w:lang w:val="pt-BR"/>
              </w:rPr>
            </w:pPr>
            <w:r w:rsidRPr="00F6350F">
              <w:rPr>
                <w:rFonts w:ascii="Times New Roman" w:hAnsi="Times New Roman"/>
                <w:sz w:val="28"/>
                <w:szCs w:val="28"/>
                <w:lang w:val="pt-BR"/>
              </w:rPr>
              <w:lastRenderedPageBreak/>
              <w:t>Ủy ban KH,CN&amp;MT nhất trí việc giao cho địa phương thực hiện các nhiệm vụ này sẽ giúp tăng tính linh hoạt, kịp thời trong quản lý, khai thác tài nguyên khoáng sản phù hợp với điều kiện thực tế từng địa phương, góp phần huy động, sử dụng hiệu quả nguồn lực tài nguyên để phục vụ phát triển kinh tế - xã hội, đồng thời thúc đẩy quá trình cải cách thủ tục hành chính trong lĩnh vực khoáng sản theo hướng rút ngắn thời gian, giảm chi phí cho doanh nghiệp.</w:t>
            </w:r>
          </w:p>
          <w:p w14:paraId="7688C981" w14:textId="2B965FBF" w:rsidR="00F1537A" w:rsidRPr="00F6350F" w:rsidRDefault="00F1537A" w:rsidP="00170AAC">
            <w:pPr>
              <w:widowControl w:val="0"/>
              <w:spacing w:before="120" w:after="120" w:line="240" w:lineRule="auto"/>
              <w:jc w:val="both"/>
              <w:rPr>
                <w:rFonts w:ascii="Times New Roman" w:hAnsi="Times New Roman"/>
                <w:sz w:val="28"/>
                <w:szCs w:val="28"/>
                <w:lang w:val="pt-BR"/>
              </w:rPr>
            </w:pPr>
            <w:r w:rsidRPr="00F6350F">
              <w:rPr>
                <w:rFonts w:ascii="Times New Roman" w:eastAsia="SimSun" w:hAnsi="Times New Roman"/>
                <w:i/>
                <w:iCs/>
                <w:sz w:val="28"/>
                <w:szCs w:val="28"/>
              </w:rPr>
              <w:t>Tuy vậy,</w:t>
            </w:r>
            <w:r w:rsidRPr="00F6350F">
              <w:rPr>
                <w:rFonts w:ascii="Times New Roman" w:eastAsia="SimSun" w:hAnsi="Times New Roman"/>
                <w:iCs/>
                <w:sz w:val="28"/>
                <w:szCs w:val="28"/>
              </w:rPr>
              <w:t xml:space="preserve"> một số ý kiến đề nghị Cơ quan chủ trì soạn thảo báo cáo Chính phủ để rà soát các quy định về phân quyền, phân cấp ở các luật, pháp luật khác có liên quan đến lĩnh vực ĐC&amp;KS (như pháp luật về đầu tư; bảo vệ môi trường; tài nguyên, môi trường biển, hải đảo) để tránh việc có sự giao thoa, đan xen giữa thẩm quyền của các Bộ với chính quyền địa phương trong triển khai thực hiện, có thể làm kéo dài thời gian giải quyết các vấn đề phát sinh đã thực hiện phân cấp cho chính quyền địa phương.</w:t>
            </w:r>
          </w:p>
        </w:tc>
        <w:tc>
          <w:tcPr>
            <w:tcW w:w="81" w:type="pct"/>
          </w:tcPr>
          <w:p w14:paraId="7D3A573D" w14:textId="77777777" w:rsidR="00F1537A" w:rsidRPr="00F6350F" w:rsidRDefault="00F1537A" w:rsidP="00170AAC">
            <w:pPr>
              <w:widowControl w:val="0"/>
              <w:spacing w:before="120" w:after="120" w:line="240" w:lineRule="auto"/>
              <w:jc w:val="both"/>
              <w:rPr>
                <w:rFonts w:ascii="Times New Roman" w:hAnsi="Times New Roman"/>
                <w:sz w:val="28"/>
                <w:szCs w:val="28"/>
                <w:lang w:val="pt-BR"/>
              </w:rPr>
            </w:pPr>
          </w:p>
        </w:tc>
        <w:tc>
          <w:tcPr>
            <w:tcW w:w="2275" w:type="pct"/>
          </w:tcPr>
          <w:p w14:paraId="78A75DA9" w14:textId="2D5ED48C" w:rsidR="00F1537A" w:rsidRPr="00F6350F" w:rsidRDefault="00713E0E" w:rsidP="00170AAC">
            <w:pPr>
              <w:widowControl w:val="0"/>
              <w:spacing w:before="120" w:after="120" w:line="240" w:lineRule="auto"/>
              <w:jc w:val="both"/>
              <w:rPr>
                <w:rFonts w:ascii="Times New Roman" w:hAnsi="Times New Roman"/>
                <w:sz w:val="28"/>
                <w:szCs w:val="28"/>
                <w:lang w:val="pt-BR"/>
              </w:rPr>
            </w:pPr>
            <w:r w:rsidRPr="00F6350F">
              <w:rPr>
                <w:rFonts w:ascii="Times New Roman" w:hAnsi="Times New Roman"/>
                <w:sz w:val="28"/>
                <w:szCs w:val="28"/>
                <w:lang w:val="pt-BR"/>
              </w:rPr>
              <w:t>T</w:t>
            </w:r>
            <w:r w:rsidR="00415E10" w:rsidRPr="00F6350F">
              <w:rPr>
                <w:rFonts w:ascii="Times New Roman" w:hAnsi="Times New Roman"/>
                <w:sz w:val="28"/>
                <w:szCs w:val="28"/>
                <w:lang w:val="pt-BR"/>
              </w:rPr>
              <w:t>Về nội dung này, Chính phủ xin báo cáo như sau:  T</w:t>
            </w:r>
            <w:r w:rsidRPr="00F6350F">
              <w:rPr>
                <w:rFonts w:ascii="Times New Roman" w:hAnsi="Times New Roman"/>
                <w:sz w:val="28"/>
                <w:szCs w:val="28"/>
                <w:lang w:val="pt-BR"/>
              </w:rPr>
              <w:t xml:space="preserve">rong </w:t>
            </w:r>
            <w:r w:rsidRPr="00F6350F">
              <w:rPr>
                <w:rFonts w:ascii="Times New Roman" w:hAnsi="Times New Roman"/>
                <w:sz w:val="28"/>
                <w:szCs w:val="28"/>
                <w:lang w:val="pt-BR"/>
              </w:rPr>
              <w:lastRenderedPageBreak/>
              <w:t>quá trình xây dựng và trình Luật Địa chất và khoáng sản năm 2024, Thực hiện Luật Ban hành văn bản quy phạm pháp luật và Nghị quyết số 89/2023/QH15 ngày 02 tháng 6 năm 2023 của Quốc hội về Chương trình xây dựng luật, pháp lệnh năm 2024, điều chỉnh chương trình xây dựng luật, pháp lệnh năm 2023, Chính phủ đã giao cơ quan chủ trì soạn thảo tiến hành rà soát, xây dựng Báo cáo rà soát các quy định của pháp luật hiện hành liên quan đến dự thảo Luật Địa chất và Khoáng sản với các luật, nghị quyết hiện hành do Quốc hội ban hành. Đánh giá chung, các nội dung sửa đổi, bổ sung tại dự thảo Luật cơ bản phù hợp với tinh thần, nội dung của các Luật và Nghị quyết hiện hành, không mâu thuẫn, chồng chéo.</w:t>
            </w:r>
          </w:p>
        </w:tc>
      </w:tr>
      <w:tr w:rsidR="00F6350F" w:rsidRPr="00F6350F" w14:paraId="69984E42" w14:textId="77777777" w:rsidTr="00F90CEF">
        <w:tc>
          <w:tcPr>
            <w:tcW w:w="242" w:type="pct"/>
            <w:vAlign w:val="center"/>
          </w:tcPr>
          <w:p w14:paraId="6AB9A13F" w14:textId="77777777" w:rsidR="00786748" w:rsidRPr="00F6350F" w:rsidRDefault="00786748" w:rsidP="00481538">
            <w:pPr>
              <w:pStyle w:val="oancuaDanhsach"/>
              <w:widowControl w:val="0"/>
              <w:numPr>
                <w:ilvl w:val="0"/>
                <w:numId w:val="25"/>
              </w:numPr>
              <w:spacing w:before="120" w:after="120" w:line="240" w:lineRule="auto"/>
              <w:jc w:val="center"/>
              <w:rPr>
                <w:rFonts w:ascii="Times New Roman" w:hAnsi="Times New Roman"/>
                <w:bCs/>
                <w:spacing w:val="2"/>
                <w:sz w:val="28"/>
                <w:szCs w:val="28"/>
                <w:lang w:val="vi-VN"/>
              </w:rPr>
            </w:pPr>
          </w:p>
        </w:tc>
        <w:tc>
          <w:tcPr>
            <w:tcW w:w="2402" w:type="pct"/>
          </w:tcPr>
          <w:p w14:paraId="6253FD2B" w14:textId="77777777" w:rsidR="00640A2E" w:rsidRPr="00F6350F" w:rsidRDefault="00640A2E" w:rsidP="00774647">
            <w:pPr>
              <w:widowControl w:val="0"/>
              <w:spacing w:before="120" w:after="120" w:line="240" w:lineRule="auto"/>
              <w:jc w:val="both"/>
              <w:rPr>
                <w:rFonts w:ascii="Times New Roman" w:hAnsi="Times New Roman"/>
                <w:bCs/>
                <w:spacing w:val="2"/>
                <w:sz w:val="28"/>
                <w:szCs w:val="28"/>
                <w:lang w:val="en-US"/>
              </w:rPr>
            </w:pPr>
            <w:r w:rsidRPr="00F6350F">
              <w:rPr>
                <w:rFonts w:ascii="Times New Roman" w:hAnsi="Times New Roman"/>
                <w:i/>
                <w:iCs/>
                <w:sz w:val="28"/>
                <w:szCs w:val="28"/>
              </w:rPr>
              <w:t xml:space="preserve">- </w:t>
            </w:r>
            <w:r w:rsidRPr="00F6350F">
              <w:rPr>
                <w:rFonts w:ascii="Times New Roman" w:hAnsi="Times New Roman"/>
                <w:i/>
                <w:iCs/>
                <w:sz w:val="28"/>
                <w:szCs w:val="28"/>
                <w:lang w:val="pt-BR"/>
              </w:rPr>
              <w:t>Về việc bảo đảm bình đẳng giới, chính sách dân tộc</w:t>
            </w:r>
            <w:r w:rsidRPr="00F6350F">
              <w:rPr>
                <w:rFonts w:ascii="Times New Roman" w:hAnsi="Times New Roman"/>
                <w:bCs/>
                <w:spacing w:val="2"/>
                <w:sz w:val="28"/>
                <w:szCs w:val="28"/>
                <w:lang w:val="vi-VN"/>
              </w:rPr>
              <w:t xml:space="preserve"> </w:t>
            </w:r>
          </w:p>
          <w:p w14:paraId="6E6BD968" w14:textId="1A665192" w:rsidR="00786748" w:rsidRPr="00F6350F" w:rsidRDefault="00786748" w:rsidP="00774647">
            <w:pPr>
              <w:widowControl w:val="0"/>
              <w:spacing w:before="120" w:after="120" w:line="240" w:lineRule="auto"/>
              <w:jc w:val="both"/>
              <w:rPr>
                <w:rFonts w:ascii="Times New Roman" w:hAnsi="Times New Roman"/>
                <w:spacing w:val="2"/>
                <w:sz w:val="28"/>
                <w:szCs w:val="28"/>
              </w:rPr>
            </w:pPr>
            <w:r w:rsidRPr="00F6350F">
              <w:rPr>
                <w:rFonts w:ascii="Times New Roman" w:hAnsi="Times New Roman"/>
                <w:bCs/>
                <w:spacing w:val="2"/>
                <w:sz w:val="28"/>
                <w:szCs w:val="28"/>
                <w:lang w:val="vi-VN"/>
              </w:rPr>
              <w:t xml:space="preserve">Ủy ban KH,CN&amp;MT </w:t>
            </w:r>
            <w:r w:rsidRPr="00F6350F">
              <w:rPr>
                <w:rFonts w:ascii="Times New Roman" w:hAnsi="Times New Roman"/>
                <w:bCs/>
                <w:spacing w:val="2"/>
                <w:sz w:val="28"/>
                <w:szCs w:val="28"/>
              </w:rPr>
              <w:t>cho rằng,</w:t>
            </w:r>
            <w:r w:rsidRPr="00F6350F">
              <w:rPr>
                <w:rFonts w:ascii="Times New Roman" w:hAnsi="Times New Roman"/>
                <w:spacing w:val="2"/>
                <w:sz w:val="28"/>
                <w:szCs w:val="28"/>
              </w:rPr>
              <w:t xml:space="preserve"> dự thảo Luật không có quy định ảnh hưởng đến việc bảo đảm bình đẳng giới, chính sách dân tộc. </w:t>
            </w:r>
            <w:r w:rsidRPr="00F6350F">
              <w:rPr>
                <w:rFonts w:ascii="Times New Roman" w:hAnsi="Times New Roman"/>
                <w:i/>
                <w:spacing w:val="2"/>
                <w:sz w:val="28"/>
                <w:szCs w:val="28"/>
              </w:rPr>
              <w:t>Tuy vậy,</w:t>
            </w:r>
            <w:r w:rsidRPr="00F6350F">
              <w:rPr>
                <w:rFonts w:ascii="Times New Roman" w:hAnsi="Times New Roman"/>
                <w:spacing w:val="2"/>
                <w:sz w:val="28"/>
                <w:szCs w:val="28"/>
              </w:rPr>
              <w:t xml:space="preserve"> </w:t>
            </w:r>
            <w:r w:rsidRPr="00F6350F">
              <w:rPr>
                <w:rFonts w:ascii="Times New Roman" w:hAnsi="Times New Roman"/>
                <w:spacing w:val="2"/>
                <w:sz w:val="28"/>
                <w:szCs w:val="28"/>
                <w:lang w:val="pt-BR"/>
              </w:rPr>
              <w:t>có ý kiến đ</w:t>
            </w:r>
            <w:r w:rsidRPr="00F6350F">
              <w:rPr>
                <w:rFonts w:ascii="Times New Roman" w:hAnsi="Times New Roman"/>
                <w:spacing w:val="2"/>
                <w:sz w:val="28"/>
                <w:szCs w:val="28"/>
                <w:lang w:val="vi-VN"/>
              </w:rPr>
              <w:t xml:space="preserve">ề nghị </w:t>
            </w:r>
            <w:r w:rsidRPr="00F6350F">
              <w:rPr>
                <w:rFonts w:ascii="Times New Roman" w:hAnsi="Times New Roman"/>
                <w:spacing w:val="2"/>
                <w:sz w:val="28"/>
                <w:szCs w:val="28"/>
                <w:lang w:val="en-US"/>
              </w:rPr>
              <w:t>C</w:t>
            </w:r>
            <w:r w:rsidRPr="00F6350F">
              <w:rPr>
                <w:rFonts w:ascii="Times New Roman" w:hAnsi="Times New Roman"/>
                <w:spacing w:val="2"/>
                <w:sz w:val="28"/>
                <w:szCs w:val="28"/>
                <w:lang w:val="vi-VN"/>
              </w:rPr>
              <w:t xml:space="preserve">ơ quan </w:t>
            </w:r>
            <w:r w:rsidRPr="00F6350F">
              <w:rPr>
                <w:rFonts w:ascii="Times New Roman" w:hAnsi="Times New Roman"/>
                <w:spacing w:val="2"/>
                <w:sz w:val="28"/>
                <w:szCs w:val="28"/>
              </w:rPr>
              <w:t xml:space="preserve">chủ trì </w:t>
            </w:r>
            <w:r w:rsidRPr="00F6350F">
              <w:rPr>
                <w:rFonts w:ascii="Times New Roman" w:hAnsi="Times New Roman"/>
                <w:spacing w:val="2"/>
                <w:sz w:val="28"/>
                <w:szCs w:val="28"/>
                <w:lang w:val="vi-VN"/>
              </w:rPr>
              <w:t xml:space="preserve">soạn thảo cần </w:t>
            </w:r>
            <w:r w:rsidRPr="00F6350F">
              <w:rPr>
                <w:rFonts w:ascii="Times New Roman" w:hAnsi="Times New Roman"/>
                <w:spacing w:val="2"/>
                <w:sz w:val="28"/>
                <w:szCs w:val="28"/>
                <w:lang w:val="en-US"/>
              </w:rPr>
              <w:t xml:space="preserve">có </w:t>
            </w:r>
            <w:r w:rsidRPr="00F6350F">
              <w:rPr>
                <w:rFonts w:ascii="Times New Roman" w:hAnsi="Times New Roman"/>
                <w:spacing w:val="2"/>
                <w:sz w:val="28"/>
                <w:szCs w:val="28"/>
                <w:shd w:val="clear" w:color="auto" w:fill="FFFFFF"/>
              </w:rPr>
              <w:t>dự báo, đánh giá tác động tiêu cực đối với đối tượng chịu sự tác động trực tiếp</w:t>
            </w:r>
            <w:r w:rsidRPr="00F6350F">
              <w:rPr>
                <w:rFonts w:ascii="Times New Roman" w:hAnsi="Times New Roman"/>
                <w:i/>
                <w:spacing w:val="2"/>
                <w:sz w:val="28"/>
                <w:szCs w:val="28"/>
                <w:lang w:val="vi-VN"/>
              </w:rPr>
              <w:t xml:space="preserve"> </w:t>
            </w:r>
            <w:r w:rsidRPr="00F6350F">
              <w:rPr>
                <w:rFonts w:ascii="Times New Roman" w:hAnsi="Times New Roman"/>
                <w:spacing w:val="2"/>
                <w:sz w:val="28"/>
                <w:szCs w:val="28"/>
                <w:lang w:val="vi-VN"/>
              </w:rPr>
              <w:t>liên quan đến hoạt động khai thác khoáng sản</w:t>
            </w:r>
            <w:r w:rsidRPr="00F6350F">
              <w:rPr>
                <w:rFonts w:ascii="Times New Roman" w:hAnsi="Times New Roman"/>
                <w:spacing w:val="2"/>
                <w:sz w:val="28"/>
                <w:szCs w:val="28"/>
              </w:rPr>
              <w:t xml:space="preserve"> tại khu vực miền núi, vùng đồng bào dân tộc thiểu số để bổ sung các quy định cho phù hợp</w:t>
            </w:r>
            <w:r w:rsidRPr="00F6350F">
              <w:rPr>
                <w:rStyle w:val="ThamchiuCcchu"/>
                <w:rFonts w:ascii="Times New Roman" w:hAnsi="Times New Roman"/>
                <w:spacing w:val="2"/>
                <w:sz w:val="28"/>
                <w:szCs w:val="28"/>
              </w:rPr>
              <w:footnoteReference w:id="1"/>
            </w:r>
            <w:r w:rsidRPr="00F6350F">
              <w:rPr>
                <w:rFonts w:ascii="Times New Roman" w:hAnsi="Times New Roman"/>
                <w:spacing w:val="2"/>
                <w:sz w:val="28"/>
                <w:szCs w:val="28"/>
              </w:rPr>
              <w:t>.</w:t>
            </w:r>
          </w:p>
        </w:tc>
        <w:tc>
          <w:tcPr>
            <w:tcW w:w="81" w:type="pct"/>
          </w:tcPr>
          <w:p w14:paraId="170AD147" w14:textId="77777777" w:rsidR="00786748" w:rsidRPr="00F6350F" w:rsidRDefault="00786748" w:rsidP="00774647">
            <w:pPr>
              <w:widowControl w:val="0"/>
              <w:spacing w:before="120" w:after="120" w:line="240" w:lineRule="auto"/>
              <w:jc w:val="both"/>
              <w:rPr>
                <w:rFonts w:ascii="Times New Roman" w:hAnsi="Times New Roman"/>
                <w:bCs/>
                <w:spacing w:val="2"/>
                <w:sz w:val="28"/>
                <w:szCs w:val="28"/>
                <w:lang w:val="vi-VN"/>
              </w:rPr>
            </w:pPr>
          </w:p>
        </w:tc>
        <w:tc>
          <w:tcPr>
            <w:tcW w:w="2275" w:type="pct"/>
          </w:tcPr>
          <w:p w14:paraId="3A805DB9" w14:textId="35550602" w:rsidR="008A0825" w:rsidRPr="00F6350F" w:rsidRDefault="00415E10" w:rsidP="00774647">
            <w:pPr>
              <w:widowControl w:val="0"/>
              <w:spacing w:before="120" w:after="120" w:line="240" w:lineRule="auto"/>
              <w:jc w:val="both"/>
              <w:rPr>
                <w:rFonts w:ascii="Times New Roman" w:hAnsi="Times New Roman"/>
                <w:sz w:val="28"/>
                <w:szCs w:val="28"/>
                <w:lang w:val="pt-BR"/>
              </w:rPr>
            </w:pPr>
            <w:r w:rsidRPr="00F6350F">
              <w:rPr>
                <w:rFonts w:ascii="Times New Roman" w:hAnsi="Times New Roman"/>
                <w:sz w:val="28"/>
                <w:szCs w:val="28"/>
                <w:lang w:val="pt-BR"/>
              </w:rPr>
              <w:t>Về nội dung này, Chính phủ xin báo cáo như sau</w:t>
            </w:r>
            <w:r w:rsidR="008A0825" w:rsidRPr="00F6350F">
              <w:rPr>
                <w:rFonts w:ascii="Times New Roman" w:hAnsi="Times New Roman"/>
                <w:sz w:val="28"/>
                <w:szCs w:val="28"/>
                <w:lang w:val="pt-BR"/>
              </w:rPr>
              <w:t>:</w:t>
            </w:r>
            <w:r w:rsidR="008A0825" w:rsidRPr="00F6350F">
              <w:t xml:space="preserve"> </w:t>
            </w:r>
            <w:r w:rsidR="008A0825" w:rsidRPr="00F6350F">
              <w:rPr>
                <w:rFonts w:ascii="Times New Roman" w:hAnsi="Times New Roman"/>
                <w:sz w:val="28"/>
                <w:szCs w:val="28"/>
                <w:lang w:val="pt-BR"/>
              </w:rPr>
              <w:t>Dự án Luật không có quy định ảnh hưởng đến việc bảo đảm bình đẳng giới, chính sách dân tộc. Tuy nhiên, trong quá trình phối hợp, hoàn thiện hồ sơ dự án Luật, cơ quan chủ trì soạn thảo sẽ tiếp tục tổng hợp, nghiên cứu để bổ sung</w:t>
            </w:r>
            <w:r w:rsidR="006A479D" w:rsidRPr="00F6350F">
              <w:rPr>
                <w:rFonts w:ascii="Times New Roman" w:hAnsi="Times New Roman"/>
                <w:sz w:val="28"/>
                <w:szCs w:val="28"/>
                <w:lang w:val="pt-BR"/>
              </w:rPr>
              <w:t>, sửa đổi các quy định có liên quan đến các đối tượng chịu sự tác động trực tiếp liên quan đến hoạt động khai thác khoáng sản tại khu vực miền núi, vùng đồng bào dân tộc thiểu số.</w:t>
            </w:r>
          </w:p>
        </w:tc>
      </w:tr>
      <w:tr w:rsidR="00F6350F" w:rsidRPr="00F6350F" w14:paraId="06A57C9A" w14:textId="77777777" w:rsidTr="00F90CEF">
        <w:tc>
          <w:tcPr>
            <w:tcW w:w="242" w:type="pct"/>
            <w:vAlign w:val="center"/>
          </w:tcPr>
          <w:p w14:paraId="12FF21D5" w14:textId="5A782A3D" w:rsidR="00711AAF" w:rsidRPr="00F6350F" w:rsidRDefault="00711AAF" w:rsidP="00711AAF">
            <w:pPr>
              <w:widowControl w:val="0"/>
              <w:spacing w:before="120" w:after="120" w:line="240" w:lineRule="auto"/>
              <w:jc w:val="center"/>
              <w:rPr>
                <w:rFonts w:ascii="Times New Roman" w:hAnsi="Times New Roman"/>
                <w:b/>
                <w:sz w:val="28"/>
                <w:szCs w:val="28"/>
                <w:lang w:val="es-CO"/>
              </w:rPr>
            </w:pPr>
            <w:r w:rsidRPr="00F6350F">
              <w:rPr>
                <w:rFonts w:ascii="Times New Roman" w:hAnsi="Times New Roman"/>
                <w:b/>
                <w:sz w:val="28"/>
                <w:szCs w:val="28"/>
                <w:lang w:val="es-CO"/>
              </w:rPr>
              <w:t>6</w:t>
            </w:r>
          </w:p>
        </w:tc>
        <w:tc>
          <w:tcPr>
            <w:tcW w:w="4758" w:type="pct"/>
            <w:gridSpan w:val="3"/>
          </w:tcPr>
          <w:p w14:paraId="7D1AC286" w14:textId="0BAAB3AE" w:rsidR="00711AAF" w:rsidRPr="00F6350F" w:rsidRDefault="00711AAF" w:rsidP="009F66F9">
            <w:pPr>
              <w:pStyle w:val="Khon"/>
            </w:pPr>
            <w:r w:rsidRPr="00F6350F">
              <w:t>Về tính khả thi của các quy định trong dự thảo Luật</w:t>
            </w:r>
          </w:p>
        </w:tc>
      </w:tr>
      <w:tr w:rsidR="00F6350F" w:rsidRPr="00F6350F" w14:paraId="5939ED5F" w14:textId="77777777" w:rsidTr="00F90CEF">
        <w:tc>
          <w:tcPr>
            <w:tcW w:w="242" w:type="pct"/>
            <w:vAlign w:val="center"/>
          </w:tcPr>
          <w:p w14:paraId="15A9E568" w14:textId="77777777" w:rsidR="00786748" w:rsidRPr="00F6350F" w:rsidRDefault="00786748" w:rsidP="00481538">
            <w:pPr>
              <w:pStyle w:val="oancuaDanhsach"/>
              <w:widowControl w:val="0"/>
              <w:numPr>
                <w:ilvl w:val="0"/>
                <w:numId w:val="26"/>
              </w:numPr>
              <w:spacing w:before="120" w:after="120" w:line="240" w:lineRule="auto"/>
              <w:jc w:val="center"/>
              <w:rPr>
                <w:rFonts w:ascii="Times New Roman" w:hAnsi="Times New Roman"/>
                <w:bCs/>
                <w:sz w:val="28"/>
                <w:szCs w:val="28"/>
                <w:lang w:val="vi-VN"/>
              </w:rPr>
            </w:pPr>
          </w:p>
        </w:tc>
        <w:tc>
          <w:tcPr>
            <w:tcW w:w="2402" w:type="pct"/>
          </w:tcPr>
          <w:p w14:paraId="31D288DF" w14:textId="77777777" w:rsidR="00786748" w:rsidRPr="00F6350F" w:rsidRDefault="00786748" w:rsidP="00774647">
            <w:pPr>
              <w:widowControl w:val="0"/>
              <w:spacing w:before="120" w:after="120" w:line="240" w:lineRule="auto"/>
              <w:jc w:val="both"/>
              <w:rPr>
                <w:rFonts w:ascii="Times New Roman" w:hAnsi="Times New Roman"/>
                <w:sz w:val="28"/>
                <w:szCs w:val="28"/>
              </w:rPr>
            </w:pPr>
            <w:r w:rsidRPr="00F6350F">
              <w:rPr>
                <w:rFonts w:ascii="Times New Roman" w:hAnsi="Times New Roman"/>
                <w:bCs/>
                <w:sz w:val="28"/>
                <w:szCs w:val="28"/>
                <w:lang w:val="vi-VN"/>
              </w:rPr>
              <w:t xml:space="preserve">Ủy ban KH,CN&amp;MT </w:t>
            </w:r>
            <w:r w:rsidRPr="00F6350F">
              <w:rPr>
                <w:rFonts w:ascii="Times New Roman" w:hAnsi="Times New Roman"/>
                <w:sz w:val="28"/>
                <w:szCs w:val="28"/>
              </w:rPr>
              <w:t xml:space="preserve">thấy rằng, về cơ bản các quy định trong dự thảo Luật có tính khả thi. </w:t>
            </w:r>
            <w:r w:rsidRPr="00F6350F">
              <w:rPr>
                <w:rFonts w:ascii="Times New Roman" w:hAnsi="Times New Roman"/>
                <w:i/>
                <w:sz w:val="28"/>
                <w:szCs w:val="28"/>
              </w:rPr>
              <w:t>Tuy nhiên</w:t>
            </w:r>
            <w:r w:rsidRPr="00F6350F">
              <w:rPr>
                <w:rFonts w:ascii="Times New Roman" w:hAnsi="Times New Roman"/>
                <w:bCs/>
                <w:i/>
                <w:sz w:val="28"/>
                <w:szCs w:val="28"/>
                <w:lang w:val="vi-VN"/>
              </w:rPr>
              <w:t>,</w:t>
            </w:r>
            <w:r w:rsidRPr="00F6350F">
              <w:rPr>
                <w:rFonts w:ascii="Times New Roman" w:hAnsi="Times New Roman"/>
                <w:bCs/>
                <w:sz w:val="28"/>
                <w:szCs w:val="28"/>
                <w:lang w:val="vi-VN"/>
              </w:rPr>
              <w:t xml:space="preserve"> đề nghị tiếp tục rà soát</w:t>
            </w:r>
            <w:r w:rsidRPr="00F6350F">
              <w:rPr>
                <w:rFonts w:ascii="Times New Roman" w:hAnsi="Times New Roman"/>
                <w:bCs/>
                <w:sz w:val="28"/>
                <w:szCs w:val="28"/>
                <w:lang w:val="en-US"/>
              </w:rPr>
              <w:t>, hoàn thiện</w:t>
            </w:r>
            <w:r w:rsidRPr="00F6350F">
              <w:rPr>
                <w:rFonts w:ascii="Times New Roman" w:hAnsi="Times New Roman"/>
                <w:bCs/>
                <w:sz w:val="28"/>
                <w:szCs w:val="28"/>
                <w:lang w:val="vi-VN"/>
              </w:rPr>
              <w:t xml:space="preserve"> để </w:t>
            </w:r>
            <w:r w:rsidRPr="00F6350F">
              <w:rPr>
                <w:rFonts w:ascii="Times New Roman" w:hAnsi="Times New Roman"/>
                <w:bCs/>
                <w:i/>
                <w:sz w:val="28"/>
                <w:szCs w:val="28"/>
                <w:lang w:val="vi-VN"/>
              </w:rPr>
              <w:t>bảo đảm tính khả thi</w:t>
            </w:r>
            <w:r w:rsidRPr="00F6350F">
              <w:rPr>
                <w:rFonts w:ascii="Times New Roman" w:hAnsi="Times New Roman"/>
                <w:bCs/>
                <w:sz w:val="28"/>
                <w:szCs w:val="28"/>
                <w:lang w:val="vi-VN"/>
              </w:rPr>
              <w:t xml:space="preserve"> của một số nội dung cụ thể</w:t>
            </w:r>
            <w:r w:rsidRPr="00F6350F">
              <w:rPr>
                <w:rFonts w:ascii="Times New Roman" w:hAnsi="Times New Roman"/>
                <w:bCs/>
                <w:sz w:val="28"/>
                <w:szCs w:val="28"/>
                <w:lang w:val="en-US"/>
              </w:rPr>
              <w:t xml:space="preserve"> như</w:t>
            </w:r>
            <w:r w:rsidRPr="00F6350F">
              <w:rPr>
                <w:rFonts w:ascii="Times New Roman" w:eastAsia="Times New Roman" w:hAnsi="Times New Roman"/>
                <w:sz w:val="28"/>
                <w:szCs w:val="28"/>
              </w:rPr>
              <w:t xml:space="preserve">: </w:t>
            </w:r>
            <w:r w:rsidRPr="00F6350F">
              <w:rPr>
                <w:rFonts w:ascii="Times New Roman" w:hAnsi="Times New Roman"/>
                <w:sz w:val="28"/>
                <w:szCs w:val="28"/>
              </w:rPr>
              <w:t xml:space="preserve">các quy định về quản lý đất hiếm (khoản 21 Điều 1, bổ sung Chương </w:t>
            </w:r>
            <w:proofErr w:type="spellStart"/>
            <w:r w:rsidRPr="00F6350F">
              <w:rPr>
                <w:rFonts w:ascii="Times New Roman" w:hAnsi="Times New Roman"/>
                <w:sz w:val="28"/>
                <w:szCs w:val="28"/>
              </w:rPr>
              <w:t>VIIa</w:t>
            </w:r>
            <w:proofErr w:type="spellEnd"/>
            <w:r w:rsidRPr="00F6350F">
              <w:rPr>
                <w:rFonts w:ascii="Times New Roman" w:hAnsi="Times New Roman"/>
                <w:sz w:val="28"/>
                <w:szCs w:val="28"/>
              </w:rPr>
              <w:t>)</w:t>
            </w:r>
            <w:r w:rsidRPr="00F6350F">
              <w:rPr>
                <w:rFonts w:ascii="Times New Roman" w:hAnsi="Times New Roman"/>
                <w:i/>
                <w:sz w:val="28"/>
                <w:szCs w:val="28"/>
              </w:rPr>
              <w:t xml:space="preserve"> </w:t>
            </w:r>
            <w:r w:rsidRPr="00F6350F">
              <w:rPr>
                <w:rFonts w:ascii="Times New Roman" w:hAnsi="Times New Roman"/>
                <w:sz w:val="28"/>
                <w:szCs w:val="28"/>
              </w:rPr>
              <w:t>để phù hợp với yêu cầu hội nhập và thực tế hiện nay</w:t>
            </w:r>
            <w:r w:rsidRPr="00F6350F">
              <w:rPr>
                <w:rFonts w:ascii="Times New Roman" w:hAnsi="Times New Roman"/>
                <w:i/>
                <w:sz w:val="28"/>
                <w:szCs w:val="28"/>
              </w:rPr>
              <w:t>;</w:t>
            </w:r>
            <w:r w:rsidRPr="00F6350F">
              <w:rPr>
                <w:rFonts w:ascii="Times New Roman" w:hAnsi="Times New Roman"/>
                <w:sz w:val="28"/>
                <w:szCs w:val="28"/>
              </w:rPr>
              <w:t xml:space="preserve"> quy định phân cấp cho Chủ tịch Ủy ban nhân dân</w:t>
            </w:r>
            <w:r w:rsidRPr="00F6350F">
              <w:rPr>
                <w:rFonts w:ascii="Times New Roman" w:hAnsi="Times New Roman"/>
                <w:bCs/>
                <w:sz w:val="28"/>
                <w:szCs w:val="28"/>
              </w:rPr>
              <w:t xml:space="preserve"> cấp tỉnh tổ chức khoanh định, phê duyệt, điều chỉnh khu vực cấm hoạt động khoáng sản, khu vực tạm thời cấm hoạt động khoáng sản</w:t>
            </w:r>
            <w:r w:rsidRPr="00F6350F">
              <w:rPr>
                <w:rFonts w:ascii="Times New Roman" w:hAnsi="Times New Roman"/>
                <w:sz w:val="28"/>
                <w:szCs w:val="28"/>
              </w:rPr>
              <w:t xml:space="preserve"> (khoản 5 Điều 1).</w:t>
            </w:r>
          </w:p>
        </w:tc>
        <w:tc>
          <w:tcPr>
            <w:tcW w:w="81" w:type="pct"/>
          </w:tcPr>
          <w:p w14:paraId="2133D971" w14:textId="77777777" w:rsidR="00786748" w:rsidRPr="00F6350F" w:rsidRDefault="00786748" w:rsidP="00774647">
            <w:pPr>
              <w:widowControl w:val="0"/>
              <w:spacing w:before="120" w:after="120" w:line="240" w:lineRule="auto"/>
              <w:jc w:val="both"/>
              <w:rPr>
                <w:rFonts w:ascii="Times New Roman" w:hAnsi="Times New Roman"/>
                <w:bCs/>
                <w:sz w:val="28"/>
                <w:szCs w:val="28"/>
                <w:lang w:val="vi-VN"/>
              </w:rPr>
            </w:pPr>
          </w:p>
        </w:tc>
        <w:tc>
          <w:tcPr>
            <w:tcW w:w="2275" w:type="pct"/>
          </w:tcPr>
          <w:p w14:paraId="6EC1DF6D" w14:textId="549C5A66" w:rsidR="0019301F" w:rsidRPr="00F6350F" w:rsidRDefault="00415E10" w:rsidP="0019301F">
            <w:pPr>
              <w:widowControl w:val="0"/>
              <w:spacing w:before="120" w:after="120" w:line="240" w:lineRule="auto"/>
              <w:jc w:val="both"/>
              <w:rPr>
                <w:rFonts w:ascii="Times New Roman" w:hAnsi="Times New Roman"/>
                <w:bCs/>
                <w:sz w:val="28"/>
                <w:szCs w:val="28"/>
                <w:lang w:val="en-US" w:bidi="vi-VN"/>
              </w:rPr>
            </w:pPr>
            <w:r w:rsidRPr="00F6350F">
              <w:rPr>
                <w:rFonts w:ascii="Times New Roman" w:hAnsi="Times New Roman"/>
                <w:bCs/>
                <w:sz w:val="28"/>
                <w:szCs w:val="28"/>
                <w:lang w:val="en-US"/>
              </w:rPr>
              <w:t xml:space="preserve">Về nội dung này, Chính phủ xin báo cáo như sau: </w:t>
            </w:r>
            <w:r w:rsidR="0019301F" w:rsidRPr="00F6350F">
              <w:rPr>
                <w:rFonts w:ascii="Times New Roman" w:hAnsi="Times New Roman"/>
                <w:bCs/>
                <w:sz w:val="28"/>
                <w:szCs w:val="28"/>
                <w:lang w:val="en-US" w:bidi="vi-VN"/>
              </w:rPr>
              <w:t xml:space="preserve">Việc luật hóa, bổ sung quy định riêng về quản lý đất hiếm được Chính phủ chỉ đạo Bộ Nông nghiệp và Môi trường thực hiện theo chỉ đạo tại Văn bản số 291-TB/VPTW ngày 22/8/2025 của Văn phòng Trung ương Đảng, thông báo kết luận của đồng chí Tổng Bí thư tại buổi làm việc với đại diện các cơ quan liên quan về chiến lược quản lý, khai thác và sử dụng tài nguyên đất hiếm phục vụ phát triển đất nước. Đây là định hướng chỉ đạo mang tính chiến lược, có ý nghĩa quan trọng cả về kinh tế, quốc phòng, </w:t>
            </w:r>
            <w:proofErr w:type="gramStart"/>
            <w:r w:rsidR="0019301F" w:rsidRPr="00F6350F">
              <w:rPr>
                <w:rFonts w:ascii="Times New Roman" w:hAnsi="Times New Roman"/>
                <w:bCs/>
                <w:sz w:val="28"/>
                <w:szCs w:val="28"/>
                <w:lang w:val="en-US" w:bidi="vi-VN"/>
              </w:rPr>
              <w:t>an</w:t>
            </w:r>
            <w:proofErr w:type="gramEnd"/>
            <w:r w:rsidR="0019301F" w:rsidRPr="00F6350F">
              <w:rPr>
                <w:rFonts w:ascii="Times New Roman" w:hAnsi="Times New Roman"/>
                <w:bCs/>
                <w:sz w:val="28"/>
                <w:szCs w:val="28"/>
                <w:lang w:val="en-US" w:bidi="vi-VN"/>
              </w:rPr>
              <w:t xml:space="preserve"> ninh và ngoại giao. Trong bối cảnh thế giới đang thiếu hụt nguồn cung đất hiếm, các quốc gia đều xây dựng chiến lược quản lý, kiểm soát chặt chẽ hoạt động khai thác, chế biến và sử dụng đất hiếm, việc bổ sung quy định riêng trong Luật sẽ tạo cơ sở pháp lý đủ mạnh để Nhà nước chủ động điều tiết, bảo đảm lợi ích quốc gia, phòng ngừa nguy cơ lạm dụng, khai thác trái phép hoặc phụ thuộc quá mức vào đối tác nước ngoài. Việc quy định chi tiết các nguyên tắc quản lý trong Luật là cần thiết để khẳng định quan điểm, chủ trương và thẩm quyền quản lý của Nhà nước ngay từ văn bản luật, thể hiện rõ tầm quan trọng đặc biệt của tài nguyên đất hiếm. Các nội dung hướng dẫn kỹ thuật, quy trình, thủ tục cụ thể sẽ được giao Chính phủ và Bộ Nông nghiệp và Môi trường quy định, bảo đảm tính linh hoạt, phù hợp với diễn biến tình hình thực tế và sự phát triển của khoa học - công nghệ.</w:t>
            </w:r>
          </w:p>
          <w:p w14:paraId="1EA54F36" w14:textId="014EB529" w:rsidR="0019301F" w:rsidRPr="00F6350F" w:rsidRDefault="0019301F" w:rsidP="0019301F">
            <w:pPr>
              <w:widowControl w:val="0"/>
              <w:spacing w:before="120" w:after="120" w:line="240" w:lineRule="auto"/>
              <w:jc w:val="both"/>
              <w:rPr>
                <w:rFonts w:ascii="Times New Roman" w:hAnsi="Times New Roman"/>
                <w:bCs/>
                <w:sz w:val="28"/>
                <w:szCs w:val="28"/>
                <w:lang w:val="en-US" w:bidi="vi-VN"/>
              </w:rPr>
            </w:pPr>
            <w:r w:rsidRPr="00F6350F">
              <w:rPr>
                <w:rFonts w:ascii="Times New Roman" w:hAnsi="Times New Roman"/>
                <w:bCs/>
                <w:sz w:val="28"/>
                <w:szCs w:val="28"/>
                <w:lang w:val="en-US" w:bidi="vi-VN"/>
              </w:rPr>
              <w:t xml:space="preserve">Do đó, đề nghị cho phép giữ nguyên cấu trúc và nội dung như dự thảo Luật đã trình, đây là giải pháp quan trọng nhằm nâng cao hiệu lực, hiệu quả quản lý nhà nước, đồng thời tạo động lực thúc đẩy phát triển ngành công nghiệp khai thác, </w:t>
            </w:r>
            <w:r w:rsidRPr="00F6350F">
              <w:rPr>
                <w:rFonts w:ascii="Times New Roman" w:hAnsi="Times New Roman"/>
                <w:bCs/>
                <w:sz w:val="28"/>
                <w:szCs w:val="28"/>
                <w:lang w:val="en-US" w:bidi="vi-VN"/>
              </w:rPr>
              <w:lastRenderedPageBreak/>
              <w:t>chế biến và sử dụng đất hiếm một cách đồng bộ, hiệu quả và bền vững.</w:t>
            </w:r>
          </w:p>
          <w:p w14:paraId="74D98E6D" w14:textId="6BB1F65B" w:rsidR="006A479D" w:rsidRPr="00F6350F" w:rsidRDefault="0019301F" w:rsidP="00CF1B9A">
            <w:pPr>
              <w:widowControl w:val="0"/>
              <w:spacing w:before="120" w:after="120" w:line="240" w:lineRule="auto"/>
              <w:jc w:val="both"/>
              <w:rPr>
                <w:rFonts w:ascii="Times New Roman" w:hAnsi="Times New Roman"/>
                <w:bCs/>
                <w:sz w:val="28"/>
                <w:szCs w:val="28"/>
                <w:lang w:val="en-US"/>
              </w:rPr>
            </w:pPr>
            <w:r w:rsidRPr="00F6350F">
              <w:rPr>
                <w:rFonts w:ascii="Times New Roman" w:hAnsi="Times New Roman"/>
                <w:bCs/>
                <w:sz w:val="28"/>
                <w:szCs w:val="28"/>
                <w:lang w:val="en-US" w:bidi="vi-VN"/>
              </w:rPr>
              <w:t xml:space="preserve">Đối với các quy định liên quan đến việc phân cấp cho Chủ tịch Ủy ban nhân dân cấp tỉnh tổ chức khoanh định, phê duyệt, điều chỉnh khu vực cấm hoạt động khoáng sản, khu vực tạm thời cấm hoạt động khoáng sản, </w:t>
            </w:r>
            <w:r w:rsidR="00090E55" w:rsidRPr="00F6350F">
              <w:rPr>
                <w:rFonts w:ascii="Times New Roman" w:hAnsi="Times New Roman"/>
                <w:bCs/>
                <w:sz w:val="28"/>
                <w:szCs w:val="28"/>
                <w:lang w:val="en-US" w:bidi="vi-VN"/>
              </w:rPr>
              <w:t xml:space="preserve">việc phân cấp nêu trên nhằm tăng tính chủ động cho </w:t>
            </w:r>
            <w:r w:rsidR="00107087" w:rsidRPr="00F6350F">
              <w:rPr>
                <w:rFonts w:ascii="Times New Roman" w:hAnsi="Times New Roman"/>
                <w:bCs/>
                <w:sz w:val="28"/>
                <w:szCs w:val="28"/>
                <w:lang w:val="en-US" w:bidi="vi-VN"/>
              </w:rPr>
              <w:t>UBND cấp tỉnh</w:t>
            </w:r>
            <w:r w:rsidR="00F45674" w:rsidRPr="00F6350F">
              <w:rPr>
                <w:rFonts w:ascii="Times New Roman" w:hAnsi="Times New Roman"/>
                <w:bCs/>
                <w:sz w:val="28"/>
                <w:szCs w:val="28"/>
                <w:lang w:val="en-US" w:bidi="vi-VN"/>
              </w:rPr>
              <w:t xml:space="preserve"> và phù hợp với chủ trương địa phương quyết, địa phương làm, địa phương chịu trách nhiệm khi các thông tin liên quan đến </w:t>
            </w:r>
            <w:r w:rsidR="00CF1B9A" w:rsidRPr="00F6350F">
              <w:rPr>
                <w:rFonts w:ascii="Times New Roman" w:hAnsi="Times New Roman"/>
                <w:bCs/>
                <w:sz w:val="28"/>
                <w:szCs w:val="28"/>
                <w:lang w:val="en-US" w:bidi="vi-VN"/>
              </w:rPr>
              <w:t>các yếu tố cấm, tạm thời cấm đều đã được rà soát trong quá trình lập quy hoạch tỉnh hoặc lấy ý kiến các cơ quan có liên quan (trong đó có Bộ Nông nghiệp và Môi trường). Việc phân cấp không phải lấy ý kiến của Bộ Nông nghiệp và Môi trường là không cần thiết và sẽ</w:t>
            </w:r>
            <w:r w:rsidR="00107087" w:rsidRPr="00F6350F">
              <w:rPr>
                <w:rFonts w:ascii="Times New Roman" w:hAnsi="Times New Roman"/>
                <w:bCs/>
                <w:sz w:val="28"/>
                <w:szCs w:val="28"/>
                <w:lang w:val="en-US" w:bidi="vi-VN"/>
              </w:rPr>
              <w:t xml:space="preserve"> rút ngắn thủ tục hành chính, giúp địa phương phê duyệt kịp thời khu vực cần bảo vệ hoặc tạm dừng khai thác để phục vụ hạ tầng, môi trường, quốc phòng trong các trường hợp </w:t>
            </w:r>
            <w:r w:rsidR="00CF1B9A" w:rsidRPr="00F6350F">
              <w:rPr>
                <w:rFonts w:ascii="Times New Roman" w:hAnsi="Times New Roman"/>
                <w:bCs/>
                <w:sz w:val="28"/>
                <w:szCs w:val="28"/>
                <w:lang w:val="en-US" w:bidi="vi-VN"/>
              </w:rPr>
              <w:t>cụ thể</w:t>
            </w:r>
            <w:r w:rsidR="00107087" w:rsidRPr="00F6350F">
              <w:rPr>
                <w:rFonts w:ascii="Times New Roman" w:hAnsi="Times New Roman"/>
                <w:bCs/>
                <w:sz w:val="28"/>
                <w:szCs w:val="28"/>
                <w:lang w:val="en-US" w:bidi="vi-VN"/>
              </w:rPr>
              <w:t>.</w:t>
            </w:r>
          </w:p>
        </w:tc>
      </w:tr>
      <w:tr w:rsidR="00F6350F" w:rsidRPr="00F6350F" w14:paraId="69CEF6CF" w14:textId="77777777" w:rsidTr="00F90CEF">
        <w:tc>
          <w:tcPr>
            <w:tcW w:w="242" w:type="pct"/>
            <w:vAlign w:val="center"/>
          </w:tcPr>
          <w:p w14:paraId="1E54466E" w14:textId="5266FACF" w:rsidR="009F66F9" w:rsidRPr="00F6350F" w:rsidRDefault="009F66F9" w:rsidP="009F66F9">
            <w:pPr>
              <w:pStyle w:val="Khon"/>
              <w:jc w:val="center"/>
            </w:pPr>
            <w:r w:rsidRPr="00F6350F">
              <w:lastRenderedPageBreak/>
              <w:t>7</w:t>
            </w:r>
          </w:p>
        </w:tc>
        <w:tc>
          <w:tcPr>
            <w:tcW w:w="4758" w:type="pct"/>
            <w:gridSpan w:val="3"/>
          </w:tcPr>
          <w:p w14:paraId="0FC092DE" w14:textId="07A12F51" w:rsidR="009F66F9" w:rsidRPr="00F6350F" w:rsidRDefault="009F66F9" w:rsidP="009F66F9">
            <w:pPr>
              <w:pStyle w:val="Khon"/>
            </w:pPr>
            <w:r w:rsidRPr="00F6350F">
              <w:t>Về ngôn ngữ, thể thức, kỹ thuật trình bày văn bản và trình tự, thủ tục xây dựng chính sách, soạn thảo luật</w:t>
            </w:r>
          </w:p>
        </w:tc>
      </w:tr>
      <w:tr w:rsidR="00F6350F" w:rsidRPr="00F6350F" w14:paraId="3750E21B" w14:textId="77777777" w:rsidTr="00F90CEF">
        <w:tc>
          <w:tcPr>
            <w:tcW w:w="242" w:type="pct"/>
            <w:vAlign w:val="center"/>
          </w:tcPr>
          <w:p w14:paraId="43DF4AD3" w14:textId="77777777" w:rsidR="00786748" w:rsidRPr="00F6350F" w:rsidRDefault="00786748" w:rsidP="00481538">
            <w:pPr>
              <w:pStyle w:val="oancuaDanhsach"/>
              <w:widowControl w:val="0"/>
              <w:numPr>
                <w:ilvl w:val="0"/>
                <w:numId w:val="27"/>
              </w:numPr>
              <w:spacing w:before="120" w:after="120" w:line="240" w:lineRule="auto"/>
              <w:jc w:val="center"/>
              <w:rPr>
                <w:rFonts w:ascii="Times New Roman" w:hAnsi="Times New Roman"/>
                <w:bCs/>
                <w:sz w:val="28"/>
                <w:szCs w:val="28"/>
              </w:rPr>
            </w:pPr>
          </w:p>
        </w:tc>
        <w:tc>
          <w:tcPr>
            <w:tcW w:w="2402" w:type="pct"/>
          </w:tcPr>
          <w:p w14:paraId="68466282" w14:textId="558BA0EF" w:rsidR="00786748" w:rsidRPr="00F6350F" w:rsidRDefault="00786748" w:rsidP="00170AAC">
            <w:pPr>
              <w:widowControl w:val="0"/>
              <w:spacing w:before="120" w:after="120" w:line="240" w:lineRule="auto"/>
              <w:jc w:val="both"/>
              <w:rPr>
                <w:rFonts w:ascii="Times New Roman" w:hAnsi="Times New Roman"/>
                <w:bCs/>
                <w:sz w:val="28"/>
                <w:szCs w:val="28"/>
              </w:rPr>
            </w:pPr>
            <w:r w:rsidRPr="00F6350F">
              <w:rPr>
                <w:rFonts w:ascii="Times New Roman" w:hAnsi="Times New Roman"/>
                <w:bCs/>
                <w:sz w:val="28"/>
                <w:szCs w:val="28"/>
                <w:lang w:val="vi-VN"/>
              </w:rPr>
              <w:t>Ủy ban KH,CN&amp;MT</w:t>
            </w:r>
            <w:r w:rsidRPr="00F6350F">
              <w:rPr>
                <w:rFonts w:ascii="Times New Roman" w:hAnsi="Times New Roman"/>
                <w:bCs/>
                <w:sz w:val="28"/>
                <w:szCs w:val="28"/>
              </w:rPr>
              <w:t xml:space="preserve"> đề nghị rà soát toàn bộ nội dung dự thảo Luật để bảo đảm chuẩn xác, chặt chẽ về ngôn ngữ văn bản quy phạm pháp luật; chuẩn xác về thể thức, kỹ thuật trình bày văn bản theo quy định. Đồng thời, lưu ý kỹ thuật trình bày văn bản để khi dự thảo Luật được Quốc hội thông qua, hợp nhất với văn bản Luật ĐC&amp;KS để bảo đảm tính logic</w:t>
            </w:r>
            <w:r w:rsidRPr="00F6350F">
              <w:rPr>
                <w:rStyle w:val="ThamchiuCcchu"/>
                <w:rFonts w:ascii="Times New Roman" w:hAnsi="Times New Roman"/>
                <w:bCs/>
                <w:sz w:val="28"/>
                <w:szCs w:val="28"/>
              </w:rPr>
              <w:footnoteReference w:id="2"/>
            </w:r>
            <w:r w:rsidRPr="00F6350F">
              <w:rPr>
                <w:rFonts w:ascii="Times New Roman" w:hAnsi="Times New Roman"/>
                <w:bCs/>
                <w:sz w:val="28"/>
                <w:szCs w:val="28"/>
              </w:rPr>
              <w:t xml:space="preserve">. </w:t>
            </w:r>
          </w:p>
        </w:tc>
        <w:tc>
          <w:tcPr>
            <w:tcW w:w="81" w:type="pct"/>
          </w:tcPr>
          <w:p w14:paraId="580B7C5C" w14:textId="77777777" w:rsidR="00786748" w:rsidRPr="00F6350F" w:rsidRDefault="00786748" w:rsidP="00170AAC">
            <w:pPr>
              <w:widowControl w:val="0"/>
              <w:spacing w:before="120" w:after="120" w:line="240" w:lineRule="auto"/>
              <w:jc w:val="both"/>
              <w:rPr>
                <w:rFonts w:ascii="Times New Roman" w:hAnsi="Times New Roman"/>
                <w:bCs/>
                <w:sz w:val="28"/>
                <w:szCs w:val="28"/>
              </w:rPr>
            </w:pPr>
          </w:p>
        </w:tc>
        <w:tc>
          <w:tcPr>
            <w:tcW w:w="2275" w:type="pct"/>
          </w:tcPr>
          <w:p w14:paraId="6F3DF79B" w14:textId="2214FDEC" w:rsidR="00786748" w:rsidRPr="00F6350F" w:rsidRDefault="00D03512" w:rsidP="00170AAC">
            <w:pPr>
              <w:widowControl w:val="0"/>
              <w:spacing w:before="120" w:after="120" w:line="240" w:lineRule="auto"/>
              <w:jc w:val="both"/>
              <w:rPr>
                <w:rFonts w:ascii="Times New Roman" w:hAnsi="Times New Roman"/>
                <w:bCs/>
                <w:sz w:val="28"/>
                <w:szCs w:val="28"/>
              </w:rPr>
            </w:pPr>
            <w:r w:rsidRPr="00F6350F">
              <w:rPr>
                <w:rFonts w:ascii="Times New Roman" w:hAnsi="Times New Roman"/>
                <w:bCs/>
                <w:sz w:val="28"/>
                <w:szCs w:val="28"/>
              </w:rPr>
              <w:t xml:space="preserve">Tiếp thu ý kiến của Ủy ban </w:t>
            </w:r>
            <w:proofErr w:type="gramStart"/>
            <w:r w:rsidRPr="00F6350F">
              <w:rPr>
                <w:rFonts w:ascii="Times New Roman" w:hAnsi="Times New Roman"/>
                <w:bCs/>
                <w:sz w:val="28"/>
                <w:szCs w:val="28"/>
              </w:rPr>
              <w:t>KH,CN</w:t>
            </w:r>
            <w:proofErr w:type="gramEnd"/>
            <w:r w:rsidRPr="00F6350F">
              <w:rPr>
                <w:rFonts w:ascii="Times New Roman" w:hAnsi="Times New Roman"/>
                <w:bCs/>
                <w:sz w:val="28"/>
                <w:szCs w:val="28"/>
              </w:rPr>
              <w:t>&amp;MT, Chính phủ đã</w:t>
            </w:r>
            <w:r w:rsidR="00CF1B9A" w:rsidRPr="00F6350F">
              <w:rPr>
                <w:rFonts w:ascii="Times New Roman" w:hAnsi="Times New Roman"/>
                <w:bCs/>
                <w:sz w:val="28"/>
                <w:szCs w:val="28"/>
              </w:rPr>
              <w:t xml:space="preserve"> rà soát, chỉnh sửa các nội dung của dự thảo Luật bảo đảm chuẩn xác, chặt chẽ về ngôn ngữ văn bản quy phạm pháp luật; chuẩn xác về thể thức, kỹ thuật trình bày văn bản theo quy định</w:t>
            </w:r>
            <w:r w:rsidR="005A3B84" w:rsidRPr="00F6350F">
              <w:rPr>
                <w:rFonts w:ascii="Times New Roman" w:hAnsi="Times New Roman"/>
                <w:bCs/>
                <w:sz w:val="28"/>
                <w:szCs w:val="28"/>
              </w:rPr>
              <w:t xml:space="preserve"> như các ý kiến </w:t>
            </w:r>
            <w:r w:rsidRPr="00F6350F">
              <w:rPr>
                <w:rFonts w:ascii="Times New Roman" w:hAnsi="Times New Roman"/>
                <w:bCs/>
                <w:sz w:val="28"/>
                <w:szCs w:val="28"/>
              </w:rPr>
              <w:t>thẩm tra.</w:t>
            </w:r>
          </w:p>
        </w:tc>
      </w:tr>
      <w:tr w:rsidR="00F6350F" w:rsidRPr="00F6350F" w14:paraId="3542AC9F" w14:textId="77777777" w:rsidTr="00F90CEF">
        <w:tc>
          <w:tcPr>
            <w:tcW w:w="242" w:type="pct"/>
            <w:vAlign w:val="center"/>
          </w:tcPr>
          <w:p w14:paraId="7C4D48B5" w14:textId="67BF0A52" w:rsidR="00711AAF" w:rsidRPr="00F6350F" w:rsidRDefault="00711AAF" w:rsidP="00711AAF">
            <w:pPr>
              <w:widowControl w:val="0"/>
              <w:spacing w:before="120" w:after="120" w:line="240" w:lineRule="auto"/>
              <w:jc w:val="center"/>
              <w:rPr>
                <w:rFonts w:ascii="Times New Roman" w:hAnsi="Times New Roman"/>
                <w:b/>
                <w:sz w:val="26"/>
                <w:szCs w:val="26"/>
              </w:rPr>
            </w:pPr>
            <w:r w:rsidRPr="00F6350F">
              <w:rPr>
                <w:rFonts w:ascii="Times New Roman" w:hAnsi="Times New Roman"/>
                <w:b/>
                <w:sz w:val="26"/>
                <w:szCs w:val="26"/>
              </w:rPr>
              <w:lastRenderedPageBreak/>
              <w:t>II</w:t>
            </w:r>
          </w:p>
        </w:tc>
        <w:tc>
          <w:tcPr>
            <w:tcW w:w="4758" w:type="pct"/>
            <w:gridSpan w:val="3"/>
          </w:tcPr>
          <w:p w14:paraId="2BDC15F2" w14:textId="7D20080F" w:rsidR="00711AAF" w:rsidRPr="00F6350F" w:rsidRDefault="00711AAF" w:rsidP="009F66F9">
            <w:pPr>
              <w:pStyle w:val="iu"/>
              <w:rPr>
                <w:sz w:val="26"/>
                <w:szCs w:val="26"/>
              </w:rPr>
            </w:pPr>
            <w:r w:rsidRPr="00F6350F">
              <w:rPr>
                <w:sz w:val="26"/>
                <w:szCs w:val="26"/>
                <w:lang w:val="en-US"/>
              </w:rPr>
              <w:t>MỘT SỐ</w:t>
            </w:r>
            <w:r w:rsidRPr="00F6350F">
              <w:rPr>
                <w:sz w:val="26"/>
                <w:szCs w:val="26"/>
              </w:rPr>
              <w:t xml:space="preserve"> VẤN ĐỀ CỤ THỂ</w:t>
            </w:r>
          </w:p>
        </w:tc>
      </w:tr>
      <w:tr w:rsidR="00F6350F" w:rsidRPr="00F6350F" w14:paraId="2881CA77" w14:textId="77777777" w:rsidTr="00F90CEF">
        <w:tc>
          <w:tcPr>
            <w:tcW w:w="242" w:type="pct"/>
            <w:vAlign w:val="center"/>
          </w:tcPr>
          <w:p w14:paraId="54ED1E82" w14:textId="3CBA16A4" w:rsidR="00711AAF" w:rsidRPr="00F6350F" w:rsidRDefault="00711AAF" w:rsidP="00711AAF">
            <w:pPr>
              <w:widowControl w:val="0"/>
              <w:spacing w:before="120" w:after="120" w:line="240" w:lineRule="auto"/>
              <w:jc w:val="center"/>
              <w:rPr>
                <w:rFonts w:ascii="Times New Roman" w:hAnsi="Times New Roman"/>
                <w:b/>
                <w:bCs/>
                <w:kern w:val="2"/>
                <w:sz w:val="28"/>
                <w:szCs w:val="28"/>
                <w14:ligatures w14:val="standardContextual"/>
              </w:rPr>
            </w:pPr>
            <w:r w:rsidRPr="00F6350F">
              <w:rPr>
                <w:rFonts w:ascii="Times New Roman" w:hAnsi="Times New Roman"/>
                <w:b/>
                <w:bCs/>
                <w:kern w:val="2"/>
                <w:sz w:val="28"/>
                <w:szCs w:val="28"/>
                <w14:ligatures w14:val="standardContextual"/>
              </w:rPr>
              <w:t>1</w:t>
            </w:r>
          </w:p>
        </w:tc>
        <w:tc>
          <w:tcPr>
            <w:tcW w:w="4758" w:type="pct"/>
            <w:gridSpan w:val="3"/>
          </w:tcPr>
          <w:p w14:paraId="63FAD31C" w14:textId="4DD49EF3" w:rsidR="00711AAF" w:rsidRPr="00F6350F" w:rsidRDefault="00711AAF" w:rsidP="009F66F9">
            <w:pPr>
              <w:pStyle w:val="Khon"/>
            </w:pPr>
            <w:r w:rsidRPr="00F6350F">
              <w:t>Về các nội dung quy định cơ chế để giải quyết triệt để tình trạng khó khăn, khan hiếm về khoáng sản làm vật liệu xây dựng thông thường, vật liệu san lấp phục vụ xây dựng các dự án, công trình quan trọng quốc gia; dự án đầu tư khẩn cấp, cấp bách do cấp có thẩm quyền quyết định; dự án đầu tư công, dự án đầu tư theo phương thức đối tác công tư; công trình, dự án phát triển kinh tế - xã hội thuộc thẩm quyền chấp thuận, quyết định chủ trương đầu tư của chính quyền địa phương theo quy định của pháp luật về đầu tư, đầu tư công</w:t>
            </w:r>
            <w:r w:rsidRPr="00F6350F">
              <w:rPr>
                <w:lang w:val="vi-VN"/>
              </w:rPr>
              <w:t xml:space="preserve"> </w:t>
            </w:r>
            <w:r w:rsidRPr="00F6350F">
              <w:rPr>
                <w:i/>
                <w:iCs/>
              </w:rPr>
              <w:t>(điểm b khoản 2 Điều 1; các khoản 14, 15, 18 và 19 Điều 1)</w:t>
            </w:r>
          </w:p>
        </w:tc>
      </w:tr>
      <w:tr w:rsidR="00F6350F" w:rsidRPr="00F6350F" w14:paraId="25C4FBA5" w14:textId="77777777" w:rsidTr="00F90CEF">
        <w:tc>
          <w:tcPr>
            <w:tcW w:w="242" w:type="pct"/>
            <w:vAlign w:val="center"/>
          </w:tcPr>
          <w:p w14:paraId="16410349" w14:textId="77777777" w:rsidR="00661530" w:rsidRPr="00F6350F" w:rsidRDefault="00661530" w:rsidP="00481538">
            <w:pPr>
              <w:pStyle w:val="oancuaDanhsach"/>
              <w:widowControl w:val="0"/>
              <w:numPr>
                <w:ilvl w:val="0"/>
                <w:numId w:val="28"/>
              </w:numPr>
              <w:spacing w:before="120" w:after="120" w:line="240" w:lineRule="auto"/>
              <w:jc w:val="center"/>
              <w:rPr>
                <w:rFonts w:ascii="Times New Roman" w:hAnsi="Times New Roman"/>
                <w:kern w:val="2"/>
                <w:sz w:val="28"/>
                <w:szCs w:val="28"/>
                <w:lang w:val="nl-NL"/>
                <w14:ligatures w14:val="standardContextual"/>
              </w:rPr>
            </w:pPr>
          </w:p>
        </w:tc>
        <w:tc>
          <w:tcPr>
            <w:tcW w:w="2402" w:type="pct"/>
          </w:tcPr>
          <w:p w14:paraId="6EFD8E6E" w14:textId="77777777" w:rsidR="00661530" w:rsidRPr="00F6350F" w:rsidRDefault="00661530" w:rsidP="00774647">
            <w:pPr>
              <w:widowControl w:val="0"/>
              <w:spacing w:before="120" w:after="120" w:line="240" w:lineRule="auto"/>
              <w:jc w:val="both"/>
              <w:rPr>
                <w:rFonts w:ascii="Times New Roman" w:hAnsi="Times New Roman"/>
                <w:kern w:val="2"/>
                <w:sz w:val="28"/>
                <w:szCs w:val="28"/>
                <w:lang w:val="nl-NL"/>
                <w14:ligatures w14:val="standardContextual"/>
              </w:rPr>
            </w:pPr>
            <w:bookmarkStart w:id="12" w:name="_Hlk210987355"/>
            <w:r w:rsidRPr="00F6350F">
              <w:rPr>
                <w:rFonts w:ascii="Times New Roman" w:hAnsi="Times New Roman"/>
                <w:kern w:val="2"/>
                <w:sz w:val="28"/>
                <w:szCs w:val="28"/>
                <w:lang w:val="nl-NL"/>
                <w14:ligatures w14:val="standardContextual"/>
              </w:rPr>
              <w:t xml:space="preserve">Ủy ban KH,CN&amp;MT nhận thấy, </w:t>
            </w:r>
            <w:bookmarkEnd w:id="12"/>
            <w:r w:rsidRPr="00F6350F">
              <w:rPr>
                <w:rFonts w:ascii="Times New Roman" w:hAnsi="Times New Roman"/>
                <w:kern w:val="2"/>
                <w:sz w:val="28"/>
                <w:szCs w:val="28"/>
                <w:lang w:val="nl-NL"/>
                <w14:ligatures w14:val="standardContextual"/>
              </w:rPr>
              <w:t>nội dung này đã được Đảng ủy Chính phủ có Tờ trình số 22-TTr/ĐU ngày 01/7/2025 báo cáo Bộ Chính trị về đề xuất một số nội dung cần sửa đổi, bổ sung Luật ĐC&amp;KS năm 2024, trong đó đã báo cáo về các vướng mắc, bất cập trong việc đáp ứng đủ nguồn nguyên vật liệu liệu phục vụ thi công, xây dựng các công trình đầu tư, dự án đầu tư thực hiện theo phương thức đối tác công tư, công trình, dự án phát triển kinh tế</w:t>
            </w:r>
            <w:r w:rsidRPr="00F6350F">
              <w:rPr>
                <w:rFonts w:ascii="Times New Roman" w:hAnsi="Times New Roman"/>
                <w:kern w:val="2"/>
                <w:sz w:val="28"/>
                <w:szCs w:val="28"/>
                <w:lang w:val="vi-VN"/>
                <w14:ligatures w14:val="standardContextual"/>
              </w:rPr>
              <w:t xml:space="preserve"> </w:t>
            </w:r>
            <w:r w:rsidRPr="00F6350F">
              <w:rPr>
                <w:rFonts w:ascii="Times New Roman" w:hAnsi="Times New Roman"/>
                <w:kern w:val="2"/>
                <w:sz w:val="28"/>
                <w:szCs w:val="28"/>
                <w:lang w:val="nl-NL"/>
                <w14:ligatures w14:val="standardContextual"/>
              </w:rPr>
              <w:t>-</w:t>
            </w:r>
            <w:r w:rsidRPr="00F6350F">
              <w:rPr>
                <w:rFonts w:ascii="Times New Roman" w:hAnsi="Times New Roman"/>
                <w:kern w:val="2"/>
                <w:sz w:val="28"/>
                <w:szCs w:val="28"/>
                <w:lang w:val="vi-VN"/>
                <w14:ligatures w14:val="standardContextual"/>
              </w:rPr>
              <w:t xml:space="preserve"> </w:t>
            </w:r>
            <w:r w:rsidRPr="00F6350F">
              <w:rPr>
                <w:rFonts w:ascii="Times New Roman" w:hAnsi="Times New Roman"/>
                <w:kern w:val="2"/>
                <w:sz w:val="28"/>
                <w:szCs w:val="28"/>
                <w:lang w:val="nl-NL"/>
                <w14:ligatures w14:val="standardContextual"/>
              </w:rPr>
              <w:t>xã hội thuộc thẩm quyền chấp thuận, quyết định chủ trương đầu tư của chính quyền địa phương theo quy định của pháp luật về đầu tư, đầu tư công. Bộ Chính trị đã có ý kiến đồng ý đối với báo cáo và đề xuất của Đảng ủy Chính phủ tại Công văn số 15902-CV/VPTW ngày 06/7/2025 của Văn phòng Trung ương Đảng.</w:t>
            </w:r>
          </w:p>
          <w:p w14:paraId="104E134A" w14:textId="77777777" w:rsidR="00661530" w:rsidRPr="00F6350F" w:rsidRDefault="00661530" w:rsidP="00774647">
            <w:pPr>
              <w:widowControl w:val="0"/>
              <w:spacing w:before="120" w:after="120" w:line="240" w:lineRule="auto"/>
              <w:jc w:val="both"/>
              <w:rPr>
                <w:rFonts w:ascii="Times New Roman" w:hAnsi="Times New Roman"/>
                <w:kern w:val="2"/>
                <w:sz w:val="28"/>
                <w:szCs w:val="28"/>
                <w:lang w:val="nl-NL"/>
                <w14:ligatures w14:val="standardContextual"/>
              </w:rPr>
            </w:pPr>
            <w:r w:rsidRPr="00F6350F">
              <w:rPr>
                <w:rFonts w:ascii="Times New Roman" w:hAnsi="Times New Roman"/>
                <w:kern w:val="2"/>
                <w:sz w:val="28"/>
                <w:szCs w:val="28"/>
                <w:lang w:val="nl-NL"/>
                <w14:ligatures w14:val="standardContextual"/>
              </w:rPr>
              <w:t xml:space="preserve">Ủy ban KH,CN&amp;MT </w:t>
            </w:r>
            <w:r w:rsidRPr="00F6350F">
              <w:rPr>
                <w:rFonts w:ascii="Times New Roman" w:hAnsi="Times New Roman"/>
                <w:i/>
                <w:kern w:val="2"/>
                <w:sz w:val="28"/>
                <w:szCs w:val="28"/>
                <w:lang w:val="nl-NL"/>
                <w14:ligatures w14:val="standardContextual"/>
              </w:rPr>
              <w:t>cơ bản tán thành</w:t>
            </w:r>
            <w:r w:rsidRPr="00F6350F">
              <w:rPr>
                <w:rFonts w:ascii="Times New Roman" w:hAnsi="Times New Roman"/>
                <w:kern w:val="2"/>
                <w:sz w:val="28"/>
                <w:szCs w:val="28"/>
                <w:lang w:val="nl-NL"/>
                <w14:ligatures w14:val="standardContextual"/>
              </w:rPr>
              <w:t xml:space="preserve"> sự cần thiết sửa đổi, bổ sung một số nội dung quy định tại các </w:t>
            </w:r>
            <w:r w:rsidRPr="00F6350F">
              <w:rPr>
                <w:rFonts w:ascii="Times New Roman" w:hAnsi="Times New Roman"/>
                <w:bCs/>
                <w:iCs/>
                <w:kern w:val="2"/>
                <w:sz w:val="28"/>
                <w:szCs w:val="28"/>
                <w:lang w:val="nl-NL"/>
                <w14:ligatures w14:val="standardContextual"/>
              </w:rPr>
              <w:t xml:space="preserve">khoản </w:t>
            </w:r>
            <w:r w:rsidRPr="00F6350F">
              <w:rPr>
                <w:rFonts w:ascii="Times New Roman" w:hAnsi="Times New Roman"/>
                <w:bCs/>
                <w:iCs/>
                <w:kern w:val="2"/>
                <w:sz w:val="28"/>
                <w:szCs w:val="28"/>
                <w:lang w:val="vi-VN"/>
                <w14:ligatures w14:val="standardContextual"/>
              </w:rPr>
              <w:t xml:space="preserve">2, </w:t>
            </w:r>
            <w:r w:rsidRPr="00F6350F">
              <w:rPr>
                <w:rFonts w:ascii="Times New Roman" w:hAnsi="Times New Roman"/>
                <w:bCs/>
                <w:iCs/>
                <w:kern w:val="2"/>
                <w:sz w:val="28"/>
                <w:szCs w:val="28"/>
                <w:lang w:val="nl-NL"/>
                <w14:ligatures w14:val="standardContextual"/>
              </w:rPr>
              <w:t>14, 15, 18 và 19 Điều 1</w:t>
            </w:r>
            <w:r w:rsidRPr="00F6350F">
              <w:rPr>
                <w:rFonts w:ascii="Times New Roman" w:hAnsi="Times New Roman"/>
                <w:b/>
                <w:bCs/>
                <w:i/>
                <w:iCs/>
                <w:kern w:val="2"/>
                <w:sz w:val="28"/>
                <w:szCs w:val="28"/>
                <w:lang w:val="nl-NL"/>
                <w14:ligatures w14:val="standardContextual"/>
              </w:rPr>
              <w:t xml:space="preserve"> </w:t>
            </w:r>
            <w:r w:rsidRPr="00F6350F">
              <w:rPr>
                <w:rFonts w:ascii="Times New Roman" w:hAnsi="Times New Roman"/>
                <w:bCs/>
                <w:iCs/>
                <w:kern w:val="2"/>
                <w:sz w:val="28"/>
                <w:szCs w:val="28"/>
                <w:lang w:val="nl-NL"/>
                <w14:ligatures w14:val="standardContextual"/>
              </w:rPr>
              <w:t xml:space="preserve">của </w:t>
            </w:r>
            <w:r w:rsidRPr="00F6350F">
              <w:rPr>
                <w:rFonts w:ascii="Times New Roman" w:hAnsi="Times New Roman"/>
                <w:kern w:val="2"/>
                <w:sz w:val="28"/>
                <w:szCs w:val="28"/>
                <w:lang w:val="nl-NL"/>
                <w14:ligatures w14:val="standardContextual"/>
              </w:rPr>
              <w:t xml:space="preserve">dự thảo Luật nhằm mục tiêu giải quyết triệt để các vướng mắc, bất cập theo Tờ trình của Chính phủ. </w:t>
            </w:r>
            <w:r w:rsidRPr="00F6350F">
              <w:rPr>
                <w:rFonts w:ascii="Times New Roman" w:hAnsi="Times New Roman"/>
                <w:i/>
                <w:kern w:val="2"/>
                <w:sz w:val="28"/>
                <w:szCs w:val="28"/>
                <w:lang w:val="nl-NL"/>
                <w14:ligatures w14:val="standardContextual"/>
              </w:rPr>
              <w:t>Tuy nhiên,</w:t>
            </w:r>
            <w:r w:rsidRPr="00F6350F">
              <w:rPr>
                <w:rFonts w:ascii="Times New Roman" w:hAnsi="Times New Roman"/>
                <w:kern w:val="2"/>
                <w:sz w:val="28"/>
                <w:szCs w:val="28"/>
                <w:lang w:val="nl-NL"/>
                <w14:ligatures w14:val="standardContextual"/>
              </w:rPr>
              <w:t xml:space="preserve"> đề nghị Cơ quan chủ trì soạn thảo nghiên cứu, rà soát bổ sung và giải trình làm rõ một số nội dung sau:</w:t>
            </w:r>
          </w:p>
          <w:p w14:paraId="5727C901" w14:textId="1E46C524" w:rsidR="00661530" w:rsidRPr="00F6350F" w:rsidRDefault="00661530" w:rsidP="00170AAC">
            <w:pPr>
              <w:widowControl w:val="0"/>
              <w:spacing w:before="120" w:after="120" w:line="240" w:lineRule="auto"/>
              <w:jc w:val="both"/>
              <w:rPr>
                <w:rFonts w:ascii="Times New Roman" w:hAnsi="Times New Roman"/>
                <w:kern w:val="2"/>
                <w:sz w:val="28"/>
                <w:szCs w:val="28"/>
                <w:lang w:val="nl-NL"/>
                <w14:ligatures w14:val="standardContextual"/>
              </w:rPr>
            </w:pPr>
            <w:r w:rsidRPr="00F6350F">
              <w:rPr>
                <w:rFonts w:ascii="Times New Roman" w:hAnsi="Times New Roman"/>
                <w:spacing w:val="2"/>
                <w:sz w:val="28"/>
                <w:szCs w:val="28"/>
                <w:lang w:val="pt-BR"/>
              </w:rPr>
              <w:t xml:space="preserve">- Về nội dung bổ sung điểm g và điểm h vào sau điểm e của </w:t>
            </w:r>
            <w:r w:rsidRPr="00F6350F">
              <w:rPr>
                <w:rFonts w:ascii="Times New Roman" w:hAnsi="Times New Roman"/>
                <w:spacing w:val="2"/>
                <w:sz w:val="28"/>
                <w:szCs w:val="28"/>
                <w:lang w:val="pt-BR"/>
              </w:rPr>
              <w:lastRenderedPageBreak/>
              <w:t xml:space="preserve">khoản 2 Điều 4 Luật ĐC&amp;KS </w:t>
            </w:r>
            <w:r w:rsidRPr="00F6350F">
              <w:rPr>
                <w:rFonts w:ascii="Times New Roman" w:hAnsi="Times New Roman"/>
                <w:i/>
                <w:spacing w:val="2"/>
                <w:sz w:val="28"/>
                <w:szCs w:val="28"/>
                <w:lang w:val="pt-BR"/>
              </w:rPr>
              <w:t>(</w:t>
            </w:r>
            <w:r w:rsidRPr="00F6350F">
              <w:rPr>
                <w:rFonts w:ascii="Times New Roman" w:hAnsi="Times New Roman"/>
                <w:bCs/>
                <w:i/>
                <w:iCs/>
                <w:spacing w:val="2"/>
                <w:sz w:val="28"/>
                <w:szCs w:val="28"/>
                <w:lang w:val="pt-BR"/>
              </w:rPr>
              <w:t>điểm b khoản 2 Điều 1 dự thảo Luật</w:t>
            </w:r>
            <w:r w:rsidRPr="00F6350F">
              <w:rPr>
                <w:rFonts w:ascii="Times New Roman" w:hAnsi="Times New Roman"/>
                <w:i/>
                <w:spacing w:val="2"/>
                <w:sz w:val="28"/>
                <w:szCs w:val="28"/>
                <w:lang w:val="pt-BR"/>
              </w:rPr>
              <w:t>)</w:t>
            </w:r>
            <w:r w:rsidRPr="00F6350F">
              <w:rPr>
                <w:rStyle w:val="ThamchiuCcchu"/>
                <w:rFonts w:ascii="Times New Roman" w:hAnsi="Times New Roman"/>
                <w:spacing w:val="2"/>
                <w:sz w:val="28"/>
                <w:szCs w:val="28"/>
                <w:lang w:val="pt-BR"/>
              </w:rPr>
              <w:footnoteReference w:id="3"/>
            </w:r>
            <w:r w:rsidRPr="00F6350F">
              <w:rPr>
                <w:rFonts w:ascii="Times New Roman" w:hAnsi="Times New Roman"/>
                <w:spacing w:val="2"/>
                <w:sz w:val="28"/>
                <w:szCs w:val="28"/>
                <w:lang w:val="pt-BR"/>
              </w:rPr>
              <w:t>, một số</w:t>
            </w:r>
            <w:r w:rsidRPr="00F6350F">
              <w:rPr>
                <w:rFonts w:ascii="Times New Roman" w:hAnsi="Times New Roman"/>
                <w:spacing w:val="2"/>
                <w:sz w:val="28"/>
                <w:szCs w:val="28"/>
              </w:rPr>
              <w:t xml:space="preserve"> ý kiến</w:t>
            </w:r>
            <w:r w:rsidRPr="00F6350F">
              <w:rPr>
                <w:rFonts w:ascii="Times New Roman" w:hAnsi="Times New Roman"/>
                <w:spacing w:val="2"/>
                <w:sz w:val="28"/>
                <w:szCs w:val="28"/>
                <w:lang w:val="vi-VN"/>
              </w:rPr>
              <w:t xml:space="preserve"> cho rằng</w:t>
            </w:r>
            <w:r w:rsidRPr="00F6350F">
              <w:rPr>
                <w:rFonts w:ascii="Times New Roman" w:hAnsi="Times New Roman"/>
                <w:spacing w:val="2"/>
                <w:sz w:val="28"/>
                <w:szCs w:val="28"/>
              </w:rPr>
              <w:t>,</w:t>
            </w:r>
            <w:r w:rsidRPr="00F6350F">
              <w:rPr>
                <w:rFonts w:ascii="Times New Roman" w:hAnsi="Times New Roman"/>
                <w:spacing w:val="2"/>
                <w:sz w:val="28"/>
                <w:szCs w:val="28"/>
                <w:lang w:val="vi-VN"/>
              </w:rPr>
              <w:t xml:space="preserve"> </w:t>
            </w:r>
            <w:r w:rsidRPr="00F6350F">
              <w:rPr>
                <w:rFonts w:ascii="Times New Roman" w:eastAsia="Times New Roman" w:hAnsi="Times New Roman"/>
                <w:bCs/>
                <w:spacing w:val="2"/>
                <w:sz w:val="28"/>
                <w:szCs w:val="28"/>
                <w:lang w:val="vi-VN"/>
              </w:rPr>
              <w:t xml:space="preserve">quy định như </w:t>
            </w:r>
            <w:r w:rsidRPr="00F6350F">
              <w:rPr>
                <w:rFonts w:ascii="Times New Roman" w:eastAsia="Times New Roman" w:hAnsi="Times New Roman"/>
                <w:bCs/>
                <w:spacing w:val="2"/>
                <w:sz w:val="28"/>
                <w:szCs w:val="28"/>
              </w:rPr>
              <w:t>dự thảo Luật</w:t>
            </w:r>
            <w:r w:rsidRPr="00F6350F">
              <w:rPr>
                <w:rFonts w:ascii="Times New Roman" w:eastAsia="Times New Roman" w:hAnsi="Times New Roman"/>
                <w:bCs/>
                <w:spacing w:val="2"/>
                <w:sz w:val="28"/>
                <w:szCs w:val="28"/>
                <w:lang w:val="vi-VN"/>
              </w:rPr>
              <w:t xml:space="preserve"> </w:t>
            </w:r>
            <w:r w:rsidRPr="00F6350F">
              <w:rPr>
                <w:rFonts w:ascii="Times New Roman" w:eastAsia="Times New Roman" w:hAnsi="Times New Roman"/>
                <w:bCs/>
                <w:spacing w:val="2"/>
                <w:sz w:val="28"/>
                <w:szCs w:val="28"/>
                <w:lang w:val="en-US"/>
              </w:rPr>
              <w:t xml:space="preserve">áp dụng </w:t>
            </w:r>
            <w:r w:rsidRPr="00F6350F">
              <w:rPr>
                <w:rFonts w:ascii="Times New Roman" w:eastAsia="Times New Roman" w:hAnsi="Times New Roman"/>
                <w:bCs/>
                <w:spacing w:val="2"/>
                <w:sz w:val="28"/>
                <w:szCs w:val="28"/>
                <w:lang w:val="vi-VN"/>
              </w:rPr>
              <w:t xml:space="preserve">trong tình trạng khẩn cấp là cần thiết. </w:t>
            </w:r>
            <w:r w:rsidRPr="00F6350F">
              <w:rPr>
                <w:rFonts w:ascii="Times New Roman" w:eastAsia="Times New Roman" w:hAnsi="Times New Roman"/>
                <w:bCs/>
                <w:i/>
                <w:spacing w:val="2"/>
                <w:sz w:val="28"/>
                <w:szCs w:val="28"/>
                <w:lang w:val="vi-VN"/>
              </w:rPr>
              <w:t>Tuy nhiên,</w:t>
            </w:r>
            <w:r w:rsidRPr="00F6350F">
              <w:rPr>
                <w:rFonts w:ascii="Times New Roman" w:eastAsia="Times New Roman" w:hAnsi="Times New Roman"/>
                <w:bCs/>
                <w:spacing w:val="2"/>
                <w:sz w:val="28"/>
                <w:szCs w:val="28"/>
                <w:lang w:val="vi-VN"/>
              </w:rPr>
              <w:t xml:space="preserve"> đề nghị cân nhắc </w:t>
            </w:r>
            <w:r w:rsidRPr="00F6350F">
              <w:rPr>
                <w:rFonts w:ascii="Times New Roman" w:eastAsia="Times New Roman" w:hAnsi="Times New Roman"/>
                <w:bCs/>
                <w:spacing w:val="2"/>
                <w:sz w:val="28"/>
                <w:szCs w:val="28"/>
              </w:rPr>
              <w:t>quy định “</w:t>
            </w:r>
            <w:r w:rsidRPr="00F6350F">
              <w:rPr>
                <w:rFonts w:ascii="Times New Roman" w:eastAsia="Times New Roman" w:hAnsi="Times New Roman"/>
                <w:bCs/>
                <w:i/>
                <w:spacing w:val="2"/>
                <w:sz w:val="28"/>
                <w:szCs w:val="28"/>
              </w:rPr>
              <w:t>T</w:t>
            </w:r>
            <w:r w:rsidRPr="00F6350F">
              <w:rPr>
                <w:rFonts w:ascii="Times New Roman" w:eastAsia="Times New Roman" w:hAnsi="Times New Roman"/>
                <w:bCs/>
                <w:i/>
                <w:spacing w:val="2"/>
                <w:sz w:val="28"/>
                <w:szCs w:val="28"/>
                <w:lang w:val="vi-VN"/>
              </w:rPr>
              <w:t xml:space="preserve">rường hợp gia hạn, cấp lại, điều chỉnh giấy phép thăm dò khoáng sản, giấy phép khai thác khoáng sản thì thời hạn của giấy phép </w:t>
            </w:r>
            <w:r w:rsidRPr="00F6350F">
              <w:rPr>
                <w:rFonts w:ascii="Times New Roman" w:eastAsia="Times New Roman" w:hAnsi="Times New Roman"/>
                <w:b/>
                <w:i/>
                <w:spacing w:val="2"/>
                <w:sz w:val="28"/>
                <w:szCs w:val="28"/>
                <w:lang w:val="vi-VN"/>
              </w:rPr>
              <w:t>không phụ thuộc vào thời kỳ của quy hoạch khoáng sản, quy hoạch tỉnh đã được phê duyệt</w:t>
            </w:r>
            <w:r w:rsidRPr="00F6350F">
              <w:rPr>
                <w:rFonts w:ascii="Times New Roman" w:eastAsia="Times New Roman" w:hAnsi="Times New Roman"/>
                <w:bCs/>
                <w:iCs/>
                <w:spacing w:val="2"/>
                <w:sz w:val="28"/>
                <w:szCs w:val="28"/>
              </w:rPr>
              <w:t>”</w:t>
            </w:r>
            <w:r w:rsidRPr="00F6350F">
              <w:rPr>
                <w:rFonts w:ascii="Times New Roman" w:eastAsia="Times New Roman" w:hAnsi="Times New Roman"/>
                <w:bCs/>
                <w:i/>
                <w:spacing w:val="2"/>
                <w:sz w:val="28"/>
                <w:szCs w:val="28"/>
                <w:lang w:val="vi-VN"/>
              </w:rPr>
              <w:t xml:space="preserve"> </w:t>
            </w:r>
            <w:r w:rsidRPr="00F6350F">
              <w:rPr>
                <w:rFonts w:ascii="Times New Roman" w:eastAsia="Times New Roman" w:hAnsi="Times New Roman"/>
                <w:bCs/>
                <w:spacing w:val="2"/>
                <w:sz w:val="28"/>
                <w:szCs w:val="28"/>
                <w:lang w:val="vi-VN"/>
              </w:rPr>
              <w:t>có thể sẽ gây ra một số hạn chế nhất định trong</w:t>
            </w:r>
            <w:r w:rsidRPr="00F6350F">
              <w:rPr>
                <w:rFonts w:ascii="Times New Roman" w:eastAsia="Times New Roman" w:hAnsi="Times New Roman"/>
                <w:bCs/>
                <w:spacing w:val="2"/>
                <w:sz w:val="28"/>
                <w:szCs w:val="28"/>
              </w:rPr>
              <w:t xml:space="preserve"> quy hoạch tỉnh và</w:t>
            </w:r>
            <w:r w:rsidRPr="00F6350F">
              <w:rPr>
                <w:rFonts w:ascii="Times New Roman" w:eastAsia="Times New Roman" w:hAnsi="Times New Roman"/>
                <w:bCs/>
                <w:spacing w:val="2"/>
                <w:sz w:val="28"/>
                <w:szCs w:val="28"/>
                <w:lang w:val="vi-VN"/>
              </w:rPr>
              <w:t xml:space="preserve"> tổng thể quy hoạch quốc gia</w:t>
            </w:r>
            <w:r w:rsidRPr="00F6350F">
              <w:rPr>
                <w:rFonts w:ascii="Times New Roman" w:eastAsia="Times New Roman" w:hAnsi="Times New Roman"/>
                <w:bCs/>
                <w:spacing w:val="2"/>
                <w:sz w:val="28"/>
                <w:szCs w:val="28"/>
              </w:rPr>
              <w:t xml:space="preserve"> đã được phê duyệt</w:t>
            </w:r>
            <w:r w:rsidRPr="00F6350F">
              <w:rPr>
                <w:rFonts w:ascii="Times New Roman" w:eastAsia="Times New Roman" w:hAnsi="Times New Roman"/>
                <w:bCs/>
                <w:spacing w:val="2"/>
                <w:sz w:val="28"/>
                <w:szCs w:val="28"/>
                <w:lang w:val="vi-VN"/>
              </w:rPr>
              <w:t xml:space="preserve">. Ngoài ra, các hoạt động khai thác tài nguyên </w:t>
            </w:r>
            <w:r w:rsidRPr="00F6350F">
              <w:rPr>
                <w:rFonts w:ascii="Times New Roman" w:eastAsia="Times New Roman" w:hAnsi="Times New Roman"/>
                <w:bCs/>
                <w:spacing w:val="2"/>
                <w:sz w:val="28"/>
                <w:szCs w:val="28"/>
              </w:rPr>
              <w:t>cần</w:t>
            </w:r>
            <w:r w:rsidRPr="00F6350F">
              <w:rPr>
                <w:rFonts w:ascii="Times New Roman" w:eastAsia="Times New Roman" w:hAnsi="Times New Roman"/>
                <w:bCs/>
                <w:spacing w:val="2"/>
                <w:sz w:val="28"/>
                <w:szCs w:val="28"/>
                <w:lang w:val="vi-VN"/>
              </w:rPr>
              <w:t xml:space="preserve"> tính tới vấn đề tác động môi trường xung quanh cũng như </w:t>
            </w:r>
            <w:r w:rsidRPr="00F6350F">
              <w:rPr>
                <w:rFonts w:ascii="Times New Roman" w:eastAsia="SimSun" w:hAnsi="Times New Roman"/>
                <w:iCs/>
                <w:spacing w:val="2"/>
                <w:sz w:val="28"/>
                <w:szCs w:val="28"/>
                <w:lang w:val="vi-VN"/>
              </w:rPr>
              <w:t>hoàn thổ môi trường</w:t>
            </w:r>
            <w:r w:rsidRPr="00F6350F">
              <w:rPr>
                <w:rFonts w:ascii="Times New Roman" w:eastAsia="SimSun" w:hAnsi="Times New Roman"/>
                <w:iCs/>
                <w:spacing w:val="2"/>
                <w:sz w:val="28"/>
                <w:szCs w:val="28"/>
              </w:rPr>
              <w:t>,</w:t>
            </w:r>
            <w:r w:rsidRPr="00F6350F">
              <w:rPr>
                <w:rFonts w:ascii="Times New Roman" w:eastAsia="Times New Roman" w:hAnsi="Times New Roman"/>
                <w:spacing w:val="2"/>
                <w:sz w:val="28"/>
                <w:szCs w:val="28"/>
                <w:lang w:val="vi-VN"/>
              </w:rPr>
              <w:t xml:space="preserve"> bảo đảm sản xuất, đời sống của những người dân bị ảnh hưởng bởi sự cố môi trường do hoạt động khai thác khoáng sản gây ra</w:t>
            </w:r>
            <w:r w:rsidRPr="00F6350F">
              <w:rPr>
                <w:rStyle w:val="ThamchiuCcchu"/>
                <w:rFonts w:ascii="Times New Roman" w:eastAsia="Times New Roman" w:hAnsi="Times New Roman"/>
                <w:spacing w:val="2"/>
                <w:sz w:val="28"/>
                <w:szCs w:val="28"/>
                <w:lang w:val="vi-VN"/>
              </w:rPr>
              <w:footnoteReference w:id="4"/>
            </w:r>
            <w:r w:rsidRPr="00F6350F">
              <w:rPr>
                <w:rFonts w:ascii="Times New Roman" w:eastAsia="SimSun" w:hAnsi="Times New Roman"/>
                <w:iCs/>
                <w:spacing w:val="2"/>
                <w:sz w:val="28"/>
                <w:szCs w:val="28"/>
                <w:lang w:val="vi-VN"/>
              </w:rPr>
              <w:t>.</w:t>
            </w:r>
            <w:r w:rsidRPr="00F6350F">
              <w:rPr>
                <w:rFonts w:ascii="Times New Roman" w:eastAsia="SimSun" w:hAnsi="Times New Roman"/>
                <w:iCs/>
                <w:spacing w:val="2"/>
                <w:sz w:val="28"/>
                <w:szCs w:val="28"/>
              </w:rPr>
              <w:t xml:space="preserve"> Bên cạnh đó, quy định tại điểm b khoản 2 Điều 1 </w:t>
            </w:r>
            <w:r w:rsidRPr="00F6350F">
              <w:rPr>
                <w:rFonts w:ascii="Times New Roman" w:eastAsia="SimSun" w:hAnsi="Times New Roman"/>
                <w:bCs/>
                <w:i/>
                <w:spacing w:val="2"/>
                <w:sz w:val="28"/>
                <w:szCs w:val="28"/>
              </w:rPr>
              <w:t>chưa xác định rõ cơ quan có thẩm quyền công bố “tình trạng khẩn cấp”</w:t>
            </w:r>
            <w:r w:rsidRPr="00F6350F">
              <w:rPr>
                <w:rFonts w:ascii="Times New Roman" w:eastAsia="SimSun" w:hAnsi="Times New Roman"/>
                <w:iCs/>
                <w:spacing w:val="2"/>
                <w:sz w:val="28"/>
                <w:szCs w:val="28"/>
              </w:rPr>
              <w:t xml:space="preserve"> và </w:t>
            </w:r>
            <w:r w:rsidRPr="00F6350F">
              <w:rPr>
                <w:rFonts w:ascii="Times New Roman" w:eastAsia="SimSun" w:hAnsi="Times New Roman"/>
                <w:bCs/>
                <w:i/>
                <w:spacing w:val="2"/>
                <w:sz w:val="28"/>
                <w:szCs w:val="28"/>
              </w:rPr>
              <w:t>chưa quy định cơ chế kiểm soát khối lượng, phạm vi khai thác</w:t>
            </w:r>
            <w:r w:rsidRPr="00F6350F">
              <w:rPr>
                <w:rFonts w:ascii="Times New Roman" w:eastAsia="SimSun" w:hAnsi="Times New Roman"/>
                <w:iCs/>
                <w:spacing w:val="2"/>
                <w:sz w:val="28"/>
                <w:szCs w:val="28"/>
              </w:rPr>
              <w:t xml:space="preserve"> </w:t>
            </w:r>
            <w:r w:rsidRPr="00F6350F">
              <w:rPr>
                <w:rFonts w:ascii="Times New Roman" w:eastAsia="SimSun" w:hAnsi="Times New Roman"/>
                <w:bCs/>
                <w:i/>
                <w:spacing w:val="2"/>
                <w:sz w:val="28"/>
                <w:szCs w:val="28"/>
              </w:rPr>
              <w:t>cũng như nghĩa vụ phục hồi môi trường</w:t>
            </w:r>
            <w:r w:rsidRPr="00F6350F">
              <w:rPr>
                <w:rFonts w:ascii="Times New Roman" w:eastAsia="SimSun" w:hAnsi="Times New Roman"/>
                <w:iCs/>
                <w:spacing w:val="2"/>
                <w:sz w:val="28"/>
                <w:szCs w:val="28"/>
              </w:rPr>
              <w:t xml:space="preserve">; do vậy, cần nghiên cứu quy định chặt chẽ để tránh bị lợi dụng khai thác không qua đấu giá, trái quy hoạch, gây thất thoát tài nguyên và ô nhiễm môi trường. Ủy ban </w:t>
            </w:r>
            <w:proofErr w:type="gramStart"/>
            <w:r w:rsidRPr="00F6350F">
              <w:rPr>
                <w:rFonts w:ascii="Times New Roman" w:eastAsia="SimSun" w:hAnsi="Times New Roman"/>
                <w:iCs/>
                <w:spacing w:val="2"/>
                <w:sz w:val="28"/>
                <w:szCs w:val="28"/>
              </w:rPr>
              <w:t>KH,CN</w:t>
            </w:r>
            <w:proofErr w:type="gramEnd"/>
            <w:r w:rsidRPr="00F6350F">
              <w:rPr>
                <w:rFonts w:ascii="Times New Roman" w:eastAsia="SimSun" w:hAnsi="Times New Roman"/>
                <w:iCs/>
                <w:spacing w:val="2"/>
                <w:sz w:val="28"/>
                <w:szCs w:val="28"/>
              </w:rPr>
              <w:t xml:space="preserve">&amp;MT đề nghị cần bổ sung điều kiện rõ ràng, chỉ áp dụng khi có quyết định tình trạng khẩn cấp của Thủ tướng Chính phủ hoặc cơ quan có thẩm quyền, đồng thời kèm theo quy định nghĩa vụ báo cáo và </w:t>
            </w:r>
            <w:r w:rsidRPr="00F6350F">
              <w:rPr>
                <w:rFonts w:ascii="Times New Roman" w:eastAsia="SimSun" w:hAnsi="Times New Roman"/>
                <w:iCs/>
                <w:spacing w:val="2"/>
                <w:sz w:val="28"/>
                <w:szCs w:val="28"/>
              </w:rPr>
              <w:lastRenderedPageBreak/>
              <w:t>phục hồi môi trường sau khi kết thúc hoạt động</w:t>
            </w:r>
            <w:r w:rsidRPr="00F6350F">
              <w:rPr>
                <w:rStyle w:val="ThamchiuCcchu"/>
                <w:rFonts w:ascii="Times New Roman" w:eastAsia="SimSun" w:hAnsi="Times New Roman"/>
                <w:iCs/>
                <w:spacing w:val="2"/>
                <w:sz w:val="28"/>
                <w:szCs w:val="28"/>
              </w:rPr>
              <w:footnoteReference w:id="5"/>
            </w:r>
            <w:r w:rsidRPr="00F6350F">
              <w:rPr>
                <w:rFonts w:ascii="Times New Roman" w:eastAsia="SimSun" w:hAnsi="Times New Roman"/>
                <w:iCs/>
                <w:spacing w:val="2"/>
                <w:sz w:val="28"/>
                <w:szCs w:val="28"/>
              </w:rPr>
              <w:t>.</w:t>
            </w:r>
          </w:p>
        </w:tc>
        <w:tc>
          <w:tcPr>
            <w:tcW w:w="81" w:type="pct"/>
          </w:tcPr>
          <w:p w14:paraId="6D405192" w14:textId="77777777" w:rsidR="00661530" w:rsidRPr="00F6350F" w:rsidRDefault="00661530" w:rsidP="00170AAC">
            <w:pPr>
              <w:widowControl w:val="0"/>
              <w:spacing w:before="120" w:after="120" w:line="240" w:lineRule="auto"/>
              <w:jc w:val="both"/>
              <w:rPr>
                <w:rFonts w:ascii="Times New Roman" w:hAnsi="Times New Roman"/>
                <w:kern w:val="2"/>
                <w:sz w:val="28"/>
                <w:szCs w:val="28"/>
                <w:lang w:val="nl-NL"/>
                <w14:ligatures w14:val="standardContextual"/>
              </w:rPr>
            </w:pPr>
          </w:p>
        </w:tc>
        <w:tc>
          <w:tcPr>
            <w:tcW w:w="2275" w:type="pct"/>
          </w:tcPr>
          <w:p w14:paraId="7D984719" w14:textId="07914B0D" w:rsidR="0041327F" w:rsidRPr="00F6350F" w:rsidRDefault="00D03512" w:rsidP="00554714">
            <w:pPr>
              <w:widowControl w:val="0"/>
              <w:spacing w:before="120" w:after="120" w:line="240" w:lineRule="auto"/>
              <w:jc w:val="both"/>
              <w:rPr>
                <w:rFonts w:ascii="Times New Roman" w:hAnsi="Times New Roman"/>
                <w:kern w:val="2"/>
                <w:sz w:val="28"/>
                <w:szCs w:val="28"/>
                <w:lang w:val="nl-NL"/>
                <w14:ligatures w14:val="standardContextual"/>
              </w:rPr>
            </w:pPr>
            <w:r w:rsidRPr="00F6350F">
              <w:rPr>
                <w:rFonts w:ascii="Times New Roman" w:hAnsi="Times New Roman"/>
                <w:kern w:val="2"/>
                <w:sz w:val="28"/>
                <w:szCs w:val="28"/>
                <w:lang w:val="nl-NL"/>
                <w14:ligatures w14:val="standardContextual"/>
              </w:rPr>
              <w:t xml:space="preserve">Về nội dung này, Chính phủ xin báo cáo như sau:  </w:t>
            </w:r>
          </w:p>
          <w:p w14:paraId="20FBD238" w14:textId="77777777" w:rsidR="0041327F" w:rsidRPr="00F6350F" w:rsidRDefault="0041327F" w:rsidP="00554714">
            <w:pPr>
              <w:widowControl w:val="0"/>
              <w:spacing w:before="120" w:after="120" w:line="240" w:lineRule="auto"/>
              <w:jc w:val="both"/>
              <w:rPr>
                <w:rFonts w:ascii="Times New Roman" w:hAnsi="Times New Roman"/>
                <w:iCs/>
                <w:spacing w:val="-2"/>
                <w:sz w:val="28"/>
                <w:szCs w:val="28"/>
                <w:lang w:val="en-US" w:eastAsia="x-none"/>
              </w:rPr>
            </w:pPr>
            <w:r w:rsidRPr="00F6350F">
              <w:rPr>
                <w:rFonts w:ascii="Times New Roman" w:hAnsi="Times New Roman"/>
                <w:iCs/>
                <w:spacing w:val="-2"/>
                <w:sz w:val="28"/>
                <w:szCs w:val="28"/>
                <w:lang w:val="en-US" w:eastAsia="x-none"/>
              </w:rPr>
              <w:t>- Đối với nội dung (i):</w:t>
            </w:r>
          </w:p>
          <w:p w14:paraId="0818DC98" w14:textId="22B1FB20" w:rsidR="00554714" w:rsidRPr="00F6350F" w:rsidRDefault="0041327F" w:rsidP="00170AAC">
            <w:pPr>
              <w:widowControl w:val="0"/>
              <w:spacing w:before="120" w:after="120" w:line="240" w:lineRule="auto"/>
              <w:jc w:val="both"/>
              <w:rPr>
                <w:rFonts w:ascii="Times New Roman" w:eastAsia="Times New Roman" w:hAnsi="Times New Roman"/>
                <w:iCs/>
                <w:spacing w:val="-2"/>
                <w:sz w:val="28"/>
                <w:szCs w:val="28"/>
                <w:lang w:val="en-US" w:eastAsia="x-none"/>
              </w:rPr>
            </w:pPr>
            <w:r w:rsidRPr="00F6350F">
              <w:rPr>
                <w:rFonts w:ascii="Times New Roman" w:hAnsi="Times New Roman"/>
                <w:iCs/>
                <w:spacing w:val="-2"/>
                <w:sz w:val="28"/>
                <w:szCs w:val="28"/>
                <w:lang w:val="en-US" w:eastAsia="x-none"/>
              </w:rPr>
              <w:t xml:space="preserve"> </w:t>
            </w:r>
            <w:r w:rsidR="00554714" w:rsidRPr="00F6350F">
              <w:rPr>
                <w:rFonts w:ascii="Times New Roman" w:eastAsia="Times New Roman" w:hAnsi="Times New Roman"/>
                <w:iCs/>
                <w:spacing w:val="-2"/>
                <w:sz w:val="28"/>
                <w:szCs w:val="28"/>
                <w:lang w:val="en-US" w:eastAsia="x-none"/>
              </w:rPr>
              <w:t>Quy định “</w:t>
            </w:r>
            <w:r w:rsidR="00554714" w:rsidRPr="00F6350F">
              <w:rPr>
                <w:rFonts w:ascii="Times New Roman" w:eastAsia="Times New Roman" w:hAnsi="Times New Roman"/>
                <w:i/>
                <w:spacing w:val="-2"/>
                <w:sz w:val="28"/>
                <w:szCs w:val="28"/>
                <w:lang w:val="en-US" w:eastAsia="x-none"/>
              </w:rPr>
              <w:t>Trường hợp gia hạn, cấp lại, điều chỉnh giấy phép thăm dò khoáng sản, giấy phép khai thác khoáng sản thì thời hạn của giấy phép không phụ thuộc vào thời kỳ của quy hoạch khoáng sản, quy hoạch tỉnh đã được phê duyệt</w:t>
            </w:r>
            <w:r w:rsidR="00554714" w:rsidRPr="00F6350F">
              <w:rPr>
                <w:rFonts w:ascii="Times New Roman" w:eastAsia="Times New Roman" w:hAnsi="Times New Roman"/>
                <w:iCs/>
                <w:spacing w:val="-2"/>
                <w:sz w:val="28"/>
                <w:szCs w:val="28"/>
                <w:lang w:val="en-US" w:eastAsia="x-none"/>
              </w:rPr>
              <w:t>” được cơ quan soạn thảo đưa ra trên cơ sở thực tiễn nhiều năm qua cho thấy tiến độ lập, thẩm định và phê duyệt quy hoạch còn chậm, thường xuyên có độ trễ so với yêu cầu quản lý. Nếu thời hạn của giấy phép gắn cứng với thời kỳ quy hoạch thì khi quy hoạch hết kỳ hoặc chưa kịp điều chỉnh, bổ sung, các giấy phép khoáng sản cũng buộc phải chấm dứt hoặc dừng gia hạn. Điều này dẫn đến nguy cơ gián đoạn hoạt động sản xuất, khai thác, ảnh hưởng đến hiệu quả đầu tư, gây lãng phí tài nguyên và làm giảm nguồn thu ngân sách nhà nước.</w:t>
            </w:r>
          </w:p>
          <w:p w14:paraId="5D8A8440" w14:textId="77777777" w:rsidR="00554714" w:rsidRPr="00F6350F" w:rsidRDefault="00554714" w:rsidP="00554714">
            <w:pPr>
              <w:widowControl w:val="0"/>
              <w:spacing w:before="120" w:after="120" w:line="240" w:lineRule="auto"/>
              <w:jc w:val="both"/>
              <w:rPr>
                <w:rFonts w:ascii="Times New Roman" w:eastAsia="Times New Roman" w:hAnsi="Times New Roman"/>
                <w:iCs/>
                <w:spacing w:val="-2"/>
                <w:sz w:val="28"/>
                <w:szCs w:val="28"/>
                <w:lang w:val="en-US"/>
              </w:rPr>
            </w:pPr>
            <w:r w:rsidRPr="00F6350F">
              <w:rPr>
                <w:rFonts w:ascii="Times New Roman" w:eastAsia="Times New Roman" w:hAnsi="Times New Roman"/>
                <w:iCs/>
                <w:spacing w:val="-2"/>
                <w:sz w:val="28"/>
                <w:szCs w:val="28"/>
                <w:lang w:val="en-US"/>
              </w:rPr>
              <w:t xml:space="preserve">Hơn nữa, quy hoạch khoáng sản và quy hoạch tỉnh mang tính định hướng, trong khi việc cấp giấy phép khai thác khoáng sản luôn gắn với yêu cầu quản lý cụ thể, từng mỏ, từng dự án. Do đó, để tránh xung đột pháp lý và có nhiều cách hiểu khác </w:t>
            </w:r>
            <w:r w:rsidRPr="00F6350F">
              <w:rPr>
                <w:rFonts w:ascii="Times New Roman" w:eastAsia="Times New Roman" w:hAnsi="Times New Roman"/>
                <w:iCs/>
                <w:spacing w:val="-2"/>
                <w:sz w:val="28"/>
                <w:szCs w:val="28"/>
                <w:lang w:val="en-US"/>
              </w:rPr>
              <w:t>nhau về nội dung cấp phép hoạt động khoáng sản phải phù hợp với quy hoạch khoáng sản, cơ quan soạn thảo quy định thời hạn giấy phép độc lập với thời kỳ quy hoạch, nhằm tạo sự ổn định lâu dài cho doanh nghiệp, nhà đầu tư.</w:t>
            </w:r>
          </w:p>
          <w:p w14:paraId="03B03008" w14:textId="2D96D41F" w:rsidR="0041327F" w:rsidRPr="00F6350F" w:rsidRDefault="0041327F" w:rsidP="00554714">
            <w:pPr>
              <w:widowControl w:val="0"/>
              <w:spacing w:before="120" w:after="120" w:line="240" w:lineRule="auto"/>
              <w:jc w:val="both"/>
              <w:rPr>
                <w:rFonts w:ascii="Times New Roman" w:eastAsia="Times New Roman" w:hAnsi="Times New Roman"/>
                <w:iCs/>
                <w:spacing w:val="-2"/>
                <w:sz w:val="28"/>
                <w:szCs w:val="28"/>
                <w:lang w:val="en-US"/>
              </w:rPr>
            </w:pPr>
            <w:r w:rsidRPr="00F6350F">
              <w:rPr>
                <w:rFonts w:ascii="Times New Roman" w:eastAsia="Times New Roman" w:hAnsi="Times New Roman"/>
                <w:iCs/>
                <w:spacing w:val="-2"/>
                <w:sz w:val="28"/>
                <w:szCs w:val="28"/>
                <w:lang w:val="en-US"/>
              </w:rPr>
              <w:t xml:space="preserve">- Đối với nội dung (ii): </w:t>
            </w:r>
            <w:r w:rsidR="00E85BAC" w:rsidRPr="00F6350F">
              <w:rPr>
                <w:rFonts w:ascii="Times New Roman" w:eastAsia="Times New Roman" w:hAnsi="Times New Roman"/>
                <w:iCs/>
                <w:spacing w:val="-2"/>
                <w:sz w:val="28"/>
                <w:szCs w:val="28"/>
                <w:lang w:val="en-US"/>
              </w:rPr>
              <w:t>Hiện nay, Chính phủ đã trình Quốc hội về hồ sơ dự án Luật Tình trạng khẩn cấp</w:t>
            </w:r>
            <w:r w:rsidR="0059396D" w:rsidRPr="00F6350F">
              <w:rPr>
                <w:rFonts w:ascii="Times New Roman" w:eastAsia="Times New Roman" w:hAnsi="Times New Roman"/>
                <w:iCs/>
                <w:spacing w:val="-2"/>
                <w:sz w:val="28"/>
                <w:szCs w:val="28"/>
                <w:lang w:val="en-US"/>
              </w:rPr>
              <w:t>, trong đó đã quy định đầy đủ về nội hàm của các tình trạng khẩn cấp và thẩm quyền công bố</w:t>
            </w:r>
            <w:r w:rsidR="00A93568" w:rsidRPr="00F6350F">
              <w:rPr>
                <w:rFonts w:ascii="Times New Roman" w:eastAsia="Times New Roman" w:hAnsi="Times New Roman"/>
                <w:iCs/>
                <w:spacing w:val="-2"/>
                <w:sz w:val="28"/>
                <w:szCs w:val="28"/>
                <w:lang w:val="en-US"/>
              </w:rPr>
              <w:t xml:space="preserve">, việc xác định </w:t>
            </w:r>
            <w:r w:rsidR="004E7A55" w:rsidRPr="00F6350F">
              <w:rPr>
                <w:rFonts w:ascii="Times New Roman" w:eastAsia="Times New Roman" w:hAnsi="Times New Roman"/>
                <w:iCs/>
                <w:spacing w:val="-2"/>
                <w:sz w:val="28"/>
                <w:szCs w:val="28"/>
                <w:lang w:val="en-US"/>
              </w:rPr>
              <w:t>tình trạng khẩn cấp, thẩm quyền, biện pháp áp dụng trong tình trạng khẩn cấp trong luật này đầy đủ, phù hợp, bảo đảm sự đồng bộ, thống nhất trong hệ thống pháp luật về tình trạng khẩn cấp như dự thảo Luật để bảo đảm đồng bộ với dự án Luật nêu trên.</w:t>
            </w:r>
          </w:p>
          <w:p w14:paraId="2C572220" w14:textId="3CD372D5" w:rsidR="00554714" w:rsidRPr="00F6350F" w:rsidRDefault="00554714" w:rsidP="00170AAC">
            <w:pPr>
              <w:widowControl w:val="0"/>
              <w:spacing w:before="120" w:after="120" w:line="240" w:lineRule="auto"/>
              <w:jc w:val="both"/>
              <w:rPr>
                <w:rFonts w:ascii="Times New Roman" w:hAnsi="Times New Roman"/>
                <w:kern w:val="2"/>
                <w:sz w:val="28"/>
                <w:szCs w:val="28"/>
                <w:lang w:val="nl-NL"/>
                <w14:ligatures w14:val="standardContextual"/>
              </w:rPr>
            </w:pPr>
          </w:p>
        </w:tc>
      </w:tr>
      <w:tr w:rsidR="00F6350F" w:rsidRPr="00F6350F" w14:paraId="0ABC2E07" w14:textId="77777777" w:rsidTr="00F90CEF">
        <w:tc>
          <w:tcPr>
            <w:tcW w:w="242" w:type="pct"/>
            <w:vAlign w:val="center"/>
          </w:tcPr>
          <w:p w14:paraId="6120B130" w14:textId="77777777" w:rsidR="00786748" w:rsidRPr="00F6350F" w:rsidRDefault="00786748" w:rsidP="00481538">
            <w:pPr>
              <w:pStyle w:val="oancuaDanhsach"/>
              <w:widowControl w:val="0"/>
              <w:numPr>
                <w:ilvl w:val="0"/>
                <w:numId w:val="28"/>
              </w:numPr>
              <w:spacing w:before="120" w:after="120" w:line="240" w:lineRule="auto"/>
              <w:jc w:val="center"/>
              <w:rPr>
                <w:rFonts w:ascii="Times New Roman" w:hAnsi="Times New Roman"/>
                <w:sz w:val="28"/>
                <w:szCs w:val="28"/>
              </w:rPr>
            </w:pPr>
          </w:p>
        </w:tc>
        <w:tc>
          <w:tcPr>
            <w:tcW w:w="2402" w:type="pct"/>
          </w:tcPr>
          <w:p w14:paraId="3E3A56A1" w14:textId="77777777" w:rsidR="00786748" w:rsidRPr="00F6350F" w:rsidRDefault="00786748" w:rsidP="00170AAC">
            <w:pPr>
              <w:widowControl w:val="0"/>
              <w:spacing w:before="120" w:after="120" w:line="240" w:lineRule="auto"/>
              <w:jc w:val="both"/>
              <w:rPr>
                <w:rFonts w:ascii="Times New Roman" w:hAnsi="Times New Roman"/>
                <w:iCs/>
                <w:sz w:val="28"/>
                <w:szCs w:val="28"/>
              </w:rPr>
            </w:pPr>
            <w:r w:rsidRPr="00F6350F">
              <w:rPr>
                <w:rFonts w:ascii="Times New Roman" w:hAnsi="Times New Roman"/>
                <w:sz w:val="28"/>
                <w:szCs w:val="28"/>
              </w:rPr>
              <w:t xml:space="preserve">- Có ý kiến đề nghị cân nhắc quy định tại </w:t>
            </w:r>
            <w:r w:rsidRPr="00F6350F">
              <w:rPr>
                <w:rFonts w:ascii="Times New Roman" w:hAnsi="Times New Roman"/>
                <w:i/>
                <w:sz w:val="28"/>
                <w:szCs w:val="28"/>
              </w:rPr>
              <w:t>khoản 14 Điều 1 dự thảo Luật</w:t>
            </w:r>
            <w:r w:rsidRPr="00F6350F">
              <w:rPr>
                <w:rFonts w:ascii="Times New Roman" w:hAnsi="Times New Roman"/>
                <w:sz w:val="28"/>
                <w:szCs w:val="28"/>
              </w:rPr>
              <w:t xml:space="preserve"> về bổ sung cấp giấy phép khai thác khoáng sản cho </w:t>
            </w:r>
            <w:r w:rsidRPr="00F6350F">
              <w:rPr>
                <w:rFonts w:ascii="Times New Roman" w:eastAsia="Times New Roman" w:hAnsi="Times New Roman"/>
                <w:bCs/>
                <w:sz w:val="28"/>
                <w:szCs w:val="28"/>
                <w:lang w:val="pt-BR" w:eastAsia="vi-VN"/>
              </w:rPr>
              <w:t xml:space="preserve">nhà thầu thi công hoặc chủ đầu tư, cân nhắc bổ sung quy định giao cho Ban quản lý dự án. Đề nghị chỉnh sửa nội dung dự kiến bổ sung tại điểm d khoản 1a Điều 55 Luật ĐC&amp;KS theo hướng cần phân định cụ thể hơn, chỉ cho phép đối với </w:t>
            </w:r>
            <w:r w:rsidRPr="00F6350F">
              <w:rPr>
                <w:rFonts w:ascii="Times New Roman" w:eastAsia="Times New Roman" w:hAnsi="Times New Roman"/>
                <w:bCs/>
                <w:i/>
                <w:iCs/>
                <w:sz w:val="28"/>
                <w:szCs w:val="28"/>
                <w:lang w:val="en-US" w:eastAsia="vi-VN"/>
              </w:rPr>
              <w:t>c</w:t>
            </w:r>
            <w:r w:rsidRPr="00F6350F">
              <w:rPr>
                <w:rFonts w:ascii="Times New Roman" w:eastAsia="Times New Roman" w:hAnsi="Times New Roman"/>
                <w:bCs/>
                <w:i/>
                <w:iCs/>
                <w:sz w:val="28"/>
                <w:szCs w:val="28"/>
                <w:lang w:val="vi-VN" w:eastAsia="vi-VN"/>
              </w:rPr>
              <w:t xml:space="preserve">ông trình, dự án phát triển kinh tế - xã hội </w:t>
            </w:r>
            <w:r w:rsidRPr="00F6350F">
              <w:rPr>
                <w:rFonts w:ascii="Times New Roman" w:eastAsia="Times New Roman" w:hAnsi="Times New Roman"/>
                <w:bCs/>
                <w:i/>
                <w:iCs/>
                <w:sz w:val="28"/>
                <w:szCs w:val="28"/>
                <w:lang w:eastAsia="vi-VN"/>
              </w:rPr>
              <w:t>quan trọng theo quy định của Ủy ban nhân dân cấp tỉnh mới</w:t>
            </w:r>
            <w:r w:rsidRPr="00F6350F">
              <w:rPr>
                <w:rFonts w:ascii="Times New Roman" w:eastAsia="Times New Roman" w:hAnsi="Times New Roman"/>
                <w:bCs/>
                <w:i/>
                <w:iCs/>
                <w:sz w:val="28"/>
                <w:szCs w:val="28"/>
                <w:lang w:val="vi-VN" w:eastAsia="vi-VN"/>
              </w:rPr>
              <w:t xml:space="preserve"> </w:t>
            </w:r>
            <w:r w:rsidRPr="00F6350F">
              <w:rPr>
                <w:rFonts w:ascii="Times New Roman" w:hAnsi="Times New Roman"/>
                <w:bCs/>
                <w:i/>
                <w:iCs/>
                <w:sz w:val="28"/>
                <w:szCs w:val="28"/>
                <w:lang w:val="vi-VN"/>
              </w:rPr>
              <w:t>không phải căn cứ vào phương án quản lý về địa chất, khoáng sản</w:t>
            </w:r>
            <w:r w:rsidRPr="00F6350F">
              <w:rPr>
                <w:rFonts w:ascii="Times New Roman" w:hAnsi="Times New Roman"/>
                <w:bCs/>
                <w:i/>
                <w:iCs/>
                <w:sz w:val="28"/>
                <w:szCs w:val="28"/>
              </w:rPr>
              <w:t xml:space="preserve"> và được áp dụng quy định tại các khoản 11, 18, 19 và 23 Điều 1 dự thảo Luật</w:t>
            </w:r>
            <w:r w:rsidRPr="00F6350F">
              <w:rPr>
                <w:rFonts w:ascii="Times New Roman" w:hAnsi="Times New Roman"/>
                <w:bCs/>
                <w:sz w:val="28"/>
                <w:szCs w:val="28"/>
              </w:rPr>
              <w:t>.</w:t>
            </w:r>
          </w:p>
        </w:tc>
        <w:tc>
          <w:tcPr>
            <w:tcW w:w="81" w:type="pct"/>
          </w:tcPr>
          <w:p w14:paraId="00E31292" w14:textId="77777777" w:rsidR="00786748" w:rsidRPr="00F6350F" w:rsidRDefault="00786748" w:rsidP="00170AAC">
            <w:pPr>
              <w:widowControl w:val="0"/>
              <w:spacing w:before="120" w:after="120" w:line="240" w:lineRule="auto"/>
              <w:jc w:val="both"/>
              <w:rPr>
                <w:rFonts w:ascii="Times New Roman" w:hAnsi="Times New Roman"/>
                <w:sz w:val="28"/>
                <w:szCs w:val="28"/>
              </w:rPr>
            </w:pPr>
          </w:p>
        </w:tc>
        <w:tc>
          <w:tcPr>
            <w:tcW w:w="2275" w:type="pct"/>
          </w:tcPr>
          <w:p w14:paraId="5F1A304F" w14:textId="5A19BFCE" w:rsidR="00786748" w:rsidRPr="00F6350F" w:rsidRDefault="00D03512" w:rsidP="00170AAC">
            <w:pPr>
              <w:widowControl w:val="0"/>
              <w:spacing w:before="120" w:after="120" w:line="240" w:lineRule="auto"/>
              <w:jc w:val="both"/>
              <w:rPr>
                <w:rFonts w:ascii="Times New Roman" w:hAnsi="Times New Roman"/>
                <w:sz w:val="28"/>
                <w:szCs w:val="28"/>
              </w:rPr>
            </w:pPr>
            <w:r w:rsidRPr="00F6350F">
              <w:rPr>
                <w:rFonts w:ascii="Times New Roman" w:hAnsi="Times New Roman"/>
                <w:sz w:val="28"/>
                <w:szCs w:val="28"/>
              </w:rPr>
              <w:t xml:space="preserve">Về nội dung này, Chính phủ xin báo cáo như sau: </w:t>
            </w:r>
            <w:r w:rsidR="00FC467F" w:rsidRPr="00F6350F">
              <w:rPr>
                <w:rFonts w:ascii="Times New Roman" w:hAnsi="Times New Roman"/>
                <w:sz w:val="28"/>
                <w:szCs w:val="28"/>
              </w:rPr>
              <w:t xml:space="preserve">Nội dung này cũng đã được trao đổi, thảo luận trong quá trình hoàn thiện hồ sơ dự án Luật Địa chất và khoáng sản năm 2024. Theo đó, </w:t>
            </w:r>
            <w:r w:rsidR="00F420F5" w:rsidRPr="00F6350F">
              <w:rPr>
                <w:rFonts w:ascii="Times New Roman" w:hAnsi="Times New Roman"/>
                <w:sz w:val="28"/>
                <w:szCs w:val="28"/>
              </w:rPr>
              <w:t>đối tượng Ban quản lý dự án không phải là chủ thể hoạt động khoáng sản, không đáp ứng các điều kiện kỹ thuật, nhân lực và tài chính để được cấp phép khai thác theo Luật. Do đó, cơ quan chủ trì soạn thảo xin giữ nguyên như dự thảo Luật đã trình Quốc hội.</w:t>
            </w:r>
          </w:p>
        </w:tc>
      </w:tr>
      <w:tr w:rsidR="00F6350F" w:rsidRPr="00F6350F" w14:paraId="045CB3A8" w14:textId="77777777" w:rsidTr="00F90CEF">
        <w:tc>
          <w:tcPr>
            <w:tcW w:w="242" w:type="pct"/>
            <w:vAlign w:val="center"/>
          </w:tcPr>
          <w:p w14:paraId="703E8886" w14:textId="77777777" w:rsidR="00DB4BF0" w:rsidRPr="00F6350F" w:rsidRDefault="00DB4BF0" w:rsidP="00481538">
            <w:pPr>
              <w:pStyle w:val="oancuaDanhsach"/>
              <w:widowControl w:val="0"/>
              <w:numPr>
                <w:ilvl w:val="0"/>
                <w:numId w:val="28"/>
              </w:numPr>
              <w:spacing w:before="120" w:after="120" w:line="240" w:lineRule="auto"/>
              <w:jc w:val="center"/>
              <w:rPr>
                <w:rFonts w:ascii="Times New Roman" w:hAnsi="Times New Roman"/>
                <w:iCs/>
                <w:sz w:val="28"/>
                <w:szCs w:val="28"/>
              </w:rPr>
            </w:pPr>
          </w:p>
        </w:tc>
        <w:tc>
          <w:tcPr>
            <w:tcW w:w="2402" w:type="pct"/>
          </w:tcPr>
          <w:p w14:paraId="5242F5C1" w14:textId="77777777" w:rsidR="00DB4BF0" w:rsidRPr="00F6350F" w:rsidRDefault="00DB4BF0" w:rsidP="00774647">
            <w:pPr>
              <w:widowControl w:val="0"/>
              <w:spacing w:before="120" w:after="120" w:line="240" w:lineRule="auto"/>
              <w:jc w:val="both"/>
              <w:rPr>
                <w:rFonts w:ascii="Times New Roman" w:hAnsi="Times New Roman"/>
                <w:iCs/>
                <w:sz w:val="28"/>
                <w:szCs w:val="28"/>
                <w:lang w:val="vi-VN"/>
              </w:rPr>
            </w:pPr>
            <w:r w:rsidRPr="00F6350F">
              <w:rPr>
                <w:rFonts w:ascii="Times New Roman" w:hAnsi="Times New Roman"/>
                <w:iCs/>
                <w:sz w:val="28"/>
                <w:szCs w:val="28"/>
              </w:rPr>
              <w:t xml:space="preserve">- Về nội dung </w:t>
            </w:r>
            <w:r w:rsidRPr="00F6350F">
              <w:rPr>
                <w:rFonts w:ascii="Times New Roman" w:hAnsi="Times New Roman"/>
                <w:iCs/>
                <w:sz w:val="28"/>
                <w:szCs w:val="28"/>
                <w:lang w:val="vi-VN"/>
              </w:rPr>
              <w:t>bổ sung khoản 1a</w:t>
            </w:r>
            <w:r w:rsidRPr="00F6350F">
              <w:rPr>
                <w:rStyle w:val="ThamchiuCcchu"/>
                <w:rFonts w:ascii="Times New Roman" w:hAnsi="Times New Roman"/>
                <w:iCs/>
                <w:sz w:val="28"/>
                <w:szCs w:val="28"/>
                <w:lang w:val="vi-VN"/>
              </w:rPr>
              <w:footnoteReference w:id="6"/>
            </w:r>
            <w:r w:rsidRPr="00F6350F">
              <w:rPr>
                <w:rFonts w:ascii="Times New Roman" w:hAnsi="Times New Roman"/>
                <w:iCs/>
                <w:sz w:val="28"/>
                <w:szCs w:val="28"/>
                <w:lang w:val="vi-VN"/>
              </w:rPr>
              <w:t xml:space="preserve"> vào sau khoản 1 của Điều 55 </w:t>
            </w:r>
            <w:r w:rsidRPr="00F6350F">
              <w:rPr>
                <w:rFonts w:ascii="Times New Roman" w:hAnsi="Times New Roman"/>
                <w:iCs/>
                <w:sz w:val="28"/>
                <w:szCs w:val="28"/>
              </w:rPr>
              <w:t xml:space="preserve">Luật ĐC&amp;KS </w:t>
            </w:r>
            <w:r w:rsidRPr="00F6350F">
              <w:rPr>
                <w:rFonts w:ascii="Times New Roman" w:hAnsi="Times New Roman"/>
                <w:i/>
                <w:iCs/>
                <w:sz w:val="28"/>
                <w:szCs w:val="28"/>
                <w:lang w:val="vi-VN"/>
              </w:rPr>
              <w:t>(</w:t>
            </w:r>
            <w:r w:rsidRPr="00F6350F">
              <w:rPr>
                <w:rFonts w:ascii="Times New Roman" w:hAnsi="Times New Roman"/>
                <w:i/>
                <w:sz w:val="28"/>
                <w:szCs w:val="28"/>
              </w:rPr>
              <w:t xml:space="preserve">khoản 15 </w:t>
            </w:r>
            <w:r w:rsidRPr="00F6350F">
              <w:rPr>
                <w:rFonts w:ascii="Times New Roman" w:hAnsi="Times New Roman"/>
                <w:i/>
                <w:sz w:val="28"/>
                <w:szCs w:val="28"/>
                <w:lang w:val="vi-VN"/>
              </w:rPr>
              <w:t>Điều 1 dự thảo Luật</w:t>
            </w:r>
            <w:r w:rsidRPr="00F6350F">
              <w:rPr>
                <w:rFonts w:ascii="Times New Roman" w:hAnsi="Times New Roman"/>
                <w:i/>
                <w:iCs/>
                <w:sz w:val="28"/>
                <w:szCs w:val="28"/>
                <w:lang w:val="vi-VN"/>
              </w:rPr>
              <w:t>)</w:t>
            </w:r>
            <w:r w:rsidRPr="00F6350F">
              <w:rPr>
                <w:rFonts w:ascii="Times New Roman" w:hAnsi="Times New Roman"/>
                <w:iCs/>
                <w:sz w:val="28"/>
                <w:szCs w:val="28"/>
              </w:rPr>
              <w:t>, có ý kiến cho rằng, d</w:t>
            </w:r>
            <w:r w:rsidRPr="00F6350F">
              <w:rPr>
                <w:rFonts w:ascii="Times New Roman" w:hAnsi="Times New Roman"/>
                <w:iCs/>
                <w:sz w:val="28"/>
                <w:szCs w:val="28"/>
                <w:lang w:val="vi-VN"/>
              </w:rPr>
              <w:t xml:space="preserve">ự thảo Luật quy định </w:t>
            </w:r>
            <w:r w:rsidRPr="00F6350F">
              <w:rPr>
                <w:rFonts w:ascii="Times New Roman" w:hAnsi="Times New Roman"/>
                <w:iCs/>
                <w:sz w:val="28"/>
                <w:szCs w:val="28"/>
              </w:rPr>
              <w:t>tại</w:t>
            </w:r>
            <w:r w:rsidRPr="00F6350F">
              <w:rPr>
                <w:rFonts w:ascii="Times New Roman" w:hAnsi="Times New Roman"/>
                <w:iCs/>
                <w:sz w:val="28"/>
                <w:szCs w:val="28"/>
                <w:lang w:val="vi-VN"/>
              </w:rPr>
              <w:t xml:space="preserve"> khoản 1a đang mở rộng đối tượng mà chưa có đánh giá </w:t>
            </w:r>
            <w:bookmarkStart w:id="14" w:name="_Hlk210999615"/>
            <w:r w:rsidRPr="00F6350F">
              <w:rPr>
                <w:rFonts w:ascii="Times New Roman" w:hAnsi="Times New Roman"/>
                <w:iCs/>
                <w:sz w:val="28"/>
                <w:szCs w:val="28"/>
                <w:lang w:val="vi-VN"/>
              </w:rPr>
              <w:t>đầy đủ tác động của chính sách này, có thể dẫn đến tình trạng có kẽ hở trong quản lý, khai thác lãng phí tài nguyên khoáng sản</w:t>
            </w:r>
            <w:bookmarkEnd w:id="14"/>
            <w:r w:rsidRPr="00F6350F">
              <w:rPr>
                <w:rFonts w:ascii="Times New Roman" w:hAnsi="Times New Roman"/>
                <w:iCs/>
                <w:sz w:val="28"/>
                <w:szCs w:val="28"/>
                <w:lang w:val="vi-VN"/>
              </w:rPr>
              <w:t xml:space="preserve">. </w:t>
            </w:r>
            <w:r w:rsidRPr="00F6350F">
              <w:rPr>
                <w:rFonts w:ascii="Times New Roman" w:hAnsi="Times New Roman"/>
                <w:iCs/>
                <w:sz w:val="28"/>
                <w:szCs w:val="28"/>
                <w:lang w:val="en-US"/>
              </w:rPr>
              <w:t xml:space="preserve">Ủy ban </w:t>
            </w:r>
            <w:proofErr w:type="gramStart"/>
            <w:r w:rsidRPr="00F6350F">
              <w:rPr>
                <w:rFonts w:ascii="Times New Roman" w:hAnsi="Times New Roman"/>
                <w:iCs/>
                <w:sz w:val="28"/>
                <w:szCs w:val="28"/>
                <w:lang w:val="en-US"/>
              </w:rPr>
              <w:t>KH,CN</w:t>
            </w:r>
            <w:proofErr w:type="gramEnd"/>
            <w:r w:rsidRPr="00F6350F">
              <w:rPr>
                <w:rFonts w:ascii="Times New Roman" w:hAnsi="Times New Roman"/>
                <w:iCs/>
                <w:sz w:val="28"/>
                <w:szCs w:val="28"/>
                <w:lang w:val="en-US"/>
              </w:rPr>
              <w:t>&amp;MT đ</w:t>
            </w:r>
            <w:r w:rsidRPr="00F6350F">
              <w:rPr>
                <w:rFonts w:ascii="Times New Roman" w:hAnsi="Times New Roman"/>
                <w:iCs/>
                <w:sz w:val="28"/>
                <w:szCs w:val="28"/>
                <w:lang w:val="vi-VN"/>
              </w:rPr>
              <w:t xml:space="preserve">ề nghị Cơ quan chủ trì soạn thảo tiếp tục nghiên cứu, cân nhắc giới hạn phạm vi những công trình, dự án được thụ hưởng chính sách theo quy định, đáp ứng tiêu chí, điều kiện không làm lãng phí </w:t>
            </w:r>
            <w:r w:rsidRPr="00F6350F">
              <w:rPr>
                <w:rFonts w:ascii="Times New Roman" w:hAnsi="Times New Roman"/>
                <w:iCs/>
                <w:sz w:val="28"/>
                <w:szCs w:val="28"/>
                <w:lang w:val="vi-VN"/>
              </w:rPr>
              <w:lastRenderedPageBreak/>
              <w:t>tài nguyên khoáng sản</w:t>
            </w:r>
            <w:r w:rsidRPr="00F6350F">
              <w:rPr>
                <w:rStyle w:val="ThamchiuCcchu"/>
                <w:rFonts w:ascii="Times New Roman" w:hAnsi="Times New Roman"/>
                <w:iCs/>
                <w:sz w:val="28"/>
                <w:szCs w:val="28"/>
                <w:lang w:val="vi-VN"/>
              </w:rPr>
              <w:footnoteReference w:id="7"/>
            </w:r>
            <w:r w:rsidRPr="00F6350F">
              <w:rPr>
                <w:rFonts w:ascii="Times New Roman" w:hAnsi="Times New Roman"/>
                <w:iCs/>
                <w:sz w:val="28"/>
                <w:szCs w:val="28"/>
                <w:lang w:val="vi-VN"/>
              </w:rPr>
              <w:t>.</w:t>
            </w:r>
          </w:p>
          <w:p w14:paraId="2A086F8C" w14:textId="6DDAD7BC" w:rsidR="00DB4BF0" w:rsidRPr="00F6350F" w:rsidRDefault="00DB4BF0" w:rsidP="00170AAC">
            <w:pPr>
              <w:widowControl w:val="0"/>
              <w:spacing w:before="120" w:after="120" w:line="240" w:lineRule="auto"/>
              <w:jc w:val="both"/>
              <w:rPr>
                <w:rFonts w:ascii="Times New Roman" w:hAnsi="Times New Roman"/>
                <w:iCs/>
                <w:sz w:val="28"/>
                <w:szCs w:val="28"/>
                <w:lang w:val="vi-VN"/>
              </w:rPr>
            </w:pPr>
            <w:r w:rsidRPr="00F6350F">
              <w:rPr>
                <w:rFonts w:ascii="Times New Roman" w:hAnsi="Times New Roman"/>
                <w:bCs/>
                <w:iCs/>
                <w:sz w:val="28"/>
                <w:szCs w:val="28"/>
                <w:lang w:val="en-US"/>
              </w:rPr>
              <w:t xml:space="preserve">Bên cạnh đó, </w:t>
            </w:r>
            <w:r w:rsidRPr="00F6350F">
              <w:rPr>
                <w:rFonts w:ascii="Times New Roman" w:hAnsi="Times New Roman"/>
                <w:sz w:val="28"/>
                <w:szCs w:val="28"/>
                <w:lang w:val="pt-BR"/>
              </w:rPr>
              <w:t xml:space="preserve">có ý kiến đề nghị </w:t>
            </w:r>
            <w:r w:rsidRPr="00F6350F">
              <w:rPr>
                <w:rFonts w:ascii="Times New Roman" w:hAnsi="Times New Roman"/>
                <w:i/>
                <w:sz w:val="28"/>
                <w:szCs w:val="28"/>
                <w:lang w:val="pt-BR"/>
              </w:rPr>
              <w:t>cân nhắc thận</w:t>
            </w:r>
            <w:r w:rsidRPr="00F6350F">
              <w:rPr>
                <w:rFonts w:ascii="Times New Roman" w:hAnsi="Times New Roman"/>
                <w:i/>
                <w:sz w:val="28"/>
                <w:szCs w:val="28"/>
                <w:lang w:val="vi-VN"/>
              </w:rPr>
              <w:t xml:space="preserve"> trọng</w:t>
            </w:r>
            <w:r w:rsidRPr="00F6350F">
              <w:rPr>
                <w:rFonts w:ascii="Times New Roman" w:hAnsi="Times New Roman"/>
                <w:sz w:val="28"/>
                <w:szCs w:val="28"/>
                <w:lang w:val="vi-VN"/>
              </w:rPr>
              <w:t>, đánh giá tác động tiêu cực của chính sách</w:t>
            </w:r>
            <w:r w:rsidRPr="00F6350F">
              <w:rPr>
                <w:rFonts w:ascii="Times New Roman" w:hAnsi="Times New Roman"/>
                <w:sz w:val="28"/>
                <w:szCs w:val="28"/>
                <w:lang w:val="en-US"/>
              </w:rPr>
              <w:t xml:space="preserve"> quy định </w:t>
            </w:r>
            <w:r w:rsidRPr="00F6350F">
              <w:rPr>
                <w:rFonts w:ascii="Times New Roman" w:hAnsi="Times New Roman"/>
                <w:sz w:val="28"/>
                <w:szCs w:val="28"/>
                <w:lang w:val="pt-BR"/>
              </w:rPr>
              <w:t xml:space="preserve">tại </w:t>
            </w:r>
            <w:r w:rsidRPr="00F6350F">
              <w:rPr>
                <w:rFonts w:ascii="Times New Roman" w:hAnsi="Times New Roman"/>
                <w:bCs/>
                <w:i/>
                <w:iCs/>
                <w:sz w:val="28"/>
                <w:szCs w:val="28"/>
                <w:lang w:val="pt-BR"/>
              </w:rPr>
              <w:t>khoản 15 Điều 1</w:t>
            </w:r>
            <w:r w:rsidRPr="00F6350F">
              <w:rPr>
                <w:rFonts w:ascii="Times New Roman" w:hAnsi="Times New Roman"/>
                <w:bCs/>
                <w:i/>
                <w:iCs/>
                <w:sz w:val="28"/>
                <w:szCs w:val="28"/>
                <w:lang w:val="vi-VN"/>
              </w:rPr>
              <w:t xml:space="preserve"> dự thảo Luật</w:t>
            </w:r>
            <w:r w:rsidRPr="00F6350F">
              <w:rPr>
                <w:rFonts w:ascii="Times New Roman" w:hAnsi="Times New Roman"/>
                <w:sz w:val="28"/>
                <w:szCs w:val="28"/>
                <w:lang w:val="pt-BR"/>
              </w:rPr>
              <w:t xml:space="preserve">, vì việc tháo gỡ “điểm nghẽn” </w:t>
            </w:r>
            <w:r w:rsidRPr="00F6350F">
              <w:rPr>
                <w:rFonts w:ascii="Times New Roman" w:hAnsi="Times New Roman"/>
                <w:iCs/>
                <w:kern w:val="2"/>
                <w:sz w:val="28"/>
                <w:szCs w:val="28"/>
                <w:lang w:val="nl-NL"/>
                <w14:ligatures w14:val="standardContextual"/>
              </w:rPr>
              <w:t>để giải quyết triệt để tình trạng khó khăn, khan hiếm về khoáng sản làm vật liệu xây dựng thông thường, vật liệu san lấp phục vụ xây dựng các dự án, công trình</w:t>
            </w:r>
            <w:r w:rsidRPr="00F6350F">
              <w:rPr>
                <w:rFonts w:ascii="Times New Roman" w:hAnsi="Times New Roman"/>
                <w:sz w:val="28"/>
                <w:szCs w:val="28"/>
                <w:lang w:val="vi-VN"/>
              </w:rPr>
              <w:t xml:space="preserve"> </w:t>
            </w:r>
            <w:r w:rsidRPr="00F6350F">
              <w:rPr>
                <w:rFonts w:ascii="Times New Roman" w:hAnsi="Times New Roman"/>
                <w:sz w:val="28"/>
                <w:szCs w:val="28"/>
                <w:lang w:val="pt-BR"/>
              </w:rPr>
              <w:t>đã được Chính</w:t>
            </w:r>
            <w:r w:rsidRPr="00F6350F">
              <w:rPr>
                <w:rFonts w:ascii="Times New Roman" w:hAnsi="Times New Roman"/>
                <w:sz w:val="28"/>
                <w:szCs w:val="28"/>
                <w:lang w:val="vi-VN"/>
              </w:rPr>
              <w:t xml:space="preserve"> phủ </w:t>
            </w:r>
            <w:r w:rsidRPr="00F6350F">
              <w:rPr>
                <w:rFonts w:ascii="Times New Roman" w:hAnsi="Times New Roman"/>
                <w:sz w:val="28"/>
                <w:szCs w:val="28"/>
                <w:lang w:val="pt-BR"/>
              </w:rPr>
              <w:t>ban</w:t>
            </w:r>
            <w:r w:rsidRPr="00F6350F">
              <w:rPr>
                <w:rFonts w:ascii="Times New Roman" w:hAnsi="Times New Roman"/>
                <w:sz w:val="28"/>
                <w:szCs w:val="28"/>
                <w:lang w:val="vi-VN"/>
              </w:rPr>
              <w:t xml:space="preserve"> hành cơ chế, chính sách đặc thù để tháo gỡ khó khăn, vướng mắc</w:t>
            </w:r>
            <w:r w:rsidRPr="00F6350F">
              <w:rPr>
                <w:rFonts w:ascii="Times New Roman" w:hAnsi="Times New Roman"/>
                <w:sz w:val="28"/>
                <w:szCs w:val="28"/>
                <w:lang w:val="pt-BR"/>
              </w:rPr>
              <w:t xml:space="preserve"> tại Nghị quyết số </w:t>
            </w:r>
            <w:r w:rsidRPr="00F6350F">
              <w:rPr>
                <w:rFonts w:ascii="Times New Roman" w:hAnsi="Times New Roman"/>
                <w:sz w:val="28"/>
                <w:szCs w:val="28"/>
                <w:lang w:val="vi-VN"/>
              </w:rPr>
              <w:t xml:space="preserve">66.4/2025/NQ-CP </w:t>
            </w:r>
            <w:r w:rsidRPr="00F6350F">
              <w:rPr>
                <w:rFonts w:ascii="Times New Roman" w:hAnsi="Times New Roman"/>
                <w:sz w:val="28"/>
                <w:szCs w:val="28"/>
                <w:lang w:val="pt-BR"/>
              </w:rPr>
              <w:t>của Chính phủ</w:t>
            </w:r>
            <w:r w:rsidRPr="00F6350F">
              <w:rPr>
                <w:rFonts w:ascii="Times New Roman" w:hAnsi="Times New Roman"/>
                <w:sz w:val="28"/>
                <w:szCs w:val="28"/>
                <w:lang w:val="vi-VN"/>
              </w:rPr>
              <w:t xml:space="preserve"> và </w:t>
            </w:r>
            <w:r w:rsidRPr="00F6350F">
              <w:rPr>
                <w:rFonts w:ascii="Times New Roman" w:hAnsi="Times New Roman"/>
                <w:sz w:val="28"/>
                <w:szCs w:val="28"/>
                <w:lang w:val="en-US"/>
              </w:rPr>
              <w:t xml:space="preserve">có thể </w:t>
            </w:r>
            <w:r w:rsidRPr="00F6350F">
              <w:rPr>
                <w:rFonts w:ascii="Times New Roman" w:hAnsi="Times New Roman"/>
                <w:sz w:val="28"/>
                <w:szCs w:val="28"/>
                <w:lang w:val="vi-VN"/>
              </w:rPr>
              <w:t xml:space="preserve">chỉ phù hợp với bối cảnh tình hình bùng nổ nhu cầu vật liệu san lấp ở thời điểm </w:t>
            </w:r>
            <w:r w:rsidRPr="00F6350F">
              <w:rPr>
                <w:rFonts w:ascii="Times New Roman" w:hAnsi="Times New Roman"/>
                <w:sz w:val="28"/>
                <w:szCs w:val="28"/>
                <w:lang w:val="en-US"/>
              </w:rPr>
              <w:t>nhất định</w:t>
            </w:r>
            <w:r w:rsidRPr="00F6350F">
              <w:rPr>
                <w:rFonts w:ascii="Times New Roman" w:hAnsi="Times New Roman"/>
                <w:sz w:val="28"/>
                <w:szCs w:val="28"/>
                <w:lang w:val="pt-BR"/>
              </w:rPr>
              <w:t>.</w:t>
            </w:r>
            <w:r w:rsidRPr="00F6350F">
              <w:rPr>
                <w:rFonts w:ascii="Times New Roman" w:hAnsi="Times New Roman"/>
                <w:sz w:val="28"/>
                <w:szCs w:val="28"/>
                <w:lang w:val="vi-VN"/>
              </w:rPr>
              <w:t xml:space="preserve"> Chính sách này </w:t>
            </w:r>
            <w:r w:rsidRPr="00F6350F">
              <w:rPr>
                <w:rFonts w:ascii="Times New Roman" w:hAnsi="Times New Roman"/>
                <w:sz w:val="28"/>
                <w:szCs w:val="28"/>
                <w:lang w:val="en-US"/>
              </w:rPr>
              <w:t>nếu</w:t>
            </w:r>
            <w:r w:rsidRPr="00F6350F">
              <w:rPr>
                <w:rFonts w:ascii="Times New Roman" w:hAnsi="Times New Roman"/>
                <w:sz w:val="28"/>
                <w:szCs w:val="28"/>
                <w:lang w:val="vi-VN"/>
              </w:rPr>
              <w:t xml:space="preserve"> kéo dài, </w:t>
            </w:r>
            <w:r w:rsidRPr="00F6350F">
              <w:rPr>
                <w:rFonts w:ascii="Times New Roman" w:hAnsi="Times New Roman"/>
                <w:sz w:val="28"/>
                <w:szCs w:val="28"/>
                <w:lang w:val="en-US"/>
              </w:rPr>
              <w:t xml:space="preserve">cần đánh giá kỹ lưỡng để không </w:t>
            </w:r>
            <w:r w:rsidRPr="00F6350F">
              <w:rPr>
                <w:rFonts w:ascii="Times New Roman" w:hAnsi="Times New Roman"/>
                <w:sz w:val="28"/>
                <w:szCs w:val="28"/>
                <w:lang w:val="vi-VN"/>
              </w:rPr>
              <w:t xml:space="preserve">gây hệ </w:t>
            </w:r>
            <w:r w:rsidRPr="00F6350F">
              <w:rPr>
                <w:rFonts w:ascii="Times New Roman" w:hAnsi="Times New Roman"/>
                <w:sz w:val="28"/>
                <w:szCs w:val="28"/>
                <w:lang w:val="en-US"/>
              </w:rPr>
              <w:t>lụy</w:t>
            </w:r>
            <w:r w:rsidRPr="00F6350F">
              <w:rPr>
                <w:rFonts w:ascii="Times New Roman" w:hAnsi="Times New Roman"/>
                <w:sz w:val="28"/>
                <w:szCs w:val="28"/>
                <w:lang w:val="vi-VN"/>
              </w:rPr>
              <w:t xml:space="preserve"> do việc khai thác tài nguyên không theo quy hoạch, thiếu cơ chế kiểm soát, tác động tiêu cực đến cảnh quan môi trường.</w:t>
            </w:r>
            <w:r w:rsidRPr="00F6350F">
              <w:rPr>
                <w:rFonts w:ascii="Times New Roman" w:hAnsi="Times New Roman"/>
                <w:kern w:val="2"/>
                <w:sz w:val="28"/>
                <w:szCs w:val="28"/>
                <w:lang w:val="en-US"/>
                <w14:ligatures w14:val="standardContextual"/>
              </w:rPr>
              <w:tab/>
            </w:r>
          </w:p>
        </w:tc>
        <w:tc>
          <w:tcPr>
            <w:tcW w:w="81" w:type="pct"/>
          </w:tcPr>
          <w:p w14:paraId="6F4002F1" w14:textId="77777777" w:rsidR="00DB4BF0" w:rsidRPr="00F6350F" w:rsidRDefault="00DB4BF0" w:rsidP="00170AAC">
            <w:pPr>
              <w:widowControl w:val="0"/>
              <w:spacing w:before="120" w:after="120" w:line="240" w:lineRule="auto"/>
              <w:jc w:val="both"/>
              <w:rPr>
                <w:rFonts w:ascii="Times New Roman" w:hAnsi="Times New Roman"/>
                <w:iCs/>
                <w:sz w:val="28"/>
                <w:szCs w:val="28"/>
              </w:rPr>
            </w:pPr>
          </w:p>
        </w:tc>
        <w:tc>
          <w:tcPr>
            <w:tcW w:w="2275" w:type="pct"/>
          </w:tcPr>
          <w:p w14:paraId="20AC12DF" w14:textId="32CDA04F" w:rsidR="00DB4BF0" w:rsidRPr="00F6350F" w:rsidRDefault="00D03512" w:rsidP="00D03512">
            <w:pPr>
              <w:widowControl w:val="0"/>
              <w:spacing w:before="120" w:after="120" w:line="240" w:lineRule="auto"/>
              <w:jc w:val="both"/>
              <w:rPr>
                <w:rFonts w:ascii="Times New Roman" w:hAnsi="Times New Roman"/>
                <w:iCs/>
                <w:sz w:val="28"/>
                <w:szCs w:val="28"/>
              </w:rPr>
            </w:pPr>
            <w:r w:rsidRPr="00F6350F">
              <w:rPr>
                <w:rFonts w:ascii="Times New Roman" w:hAnsi="Times New Roman"/>
                <w:bCs/>
                <w:iCs/>
                <w:sz w:val="28"/>
                <w:szCs w:val="28"/>
                <w:lang w:val="en-US"/>
              </w:rPr>
              <w:t xml:space="preserve">Về nội dung này, Chính phủ xin báo cáo như sau: </w:t>
            </w:r>
            <w:r w:rsidR="00DB4BF0" w:rsidRPr="00F6350F">
              <w:rPr>
                <w:rFonts w:ascii="Times New Roman" w:hAnsi="Times New Roman"/>
                <w:bCs/>
                <w:iCs/>
                <w:sz w:val="28"/>
                <w:szCs w:val="28"/>
                <w:lang w:val="en-US"/>
              </w:rPr>
              <w:t xml:space="preserve">Về ý kiến cần rà soát việc mở rộng đối tượng được áp dụng việc cho phép việc khai thác khoáng nhóm IV để phục vụ các công trình, dự án, Cơ quan chủ trì soạn thảo xin giải trình như sau: </w:t>
            </w:r>
            <w:r w:rsidR="00DB4BF0" w:rsidRPr="00F6350F">
              <w:rPr>
                <w:rFonts w:ascii="Times New Roman" w:hAnsi="Times New Roman"/>
                <w:bCs/>
                <w:iCs/>
                <w:sz w:val="28"/>
                <w:szCs w:val="28"/>
                <w:lang w:val="nl-NL"/>
              </w:rPr>
              <w:t xml:space="preserve">Bên cạnh các dự án, công trình quan trọng quốc gia, với mục tiêu triển khai </w:t>
            </w:r>
            <w:r w:rsidR="00DB4BF0" w:rsidRPr="00F6350F">
              <w:rPr>
                <w:rFonts w:ascii="Times New Roman" w:hAnsi="Times New Roman"/>
                <w:bCs/>
                <w:iCs/>
                <w:sz w:val="28"/>
                <w:szCs w:val="28"/>
                <w:lang w:val="en-US"/>
              </w:rPr>
              <w:t xml:space="preserve">các dự án đầu tư xây dựng phát triển, các dự án động lực cần khởi công chào mừng Đại hội Đảng lần thứ 14 tiến tới mục tiêu tăng trưởng 8% chung của đất nước trong năm 2025, việc đáp ứng đủ nguồn nguyên vật liệu phục vụ </w:t>
            </w:r>
            <w:r w:rsidR="00DB4BF0" w:rsidRPr="00F6350F">
              <w:rPr>
                <w:rFonts w:ascii="Times New Roman" w:hAnsi="Times New Roman"/>
                <w:bCs/>
                <w:iCs/>
                <w:sz w:val="28"/>
                <w:szCs w:val="28"/>
                <w:lang w:val="nl-NL"/>
              </w:rPr>
              <w:t xml:space="preserve">thi công, xây dựng các công trình đầu tư công, dự </w:t>
            </w:r>
            <w:r w:rsidR="00DB4BF0" w:rsidRPr="00F6350F">
              <w:rPr>
                <w:rFonts w:ascii="Times New Roman" w:hAnsi="Times New Roman"/>
                <w:bCs/>
                <w:iCs/>
                <w:sz w:val="28"/>
                <w:szCs w:val="28"/>
                <w:lang w:val="nl-NL"/>
              </w:rPr>
              <w:lastRenderedPageBreak/>
              <w:t>án đầu tư thực hiện theo phương thức đối tác công tư công trình</w:t>
            </w:r>
            <w:r w:rsidR="00DB4BF0" w:rsidRPr="00F6350F">
              <w:rPr>
                <w:rFonts w:ascii="Times New Roman" w:hAnsi="Times New Roman"/>
                <w:bCs/>
                <w:iCs/>
                <w:sz w:val="28"/>
                <w:szCs w:val="28"/>
                <w:lang w:val="en-US"/>
              </w:rPr>
              <w:t xml:space="preserve">, dự án phát triển kinh tế - xã hội thuộc thẩm quyền chấp thuận, quyết định chủ trương đầu tư của chính quyền địa phương theo quy định của pháp luật về đầu tư, đầu tư công được xác định là vấn đề gây kìm hãm, ách tắc, cản trở phát triển kinh tế xã hội như quy định tại khoản 1 Điều 2 Nghị quyết số 206/2025/QH15. </w:t>
            </w:r>
            <w:r w:rsidR="00DB4BF0" w:rsidRPr="00F6350F">
              <w:rPr>
                <w:rFonts w:ascii="Times New Roman" w:hAnsi="Times New Roman"/>
                <w:bCs/>
                <w:iCs/>
                <w:sz w:val="28"/>
                <w:szCs w:val="28"/>
                <w:lang w:val="nl-NL"/>
              </w:rPr>
              <w:t>Trong nhiều thời điểm, nguồn cung ứng nguyên vật liệu không đáp ứng được nhu cầu dẫn đến giá vật liệu xây dựng tăng cao, thời gian cung cấp chậm làm ảnh hưởng đến tiến độ thi công và làm tăng tổng mức đầu tư xây dựng công trình</w:t>
            </w:r>
            <w:r w:rsidR="00DB4BF0" w:rsidRPr="00F6350F">
              <w:rPr>
                <w:rFonts w:ascii="Times New Roman" w:hAnsi="Times New Roman"/>
                <w:bCs/>
                <w:iCs/>
                <w:sz w:val="28"/>
                <w:szCs w:val="28"/>
                <w:vertAlign w:val="superscript"/>
                <w:lang w:val="nl-NL"/>
              </w:rPr>
              <w:footnoteReference w:id="8"/>
            </w:r>
            <w:r w:rsidR="00DB4BF0" w:rsidRPr="00F6350F">
              <w:rPr>
                <w:rFonts w:ascii="Times New Roman" w:hAnsi="Times New Roman"/>
                <w:bCs/>
                <w:iCs/>
                <w:sz w:val="28"/>
                <w:szCs w:val="28"/>
                <w:lang w:val="nl-NL"/>
              </w:rPr>
              <w:t>. Do đó, việc bổ sung các loại hình dự án nêu trên được áp dụng các chính sách cấp phép khai thác khoáng sản như quy định tại điểm d khoản 2 Điều 73 của Luật Địa chất và khoáng sản là hết sức cần thiết và phù hợp với quy định. Mặt khác, quy định tại dự thảo Luật giao cho Chủ tịch Ủy ban nhân dân cấp tỉnh quyết định các công trình, dự án được áp dụng chính sách đặc thù này, tránh lãng phí và lạm dụng chính sách (nếu có), đồng thời phù hợp với chủ trương “địa phương quyết, địa phương làm, địa phương chịu trách nhiệm” mà Đảng, Nhà nước đã đề ra.</w:t>
            </w:r>
          </w:p>
        </w:tc>
      </w:tr>
      <w:tr w:rsidR="00F6350F" w:rsidRPr="00F6350F" w14:paraId="49099FA8" w14:textId="77777777" w:rsidTr="00F90CEF">
        <w:tc>
          <w:tcPr>
            <w:tcW w:w="242" w:type="pct"/>
            <w:vAlign w:val="center"/>
          </w:tcPr>
          <w:p w14:paraId="34E78FF5" w14:textId="77777777" w:rsidR="00786748" w:rsidRPr="00F6350F" w:rsidRDefault="00786748" w:rsidP="00481538">
            <w:pPr>
              <w:pStyle w:val="oancuaDanhsach"/>
              <w:widowControl w:val="0"/>
              <w:numPr>
                <w:ilvl w:val="0"/>
                <w:numId w:val="28"/>
              </w:numPr>
              <w:spacing w:before="120" w:after="120" w:line="240" w:lineRule="auto"/>
              <w:jc w:val="center"/>
              <w:rPr>
                <w:rFonts w:ascii="Times New Roman" w:hAnsi="Times New Roman"/>
                <w:kern w:val="2"/>
                <w:sz w:val="28"/>
                <w:szCs w:val="28"/>
                <w:lang w:val="vi-VN"/>
                <w14:ligatures w14:val="standardContextual"/>
              </w:rPr>
            </w:pPr>
          </w:p>
        </w:tc>
        <w:tc>
          <w:tcPr>
            <w:tcW w:w="2402" w:type="pct"/>
          </w:tcPr>
          <w:p w14:paraId="328A6B0B" w14:textId="77777777" w:rsidR="00786748" w:rsidRPr="00F6350F" w:rsidRDefault="00786748" w:rsidP="00170AAC">
            <w:pPr>
              <w:widowControl w:val="0"/>
              <w:spacing w:before="120" w:after="120" w:line="240" w:lineRule="auto"/>
              <w:jc w:val="both"/>
              <w:rPr>
                <w:rFonts w:ascii="Times New Roman" w:hAnsi="Times New Roman"/>
                <w:sz w:val="28"/>
                <w:szCs w:val="28"/>
              </w:rPr>
            </w:pPr>
            <w:bookmarkStart w:id="15" w:name="_Hlk211063120"/>
            <w:r w:rsidRPr="00F6350F">
              <w:rPr>
                <w:rFonts w:ascii="Times New Roman" w:hAnsi="Times New Roman"/>
                <w:kern w:val="2"/>
                <w:sz w:val="28"/>
                <w:szCs w:val="28"/>
                <w:lang w:val="vi-VN"/>
                <w14:ligatures w14:val="standardContextual"/>
              </w:rPr>
              <w:t xml:space="preserve">- </w:t>
            </w:r>
            <w:r w:rsidRPr="00F6350F">
              <w:rPr>
                <w:rFonts w:ascii="Times New Roman" w:hAnsi="Times New Roman"/>
                <w:sz w:val="28"/>
                <w:szCs w:val="28"/>
              </w:rPr>
              <w:t xml:space="preserve">Về nội dung </w:t>
            </w:r>
            <w:proofErr w:type="spellStart"/>
            <w:r w:rsidRPr="00F6350F">
              <w:rPr>
                <w:rFonts w:ascii="Times New Roman" w:hAnsi="Times New Roman"/>
                <w:sz w:val="28"/>
                <w:szCs w:val="28"/>
              </w:rPr>
              <w:t>s</w:t>
            </w:r>
            <w:r w:rsidRPr="00F6350F">
              <w:rPr>
                <w:rFonts w:ascii="Times New Roman" w:hAnsi="Times New Roman" w:hint="eastAsia"/>
                <w:sz w:val="28"/>
                <w:szCs w:val="28"/>
              </w:rPr>
              <w:t>ử</w:t>
            </w:r>
            <w:r w:rsidRPr="00F6350F">
              <w:rPr>
                <w:rFonts w:ascii="Times New Roman" w:hAnsi="Times New Roman"/>
                <w:sz w:val="28"/>
                <w:szCs w:val="28"/>
              </w:rPr>
              <w:t>a</w:t>
            </w:r>
            <w:proofErr w:type="spellEnd"/>
            <w:r w:rsidRPr="00F6350F">
              <w:rPr>
                <w:rFonts w:ascii="Times New Roman" w:hAnsi="Times New Roman"/>
                <w:sz w:val="28"/>
                <w:szCs w:val="28"/>
              </w:rPr>
              <w:t xml:space="preserve"> </w:t>
            </w:r>
            <w:proofErr w:type="spellStart"/>
            <w:r w:rsidRPr="00F6350F">
              <w:rPr>
                <w:rFonts w:ascii="Times New Roman" w:hAnsi="Times New Roman" w:hint="eastAsia"/>
                <w:sz w:val="28"/>
                <w:szCs w:val="28"/>
              </w:rPr>
              <w:t>đổ</w:t>
            </w:r>
            <w:r w:rsidRPr="00F6350F">
              <w:rPr>
                <w:rFonts w:ascii="Times New Roman" w:hAnsi="Times New Roman"/>
                <w:sz w:val="28"/>
                <w:szCs w:val="28"/>
              </w:rPr>
              <w:t>i</w:t>
            </w:r>
            <w:proofErr w:type="spellEnd"/>
            <w:r w:rsidRPr="00F6350F">
              <w:rPr>
                <w:rFonts w:ascii="Times New Roman" w:hAnsi="Times New Roman"/>
                <w:sz w:val="28"/>
                <w:szCs w:val="28"/>
              </w:rPr>
              <w:t>, b</w:t>
            </w:r>
            <w:r w:rsidRPr="00F6350F">
              <w:rPr>
                <w:rFonts w:ascii="Times New Roman" w:hAnsi="Times New Roman" w:hint="eastAsia"/>
                <w:sz w:val="28"/>
                <w:szCs w:val="28"/>
              </w:rPr>
              <w:t>ổ</w:t>
            </w:r>
            <w:r w:rsidRPr="00F6350F">
              <w:rPr>
                <w:rFonts w:ascii="Times New Roman" w:hAnsi="Times New Roman"/>
                <w:sz w:val="28"/>
                <w:szCs w:val="28"/>
              </w:rPr>
              <w:t xml:space="preserve"> sung </w:t>
            </w:r>
            <w:proofErr w:type="spellStart"/>
            <w:r w:rsidRPr="00F6350F">
              <w:rPr>
                <w:rFonts w:ascii="Times New Roman" w:hAnsi="Times New Roman" w:hint="eastAsia"/>
                <w:sz w:val="28"/>
                <w:szCs w:val="28"/>
              </w:rPr>
              <w:t>đ</w:t>
            </w:r>
            <w:r w:rsidRPr="00F6350F">
              <w:rPr>
                <w:rFonts w:ascii="Times New Roman" w:hAnsi="Times New Roman"/>
                <w:sz w:val="28"/>
                <w:szCs w:val="28"/>
              </w:rPr>
              <w:t>i</w:t>
            </w:r>
            <w:r w:rsidRPr="00F6350F">
              <w:rPr>
                <w:rFonts w:ascii="Times New Roman" w:hAnsi="Times New Roman" w:hint="eastAsia"/>
                <w:sz w:val="28"/>
                <w:szCs w:val="28"/>
              </w:rPr>
              <w:t>ể</w:t>
            </w:r>
            <w:r w:rsidRPr="00F6350F">
              <w:rPr>
                <w:rFonts w:ascii="Times New Roman" w:hAnsi="Times New Roman"/>
                <w:sz w:val="28"/>
                <w:szCs w:val="28"/>
              </w:rPr>
              <w:t>m</w:t>
            </w:r>
            <w:proofErr w:type="spellEnd"/>
            <w:r w:rsidRPr="00F6350F">
              <w:rPr>
                <w:rFonts w:ascii="Times New Roman" w:hAnsi="Times New Roman"/>
                <w:sz w:val="28"/>
                <w:szCs w:val="28"/>
              </w:rPr>
              <w:t xml:space="preserve"> d </w:t>
            </w:r>
            <w:proofErr w:type="spellStart"/>
            <w:r w:rsidRPr="00F6350F">
              <w:rPr>
                <w:rFonts w:ascii="Times New Roman" w:hAnsi="Times New Roman"/>
                <w:sz w:val="28"/>
                <w:szCs w:val="28"/>
              </w:rPr>
              <w:t>khoản</w:t>
            </w:r>
            <w:proofErr w:type="spellEnd"/>
            <w:r w:rsidRPr="00F6350F">
              <w:rPr>
                <w:rFonts w:ascii="Times New Roman" w:hAnsi="Times New Roman"/>
                <w:sz w:val="28"/>
                <w:szCs w:val="28"/>
              </w:rPr>
              <w:t xml:space="preserve"> 2 </w:t>
            </w:r>
            <w:proofErr w:type="spellStart"/>
            <w:r w:rsidRPr="00F6350F">
              <w:rPr>
                <w:rFonts w:ascii="Times New Roman" w:hAnsi="Times New Roman" w:hint="eastAsia"/>
                <w:sz w:val="28"/>
                <w:szCs w:val="28"/>
              </w:rPr>
              <w:t>Đ</w:t>
            </w:r>
            <w:r w:rsidRPr="00F6350F">
              <w:rPr>
                <w:rFonts w:ascii="Times New Roman" w:hAnsi="Times New Roman"/>
                <w:sz w:val="28"/>
                <w:szCs w:val="28"/>
              </w:rPr>
              <w:t>i</w:t>
            </w:r>
            <w:r w:rsidRPr="00F6350F">
              <w:rPr>
                <w:rFonts w:ascii="Times New Roman" w:hAnsi="Times New Roman" w:hint="eastAsia"/>
                <w:sz w:val="28"/>
                <w:szCs w:val="28"/>
              </w:rPr>
              <w:t>ề</w:t>
            </w:r>
            <w:r w:rsidRPr="00F6350F">
              <w:rPr>
                <w:rFonts w:ascii="Times New Roman" w:hAnsi="Times New Roman"/>
                <w:sz w:val="28"/>
                <w:szCs w:val="28"/>
              </w:rPr>
              <w:t>u</w:t>
            </w:r>
            <w:proofErr w:type="spellEnd"/>
            <w:r w:rsidRPr="00F6350F">
              <w:rPr>
                <w:rFonts w:ascii="Times New Roman" w:hAnsi="Times New Roman"/>
                <w:sz w:val="28"/>
                <w:szCs w:val="28"/>
              </w:rPr>
              <w:t xml:space="preserve"> 73 </w:t>
            </w:r>
            <w:proofErr w:type="spellStart"/>
            <w:r w:rsidRPr="00F6350F">
              <w:rPr>
                <w:rFonts w:ascii="Times New Roman" w:hAnsi="Times New Roman"/>
                <w:sz w:val="28"/>
                <w:szCs w:val="28"/>
              </w:rPr>
              <w:t>Luật</w:t>
            </w:r>
            <w:proofErr w:type="spellEnd"/>
            <w:r w:rsidRPr="00F6350F">
              <w:rPr>
                <w:rFonts w:ascii="Times New Roman" w:hAnsi="Times New Roman"/>
                <w:sz w:val="28"/>
                <w:szCs w:val="28"/>
              </w:rPr>
              <w:t xml:space="preserve"> ĐC&amp;KS</w:t>
            </w:r>
            <w:r w:rsidRPr="00F6350F">
              <w:rPr>
                <w:rStyle w:val="ThamchiuCcchu"/>
                <w:rFonts w:ascii="Times New Roman" w:hAnsi="Times New Roman"/>
                <w:sz w:val="28"/>
                <w:szCs w:val="28"/>
              </w:rPr>
              <w:footnoteReference w:id="9"/>
            </w:r>
            <w:r w:rsidRPr="00F6350F">
              <w:rPr>
                <w:rFonts w:ascii="Times New Roman" w:hAnsi="Times New Roman"/>
                <w:sz w:val="28"/>
                <w:szCs w:val="28"/>
              </w:rPr>
              <w:t xml:space="preserve"> (</w:t>
            </w:r>
            <w:proofErr w:type="spellStart"/>
            <w:r w:rsidRPr="00F6350F">
              <w:rPr>
                <w:rFonts w:ascii="Times New Roman" w:hAnsi="Times New Roman"/>
                <w:bCs/>
                <w:i/>
                <w:iCs/>
                <w:sz w:val="28"/>
                <w:szCs w:val="28"/>
              </w:rPr>
              <w:t>khoản</w:t>
            </w:r>
            <w:proofErr w:type="spellEnd"/>
            <w:r w:rsidRPr="00F6350F">
              <w:rPr>
                <w:rFonts w:ascii="Times New Roman" w:hAnsi="Times New Roman"/>
                <w:bCs/>
                <w:i/>
                <w:iCs/>
                <w:sz w:val="28"/>
                <w:szCs w:val="28"/>
              </w:rPr>
              <w:t xml:space="preserve"> 19 </w:t>
            </w:r>
            <w:proofErr w:type="spellStart"/>
            <w:r w:rsidRPr="00F6350F">
              <w:rPr>
                <w:rFonts w:ascii="Times New Roman" w:hAnsi="Times New Roman" w:hint="eastAsia"/>
                <w:bCs/>
                <w:i/>
                <w:iCs/>
                <w:sz w:val="28"/>
                <w:szCs w:val="28"/>
              </w:rPr>
              <w:t>Đ</w:t>
            </w:r>
            <w:r w:rsidRPr="00F6350F">
              <w:rPr>
                <w:rFonts w:ascii="Times New Roman" w:hAnsi="Times New Roman"/>
                <w:bCs/>
                <w:i/>
                <w:iCs/>
                <w:sz w:val="28"/>
                <w:szCs w:val="28"/>
              </w:rPr>
              <w:t>i</w:t>
            </w:r>
            <w:r w:rsidRPr="00F6350F">
              <w:rPr>
                <w:rFonts w:ascii="Times New Roman" w:hAnsi="Times New Roman" w:hint="eastAsia"/>
                <w:bCs/>
                <w:i/>
                <w:iCs/>
                <w:sz w:val="28"/>
                <w:szCs w:val="28"/>
              </w:rPr>
              <w:t>ề</w:t>
            </w:r>
            <w:r w:rsidRPr="00F6350F">
              <w:rPr>
                <w:rFonts w:ascii="Times New Roman" w:hAnsi="Times New Roman"/>
                <w:bCs/>
                <w:i/>
                <w:iCs/>
                <w:sz w:val="28"/>
                <w:szCs w:val="28"/>
              </w:rPr>
              <w:t>u</w:t>
            </w:r>
            <w:proofErr w:type="spellEnd"/>
            <w:r w:rsidRPr="00F6350F">
              <w:rPr>
                <w:rFonts w:ascii="Times New Roman" w:hAnsi="Times New Roman"/>
                <w:bCs/>
                <w:i/>
                <w:iCs/>
                <w:sz w:val="28"/>
                <w:szCs w:val="28"/>
              </w:rPr>
              <w:t xml:space="preserve"> 1 d</w:t>
            </w:r>
            <w:r w:rsidRPr="00F6350F">
              <w:rPr>
                <w:rFonts w:ascii="Times New Roman" w:hAnsi="Times New Roman" w:hint="eastAsia"/>
                <w:bCs/>
                <w:i/>
                <w:iCs/>
                <w:sz w:val="28"/>
                <w:szCs w:val="28"/>
              </w:rPr>
              <w:t>ự</w:t>
            </w:r>
            <w:r w:rsidRPr="00F6350F">
              <w:rPr>
                <w:rFonts w:ascii="Times New Roman" w:hAnsi="Times New Roman"/>
                <w:bCs/>
                <w:i/>
                <w:iCs/>
                <w:sz w:val="28"/>
                <w:szCs w:val="28"/>
              </w:rPr>
              <w:t xml:space="preserve"> </w:t>
            </w:r>
            <w:proofErr w:type="spellStart"/>
            <w:r w:rsidRPr="00F6350F">
              <w:rPr>
                <w:rFonts w:ascii="Times New Roman" w:hAnsi="Times New Roman"/>
                <w:bCs/>
                <w:i/>
                <w:iCs/>
                <w:sz w:val="28"/>
                <w:szCs w:val="28"/>
              </w:rPr>
              <w:t>thảo</w:t>
            </w:r>
            <w:proofErr w:type="spellEnd"/>
            <w:r w:rsidRPr="00F6350F">
              <w:rPr>
                <w:rFonts w:ascii="Times New Roman" w:hAnsi="Times New Roman"/>
                <w:bCs/>
                <w:i/>
                <w:iCs/>
                <w:sz w:val="28"/>
                <w:szCs w:val="28"/>
              </w:rPr>
              <w:t xml:space="preserve"> </w:t>
            </w:r>
            <w:proofErr w:type="spellStart"/>
            <w:r w:rsidRPr="00F6350F">
              <w:rPr>
                <w:rFonts w:ascii="Times New Roman" w:hAnsi="Times New Roman"/>
                <w:bCs/>
                <w:i/>
                <w:iCs/>
                <w:sz w:val="28"/>
                <w:szCs w:val="28"/>
              </w:rPr>
              <w:t>Luật</w:t>
            </w:r>
            <w:proofErr w:type="spellEnd"/>
            <w:r w:rsidRPr="00F6350F">
              <w:rPr>
                <w:rFonts w:ascii="Times New Roman" w:hAnsi="Times New Roman"/>
                <w:bCs/>
                <w:i/>
                <w:iCs/>
                <w:sz w:val="28"/>
                <w:szCs w:val="28"/>
              </w:rPr>
              <w:t>)</w:t>
            </w:r>
            <w:r w:rsidRPr="00F6350F">
              <w:rPr>
                <w:rFonts w:ascii="Times New Roman" w:hAnsi="Times New Roman"/>
                <w:b/>
                <w:bCs/>
                <w:i/>
                <w:iCs/>
                <w:sz w:val="28"/>
                <w:szCs w:val="28"/>
              </w:rPr>
              <w:t xml:space="preserve"> </w:t>
            </w:r>
            <w:r w:rsidRPr="00F6350F">
              <w:rPr>
                <w:rFonts w:ascii="Times New Roman" w:hAnsi="Times New Roman"/>
                <w:sz w:val="28"/>
                <w:szCs w:val="28"/>
              </w:rPr>
              <w:t>c</w:t>
            </w:r>
            <w:r w:rsidRPr="00F6350F">
              <w:rPr>
                <w:rFonts w:ascii="Times New Roman" w:hAnsi="Times New Roman" w:hint="eastAsia"/>
                <w:sz w:val="28"/>
                <w:szCs w:val="28"/>
              </w:rPr>
              <w:t>ó</w:t>
            </w:r>
            <w:r w:rsidRPr="00F6350F">
              <w:rPr>
                <w:rFonts w:ascii="Times New Roman" w:hAnsi="Times New Roman"/>
                <w:sz w:val="28"/>
                <w:szCs w:val="28"/>
              </w:rPr>
              <w:t xml:space="preserve"> li</w:t>
            </w:r>
            <w:r w:rsidRPr="00F6350F">
              <w:rPr>
                <w:rFonts w:ascii="Times New Roman" w:hAnsi="Times New Roman" w:hint="eastAsia"/>
                <w:sz w:val="28"/>
                <w:szCs w:val="28"/>
              </w:rPr>
              <w:t>ê</w:t>
            </w:r>
            <w:r w:rsidRPr="00F6350F">
              <w:rPr>
                <w:rFonts w:ascii="Times New Roman" w:hAnsi="Times New Roman"/>
                <w:sz w:val="28"/>
                <w:szCs w:val="28"/>
              </w:rPr>
              <w:t xml:space="preserve">n quan </w:t>
            </w:r>
            <w:r w:rsidRPr="00F6350F">
              <w:rPr>
                <w:rFonts w:ascii="Times New Roman" w:hAnsi="Times New Roman" w:hint="eastAsia"/>
                <w:sz w:val="28"/>
                <w:szCs w:val="28"/>
              </w:rPr>
              <w:t>đ</w:t>
            </w:r>
            <w:r w:rsidRPr="00F6350F">
              <w:rPr>
                <w:rFonts w:ascii="Times New Roman" w:hAnsi="Times New Roman"/>
                <w:sz w:val="28"/>
                <w:szCs w:val="28"/>
              </w:rPr>
              <w:t xml:space="preserve">ến </w:t>
            </w:r>
            <w:proofErr w:type="spellStart"/>
            <w:r w:rsidRPr="00F6350F">
              <w:rPr>
                <w:rFonts w:ascii="Times New Roman" w:hAnsi="Times New Roman"/>
                <w:sz w:val="28"/>
                <w:szCs w:val="28"/>
              </w:rPr>
              <w:lastRenderedPageBreak/>
              <w:t>khoản</w:t>
            </w:r>
            <w:proofErr w:type="spellEnd"/>
            <w:r w:rsidRPr="00F6350F">
              <w:rPr>
                <w:rFonts w:ascii="Times New Roman" w:hAnsi="Times New Roman"/>
                <w:sz w:val="28"/>
                <w:szCs w:val="28"/>
              </w:rPr>
              <w:t xml:space="preserve"> 4 </w:t>
            </w:r>
            <w:proofErr w:type="spellStart"/>
            <w:r w:rsidRPr="00F6350F">
              <w:rPr>
                <w:rFonts w:ascii="Times New Roman" w:hAnsi="Times New Roman" w:hint="eastAsia"/>
                <w:sz w:val="28"/>
                <w:szCs w:val="28"/>
              </w:rPr>
              <w:t>Đ</w:t>
            </w:r>
            <w:r w:rsidRPr="00F6350F">
              <w:rPr>
                <w:rFonts w:ascii="Times New Roman" w:hAnsi="Times New Roman"/>
                <w:sz w:val="28"/>
                <w:szCs w:val="28"/>
              </w:rPr>
              <w:t>i</w:t>
            </w:r>
            <w:r w:rsidRPr="00F6350F">
              <w:rPr>
                <w:rFonts w:ascii="Times New Roman" w:hAnsi="Times New Roman" w:hint="eastAsia"/>
                <w:sz w:val="28"/>
                <w:szCs w:val="28"/>
              </w:rPr>
              <w:t>ề</w:t>
            </w:r>
            <w:r w:rsidRPr="00F6350F">
              <w:rPr>
                <w:rFonts w:ascii="Times New Roman" w:hAnsi="Times New Roman"/>
                <w:sz w:val="28"/>
                <w:szCs w:val="28"/>
              </w:rPr>
              <w:t>u</w:t>
            </w:r>
            <w:proofErr w:type="spellEnd"/>
            <w:r w:rsidRPr="00F6350F">
              <w:rPr>
                <w:rFonts w:ascii="Times New Roman" w:hAnsi="Times New Roman"/>
                <w:sz w:val="28"/>
                <w:szCs w:val="28"/>
              </w:rPr>
              <w:t xml:space="preserve"> 4 </w:t>
            </w:r>
            <w:proofErr w:type="spellStart"/>
            <w:r w:rsidRPr="00F6350F">
              <w:rPr>
                <w:rFonts w:ascii="Times New Roman" w:hAnsi="Times New Roman"/>
                <w:sz w:val="28"/>
                <w:szCs w:val="28"/>
              </w:rPr>
              <w:t>Luật</w:t>
            </w:r>
            <w:proofErr w:type="spellEnd"/>
            <w:r w:rsidRPr="00F6350F">
              <w:rPr>
                <w:rFonts w:ascii="Times New Roman" w:hAnsi="Times New Roman"/>
                <w:sz w:val="28"/>
                <w:szCs w:val="28"/>
              </w:rPr>
              <w:t xml:space="preserve"> </w:t>
            </w:r>
            <w:proofErr w:type="spellStart"/>
            <w:r w:rsidRPr="00F6350F">
              <w:rPr>
                <w:rFonts w:ascii="Times New Roman" w:hAnsi="Times New Roman" w:hint="eastAsia"/>
                <w:sz w:val="28"/>
                <w:szCs w:val="28"/>
              </w:rPr>
              <w:t>Đầ</w:t>
            </w:r>
            <w:r w:rsidRPr="00F6350F">
              <w:rPr>
                <w:rFonts w:ascii="Times New Roman" w:hAnsi="Times New Roman"/>
                <w:sz w:val="28"/>
                <w:szCs w:val="28"/>
              </w:rPr>
              <w:t>u</w:t>
            </w:r>
            <w:proofErr w:type="spellEnd"/>
            <w:r w:rsidRPr="00F6350F">
              <w:rPr>
                <w:rFonts w:ascii="Times New Roman" w:hAnsi="Times New Roman"/>
                <w:sz w:val="28"/>
                <w:szCs w:val="28"/>
              </w:rPr>
              <w:t xml:space="preserve"> tư quy </w:t>
            </w:r>
            <w:proofErr w:type="spellStart"/>
            <w:r w:rsidRPr="00F6350F">
              <w:rPr>
                <w:rFonts w:ascii="Times New Roman" w:hAnsi="Times New Roman" w:hint="eastAsia"/>
                <w:sz w:val="28"/>
                <w:szCs w:val="28"/>
              </w:rPr>
              <w:t>đ</w:t>
            </w:r>
            <w:r w:rsidRPr="00F6350F">
              <w:rPr>
                <w:rFonts w:ascii="Times New Roman" w:hAnsi="Times New Roman"/>
                <w:sz w:val="28"/>
                <w:szCs w:val="28"/>
              </w:rPr>
              <w:t>ịnh</w:t>
            </w:r>
            <w:proofErr w:type="spellEnd"/>
            <w:r w:rsidRPr="00F6350F">
              <w:rPr>
                <w:rFonts w:ascii="Times New Roman" w:hAnsi="Times New Roman"/>
                <w:sz w:val="28"/>
                <w:szCs w:val="28"/>
              </w:rPr>
              <w:t>: “</w:t>
            </w:r>
            <w:proofErr w:type="spellStart"/>
            <w:r w:rsidRPr="00F6350F">
              <w:rPr>
                <w:rFonts w:ascii="Times New Roman" w:hAnsi="Times New Roman"/>
                <w:i/>
                <w:iCs/>
                <w:sz w:val="28"/>
                <w:szCs w:val="28"/>
              </w:rPr>
              <w:t>Trư</w:t>
            </w:r>
            <w:r w:rsidRPr="00F6350F">
              <w:rPr>
                <w:rFonts w:ascii="Times New Roman" w:hAnsi="Times New Roman" w:hint="eastAsia"/>
                <w:i/>
                <w:iCs/>
                <w:sz w:val="28"/>
                <w:szCs w:val="28"/>
              </w:rPr>
              <w:t>ờ</w:t>
            </w:r>
            <w:r w:rsidRPr="00F6350F">
              <w:rPr>
                <w:rFonts w:ascii="Times New Roman" w:hAnsi="Times New Roman"/>
                <w:i/>
                <w:iCs/>
                <w:sz w:val="28"/>
                <w:szCs w:val="28"/>
              </w:rPr>
              <w:t>ng</w:t>
            </w:r>
            <w:proofErr w:type="spellEnd"/>
            <w:r w:rsidRPr="00F6350F">
              <w:rPr>
                <w:rFonts w:ascii="Times New Roman" w:hAnsi="Times New Roman"/>
                <w:i/>
                <w:iCs/>
                <w:sz w:val="28"/>
                <w:szCs w:val="28"/>
              </w:rPr>
              <w:t xml:space="preserve"> </w:t>
            </w:r>
            <w:proofErr w:type="spellStart"/>
            <w:r w:rsidRPr="00F6350F">
              <w:rPr>
                <w:rFonts w:ascii="Times New Roman" w:hAnsi="Times New Roman"/>
                <w:i/>
                <w:iCs/>
                <w:sz w:val="28"/>
                <w:szCs w:val="28"/>
              </w:rPr>
              <w:t>h</w:t>
            </w:r>
            <w:r w:rsidRPr="00F6350F">
              <w:rPr>
                <w:rFonts w:ascii="Times New Roman" w:hAnsi="Times New Roman" w:hint="eastAsia"/>
                <w:i/>
                <w:iCs/>
                <w:sz w:val="28"/>
                <w:szCs w:val="28"/>
              </w:rPr>
              <w:t>ợ</w:t>
            </w:r>
            <w:r w:rsidRPr="00F6350F">
              <w:rPr>
                <w:rFonts w:ascii="Times New Roman" w:hAnsi="Times New Roman"/>
                <w:i/>
                <w:iCs/>
                <w:sz w:val="28"/>
                <w:szCs w:val="28"/>
              </w:rPr>
              <w:t>p</w:t>
            </w:r>
            <w:proofErr w:type="spellEnd"/>
            <w:r w:rsidRPr="00F6350F">
              <w:rPr>
                <w:rFonts w:ascii="Times New Roman" w:hAnsi="Times New Roman"/>
                <w:i/>
                <w:iCs/>
                <w:sz w:val="28"/>
                <w:szCs w:val="28"/>
              </w:rPr>
              <w:t xml:space="preserve"> </w:t>
            </w:r>
            <w:proofErr w:type="spellStart"/>
            <w:r w:rsidRPr="00F6350F">
              <w:rPr>
                <w:rFonts w:ascii="Times New Roman" w:hAnsi="Times New Roman"/>
                <w:i/>
                <w:iCs/>
                <w:sz w:val="28"/>
                <w:szCs w:val="28"/>
              </w:rPr>
              <w:t>luật</w:t>
            </w:r>
            <w:proofErr w:type="spellEnd"/>
            <w:r w:rsidRPr="00F6350F">
              <w:rPr>
                <w:rFonts w:ascii="Times New Roman" w:hAnsi="Times New Roman"/>
                <w:i/>
                <w:iCs/>
                <w:sz w:val="28"/>
                <w:szCs w:val="28"/>
              </w:rPr>
              <w:t xml:space="preserve"> </w:t>
            </w:r>
            <w:proofErr w:type="spellStart"/>
            <w:r w:rsidRPr="00F6350F">
              <w:rPr>
                <w:rFonts w:ascii="Times New Roman" w:hAnsi="Times New Roman"/>
                <w:i/>
                <w:iCs/>
                <w:sz w:val="28"/>
                <w:szCs w:val="28"/>
              </w:rPr>
              <w:t>khác</w:t>
            </w:r>
            <w:proofErr w:type="spellEnd"/>
            <w:r w:rsidRPr="00F6350F">
              <w:rPr>
                <w:rFonts w:ascii="Times New Roman" w:hAnsi="Times New Roman"/>
                <w:i/>
                <w:iCs/>
                <w:sz w:val="28"/>
                <w:szCs w:val="28"/>
              </w:rPr>
              <w:t xml:space="preserve"> ban </w:t>
            </w:r>
            <w:proofErr w:type="spellStart"/>
            <w:r w:rsidRPr="00F6350F">
              <w:rPr>
                <w:rFonts w:ascii="Times New Roman" w:hAnsi="Times New Roman"/>
                <w:i/>
                <w:iCs/>
                <w:sz w:val="28"/>
                <w:szCs w:val="28"/>
              </w:rPr>
              <w:t>hành</w:t>
            </w:r>
            <w:proofErr w:type="spellEnd"/>
            <w:r w:rsidRPr="00F6350F">
              <w:rPr>
                <w:rFonts w:ascii="Times New Roman" w:hAnsi="Times New Roman"/>
                <w:i/>
                <w:iCs/>
                <w:sz w:val="28"/>
                <w:szCs w:val="28"/>
              </w:rPr>
              <w:t xml:space="preserve"> sau </w:t>
            </w:r>
            <w:proofErr w:type="spellStart"/>
            <w:r w:rsidRPr="00F6350F">
              <w:rPr>
                <w:rFonts w:ascii="Times New Roman" w:hAnsi="Times New Roman"/>
                <w:i/>
                <w:iCs/>
                <w:sz w:val="28"/>
                <w:szCs w:val="28"/>
              </w:rPr>
              <w:t>ngày</w:t>
            </w:r>
            <w:proofErr w:type="spellEnd"/>
            <w:r w:rsidRPr="00F6350F">
              <w:rPr>
                <w:rFonts w:ascii="Times New Roman" w:hAnsi="Times New Roman"/>
                <w:i/>
                <w:iCs/>
                <w:sz w:val="28"/>
                <w:szCs w:val="28"/>
              </w:rPr>
              <w:t xml:space="preserve"> </w:t>
            </w:r>
            <w:proofErr w:type="spellStart"/>
            <w:r w:rsidRPr="00F6350F">
              <w:rPr>
                <w:rFonts w:ascii="Times New Roman" w:hAnsi="Times New Roman"/>
                <w:i/>
                <w:iCs/>
                <w:sz w:val="28"/>
                <w:szCs w:val="28"/>
              </w:rPr>
              <w:t>Luật</w:t>
            </w:r>
            <w:proofErr w:type="spellEnd"/>
            <w:r w:rsidRPr="00F6350F">
              <w:rPr>
                <w:rFonts w:ascii="Times New Roman" w:hAnsi="Times New Roman"/>
                <w:i/>
                <w:iCs/>
                <w:sz w:val="28"/>
                <w:szCs w:val="28"/>
              </w:rPr>
              <w:t xml:space="preserve"> </w:t>
            </w:r>
            <w:proofErr w:type="spellStart"/>
            <w:r w:rsidRPr="00F6350F">
              <w:rPr>
                <w:rFonts w:ascii="Times New Roman" w:hAnsi="Times New Roman" w:hint="eastAsia"/>
                <w:i/>
                <w:iCs/>
                <w:sz w:val="28"/>
                <w:szCs w:val="28"/>
              </w:rPr>
              <w:t>Đầ</w:t>
            </w:r>
            <w:r w:rsidRPr="00F6350F">
              <w:rPr>
                <w:rFonts w:ascii="Times New Roman" w:hAnsi="Times New Roman"/>
                <w:i/>
                <w:iCs/>
                <w:sz w:val="28"/>
                <w:szCs w:val="28"/>
              </w:rPr>
              <w:t>u</w:t>
            </w:r>
            <w:proofErr w:type="spellEnd"/>
            <w:r w:rsidRPr="00F6350F">
              <w:rPr>
                <w:rFonts w:ascii="Times New Roman" w:hAnsi="Times New Roman"/>
                <w:i/>
                <w:iCs/>
                <w:sz w:val="28"/>
                <w:szCs w:val="28"/>
              </w:rPr>
              <w:t xml:space="preserve"> tư có </w:t>
            </w:r>
            <w:proofErr w:type="spellStart"/>
            <w:r w:rsidRPr="00F6350F">
              <w:rPr>
                <w:rFonts w:ascii="Times New Roman" w:hAnsi="Times New Roman"/>
                <w:i/>
                <w:iCs/>
                <w:sz w:val="28"/>
                <w:szCs w:val="28"/>
              </w:rPr>
              <w:t>hiệu</w:t>
            </w:r>
            <w:proofErr w:type="spellEnd"/>
            <w:r w:rsidRPr="00F6350F">
              <w:rPr>
                <w:rFonts w:ascii="Times New Roman" w:hAnsi="Times New Roman"/>
                <w:i/>
                <w:iCs/>
                <w:sz w:val="28"/>
                <w:szCs w:val="28"/>
              </w:rPr>
              <w:t xml:space="preserve"> </w:t>
            </w:r>
            <w:proofErr w:type="spellStart"/>
            <w:r w:rsidRPr="00F6350F">
              <w:rPr>
                <w:rFonts w:ascii="Times New Roman" w:hAnsi="Times New Roman"/>
                <w:i/>
                <w:iCs/>
                <w:sz w:val="28"/>
                <w:szCs w:val="28"/>
              </w:rPr>
              <w:t>l</w:t>
            </w:r>
            <w:r w:rsidRPr="00F6350F">
              <w:rPr>
                <w:rFonts w:ascii="Times New Roman" w:hAnsi="Times New Roman" w:hint="eastAsia"/>
                <w:i/>
                <w:iCs/>
                <w:sz w:val="28"/>
                <w:szCs w:val="28"/>
              </w:rPr>
              <w:t>ự</w:t>
            </w:r>
            <w:r w:rsidRPr="00F6350F">
              <w:rPr>
                <w:rFonts w:ascii="Times New Roman" w:hAnsi="Times New Roman"/>
                <w:i/>
                <w:iCs/>
                <w:sz w:val="28"/>
                <w:szCs w:val="28"/>
              </w:rPr>
              <w:t>c</w:t>
            </w:r>
            <w:proofErr w:type="spellEnd"/>
            <w:r w:rsidRPr="00F6350F">
              <w:rPr>
                <w:rFonts w:ascii="Times New Roman" w:hAnsi="Times New Roman"/>
                <w:i/>
                <w:iCs/>
                <w:sz w:val="28"/>
                <w:szCs w:val="28"/>
              </w:rPr>
              <w:t xml:space="preserve"> thi </w:t>
            </w:r>
            <w:proofErr w:type="spellStart"/>
            <w:r w:rsidRPr="00F6350F">
              <w:rPr>
                <w:rFonts w:ascii="Times New Roman" w:hAnsi="Times New Roman"/>
                <w:i/>
                <w:iCs/>
                <w:sz w:val="28"/>
                <w:szCs w:val="28"/>
              </w:rPr>
              <w:t>hành</w:t>
            </w:r>
            <w:proofErr w:type="spellEnd"/>
            <w:r w:rsidRPr="00F6350F">
              <w:rPr>
                <w:rFonts w:ascii="Times New Roman" w:hAnsi="Times New Roman"/>
                <w:i/>
                <w:iCs/>
                <w:sz w:val="28"/>
                <w:szCs w:val="28"/>
              </w:rPr>
              <w:t xml:space="preserve"> </w:t>
            </w:r>
            <w:proofErr w:type="spellStart"/>
            <w:r w:rsidRPr="00F6350F">
              <w:rPr>
                <w:rFonts w:ascii="Times New Roman" w:hAnsi="Times New Roman"/>
                <w:i/>
                <w:iCs/>
                <w:sz w:val="28"/>
                <w:szCs w:val="28"/>
              </w:rPr>
              <w:t>c</w:t>
            </w:r>
            <w:r w:rsidRPr="00F6350F">
              <w:rPr>
                <w:rFonts w:ascii="Times New Roman" w:hAnsi="Times New Roman" w:hint="eastAsia"/>
                <w:i/>
                <w:iCs/>
                <w:sz w:val="28"/>
                <w:szCs w:val="28"/>
              </w:rPr>
              <w:t>ầ</w:t>
            </w:r>
            <w:r w:rsidRPr="00F6350F">
              <w:rPr>
                <w:rFonts w:ascii="Times New Roman" w:hAnsi="Times New Roman"/>
                <w:i/>
                <w:iCs/>
                <w:sz w:val="28"/>
                <w:szCs w:val="28"/>
              </w:rPr>
              <w:t>n</w:t>
            </w:r>
            <w:proofErr w:type="spellEnd"/>
            <w:r w:rsidRPr="00F6350F">
              <w:rPr>
                <w:rFonts w:ascii="Times New Roman" w:hAnsi="Times New Roman"/>
                <w:i/>
                <w:iCs/>
                <w:sz w:val="28"/>
                <w:szCs w:val="28"/>
              </w:rPr>
              <w:t xml:space="preserve"> quy </w:t>
            </w:r>
            <w:proofErr w:type="spellStart"/>
            <w:r w:rsidRPr="00F6350F">
              <w:rPr>
                <w:rFonts w:ascii="Times New Roman" w:hAnsi="Times New Roman" w:hint="eastAsia"/>
                <w:i/>
                <w:iCs/>
                <w:sz w:val="28"/>
                <w:szCs w:val="28"/>
              </w:rPr>
              <w:t>đ</w:t>
            </w:r>
            <w:r w:rsidRPr="00F6350F">
              <w:rPr>
                <w:rFonts w:ascii="Times New Roman" w:hAnsi="Times New Roman"/>
                <w:i/>
                <w:iCs/>
                <w:sz w:val="28"/>
                <w:szCs w:val="28"/>
              </w:rPr>
              <w:t>ịnh</w:t>
            </w:r>
            <w:proofErr w:type="spellEnd"/>
            <w:r w:rsidRPr="00F6350F">
              <w:rPr>
                <w:rFonts w:ascii="Times New Roman" w:hAnsi="Times New Roman"/>
                <w:i/>
                <w:iCs/>
                <w:sz w:val="28"/>
                <w:szCs w:val="28"/>
              </w:rPr>
              <w:t xml:space="preserve"> </w:t>
            </w:r>
            <w:proofErr w:type="spellStart"/>
            <w:r w:rsidRPr="00F6350F">
              <w:rPr>
                <w:rFonts w:ascii="Times New Roman" w:hAnsi="Times New Roman" w:hint="eastAsia"/>
                <w:i/>
                <w:iCs/>
                <w:sz w:val="28"/>
                <w:szCs w:val="28"/>
              </w:rPr>
              <w:t>đ</w:t>
            </w:r>
            <w:r w:rsidRPr="00F6350F">
              <w:rPr>
                <w:rFonts w:ascii="Times New Roman" w:hAnsi="Times New Roman"/>
                <w:i/>
                <w:iCs/>
                <w:sz w:val="28"/>
                <w:szCs w:val="28"/>
              </w:rPr>
              <w:t>ặc</w:t>
            </w:r>
            <w:proofErr w:type="spellEnd"/>
            <w:r w:rsidRPr="00F6350F">
              <w:rPr>
                <w:rFonts w:ascii="Times New Roman" w:hAnsi="Times New Roman"/>
                <w:i/>
                <w:iCs/>
                <w:sz w:val="28"/>
                <w:szCs w:val="28"/>
              </w:rPr>
              <w:t xml:space="preserve"> thù v</w:t>
            </w:r>
            <w:r w:rsidRPr="00F6350F">
              <w:rPr>
                <w:rFonts w:ascii="Times New Roman" w:hAnsi="Times New Roman" w:hint="eastAsia"/>
                <w:i/>
                <w:iCs/>
                <w:sz w:val="28"/>
                <w:szCs w:val="28"/>
              </w:rPr>
              <w:t>ề</w:t>
            </w:r>
            <w:r w:rsidRPr="00F6350F">
              <w:rPr>
                <w:rFonts w:ascii="Times New Roman" w:hAnsi="Times New Roman"/>
                <w:i/>
                <w:iCs/>
                <w:sz w:val="28"/>
                <w:szCs w:val="28"/>
              </w:rPr>
              <w:t xml:space="preserve"> </w:t>
            </w:r>
            <w:proofErr w:type="spellStart"/>
            <w:r w:rsidRPr="00F6350F">
              <w:rPr>
                <w:rFonts w:ascii="Times New Roman" w:hAnsi="Times New Roman" w:hint="eastAsia"/>
                <w:i/>
                <w:iCs/>
                <w:sz w:val="28"/>
                <w:szCs w:val="28"/>
              </w:rPr>
              <w:t>đầ</w:t>
            </w:r>
            <w:r w:rsidRPr="00F6350F">
              <w:rPr>
                <w:rFonts w:ascii="Times New Roman" w:hAnsi="Times New Roman"/>
                <w:i/>
                <w:iCs/>
                <w:sz w:val="28"/>
                <w:szCs w:val="28"/>
              </w:rPr>
              <w:t>u</w:t>
            </w:r>
            <w:proofErr w:type="spellEnd"/>
            <w:r w:rsidRPr="00F6350F">
              <w:rPr>
                <w:rFonts w:ascii="Times New Roman" w:hAnsi="Times New Roman"/>
                <w:i/>
                <w:iCs/>
                <w:sz w:val="28"/>
                <w:szCs w:val="28"/>
              </w:rPr>
              <w:t xml:space="preserve"> tư </w:t>
            </w:r>
            <w:proofErr w:type="spellStart"/>
            <w:r w:rsidRPr="00F6350F">
              <w:rPr>
                <w:rFonts w:ascii="Times New Roman" w:hAnsi="Times New Roman"/>
                <w:i/>
                <w:iCs/>
                <w:sz w:val="28"/>
                <w:szCs w:val="28"/>
              </w:rPr>
              <w:t>khác</w:t>
            </w:r>
            <w:proofErr w:type="spellEnd"/>
            <w:r w:rsidRPr="00F6350F">
              <w:rPr>
                <w:rFonts w:ascii="Times New Roman" w:hAnsi="Times New Roman"/>
                <w:i/>
                <w:iCs/>
                <w:sz w:val="28"/>
                <w:szCs w:val="28"/>
              </w:rPr>
              <w:t xml:space="preserve"> </w:t>
            </w:r>
            <w:proofErr w:type="spellStart"/>
            <w:r w:rsidRPr="00F6350F">
              <w:rPr>
                <w:rFonts w:ascii="Times New Roman" w:hAnsi="Times New Roman"/>
                <w:i/>
                <w:iCs/>
                <w:sz w:val="28"/>
                <w:szCs w:val="28"/>
              </w:rPr>
              <w:t>v</w:t>
            </w:r>
            <w:r w:rsidRPr="00F6350F">
              <w:rPr>
                <w:rFonts w:ascii="Times New Roman" w:hAnsi="Times New Roman" w:hint="eastAsia"/>
                <w:i/>
                <w:iCs/>
                <w:sz w:val="28"/>
                <w:szCs w:val="28"/>
              </w:rPr>
              <w:t>ớ</w:t>
            </w:r>
            <w:r w:rsidRPr="00F6350F">
              <w:rPr>
                <w:rFonts w:ascii="Times New Roman" w:hAnsi="Times New Roman"/>
                <w:i/>
                <w:iCs/>
                <w:sz w:val="28"/>
                <w:szCs w:val="28"/>
              </w:rPr>
              <w:t>i</w:t>
            </w:r>
            <w:proofErr w:type="spellEnd"/>
            <w:r w:rsidRPr="00F6350F">
              <w:rPr>
                <w:rFonts w:ascii="Times New Roman" w:hAnsi="Times New Roman"/>
                <w:i/>
                <w:iCs/>
                <w:sz w:val="28"/>
                <w:szCs w:val="28"/>
              </w:rPr>
              <w:t xml:space="preserve"> quy </w:t>
            </w:r>
            <w:proofErr w:type="spellStart"/>
            <w:r w:rsidRPr="00F6350F">
              <w:rPr>
                <w:rFonts w:ascii="Times New Roman" w:hAnsi="Times New Roman" w:hint="eastAsia"/>
                <w:i/>
                <w:iCs/>
                <w:sz w:val="28"/>
                <w:szCs w:val="28"/>
              </w:rPr>
              <w:t>đ</w:t>
            </w:r>
            <w:r w:rsidRPr="00F6350F">
              <w:rPr>
                <w:rFonts w:ascii="Times New Roman" w:hAnsi="Times New Roman"/>
                <w:i/>
                <w:iCs/>
                <w:sz w:val="28"/>
                <w:szCs w:val="28"/>
              </w:rPr>
              <w:t>ịnh</w:t>
            </w:r>
            <w:proofErr w:type="spellEnd"/>
            <w:r w:rsidRPr="00F6350F">
              <w:rPr>
                <w:rFonts w:ascii="Times New Roman" w:hAnsi="Times New Roman"/>
                <w:i/>
                <w:iCs/>
                <w:sz w:val="28"/>
                <w:szCs w:val="28"/>
              </w:rPr>
              <w:t xml:space="preserve"> </w:t>
            </w:r>
            <w:proofErr w:type="spellStart"/>
            <w:r w:rsidRPr="00F6350F">
              <w:rPr>
                <w:rFonts w:ascii="Times New Roman" w:hAnsi="Times New Roman"/>
                <w:i/>
                <w:iCs/>
                <w:sz w:val="28"/>
                <w:szCs w:val="28"/>
              </w:rPr>
              <w:t>của</w:t>
            </w:r>
            <w:proofErr w:type="spellEnd"/>
            <w:r w:rsidRPr="00F6350F">
              <w:rPr>
                <w:rFonts w:ascii="Times New Roman" w:hAnsi="Times New Roman"/>
                <w:i/>
                <w:iCs/>
                <w:sz w:val="28"/>
                <w:szCs w:val="28"/>
              </w:rPr>
              <w:t xml:space="preserve"> </w:t>
            </w:r>
            <w:proofErr w:type="spellStart"/>
            <w:r w:rsidRPr="00F6350F">
              <w:rPr>
                <w:rFonts w:ascii="Times New Roman" w:hAnsi="Times New Roman"/>
                <w:i/>
                <w:iCs/>
                <w:sz w:val="28"/>
                <w:szCs w:val="28"/>
              </w:rPr>
              <w:t>Luật</w:t>
            </w:r>
            <w:proofErr w:type="spellEnd"/>
            <w:r w:rsidRPr="00F6350F">
              <w:rPr>
                <w:rFonts w:ascii="Times New Roman" w:hAnsi="Times New Roman"/>
                <w:i/>
                <w:iCs/>
                <w:sz w:val="28"/>
                <w:szCs w:val="28"/>
              </w:rPr>
              <w:t xml:space="preserve"> </w:t>
            </w:r>
            <w:proofErr w:type="spellStart"/>
            <w:r w:rsidRPr="00F6350F">
              <w:rPr>
                <w:rFonts w:ascii="Times New Roman" w:hAnsi="Times New Roman" w:hint="eastAsia"/>
                <w:i/>
                <w:iCs/>
                <w:sz w:val="28"/>
                <w:szCs w:val="28"/>
              </w:rPr>
              <w:t>Đầ</w:t>
            </w:r>
            <w:r w:rsidRPr="00F6350F">
              <w:rPr>
                <w:rFonts w:ascii="Times New Roman" w:hAnsi="Times New Roman"/>
                <w:i/>
                <w:iCs/>
                <w:sz w:val="28"/>
                <w:szCs w:val="28"/>
              </w:rPr>
              <w:t>u</w:t>
            </w:r>
            <w:proofErr w:type="spellEnd"/>
            <w:r w:rsidRPr="00F6350F">
              <w:rPr>
                <w:rFonts w:ascii="Times New Roman" w:hAnsi="Times New Roman"/>
                <w:i/>
                <w:iCs/>
                <w:sz w:val="28"/>
                <w:szCs w:val="28"/>
              </w:rPr>
              <w:t xml:space="preserve"> tư thì </w:t>
            </w:r>
            <w:proofErr w:type="spellStart"/>
            <w:r w:rsidRPr="00F6350F">
              <w:rPr>
                <w:rFonts w:ascii="Times New Roman" w:hAnsi="Times New Roman"/>
                <w:i/>
                <w:iCs/>
                <w:sz w:val="28"/>
                <w:szCs w:val="28"/>
              </w:rPr>
              <w:t>phải</w:t>
            </w:r>
            <w:proofErr w:type="spellEnd"/>
            <w:r w:rsidRPr="00F6350F">
              <w:rPr>
                <w:rFonts w:ascii="Times New Roman" w:hAnsi="Times New Roman"/>
                <w:i/>
                <w:iCs/>
                <w:sz w:val="28"/>
                <w:szCs w:val="28"/>
              </w:rPr>
              <w:t xml:space="preserve"> </w:t>
            </w:r>
            <w:proofErr w:type="spellStart"/>
            <w:r w:rsidRPr="00F6350F">
              <w:rPr>
                <w:rFonts w:ascii="Times New Roman" w:hAnsi="Times New Roman"/>
                <w:i/>
                <w:iCs/>
                <w:sz w:val="28"/>
                <w:szCs w:val="28"/>
              </w:rPr>
              <w:t>xác</w:t>
            </w:r>
            <w:proofErr w:type="spellEnd"/>
            <w:r w:rsidRPr="00F6350F">
              <w:rPr>
                <w:rFonts w:ascii="Times New Roman" w:hAnsi="Times New Roman"/>
                <w:i/>
                <w:iCs/>
                <w:sz w:val="28"/>
                <w:szCs w:val="28"/>
              </w:rPr>
              <w:t xml:space="preserve"> </w:t>
            </w:r>
            <w:proofErr w:type="spellStart"/>
            <w:r w:rsidRPr="00F6350F">
              <w:rPr>
                <w:rFonts w:ascii="Times New Roman" w:hAnsi="Times New Roman" w:hint="eastAsia"/>
                <w:i/>
                <w:iCs/>
                <w:sz w:val="28"/>
                <w:szCs w:val="28"/>
              </w:rPr>
              <w:t>đ</w:t>
            </w:r>
            <w:r w:rsidRPr="00F6350F">
              <w:rPr>
                <w:rFonts w:ascii="Times New Roman" w:hAnsi="Times New Roman"/>
                <w:i/>
                <w:iCs/>
                <w:sz w:val="28"/>
                <w:szCs w:val="28"/>
              </w:rPr>
              <w:t>ịnh</w:t>
            </w:r>
            <w:proofErr w:type="spellEnd"/>
            <w:r w:rsidRPr="00F6350F">
              <w:rPr>
                <w:rFonts w:ascii="Times New Roman" w:hAnsi="Times New Roman"/>
                <w:i/>
                <w:iCs/>
                <w:sz w:val="28"/>
                <w:szCs w:val="28"/>
              </w:rPr>
              <w:t xml:space="preserve"> cụ th</w:t>
            </w:r>
            <w:r w:rsidRPr="00F6350F">
              <w:rPr>
                <w:rFonts w:ascii="Times New Roman" w:hAnsi="Times New Roman" w:hint="eastAsia"/>
                <w:i/>
                <w:iCs/>
                <w:sz w:val="28"/>
                <w:szCs w:val="28"/>
              </w:rPr>
              <w:t>ể</w:t>
            </w:r>
            <w:r w:rsidRPr="00F6350F">
              <w:rPr>
                <w:rFonts w:ascii="Times New Roman" w:hAnsi="Times New Roman"/>
                <w:i/>
                <w:iCs/>
                <w:sz w:val="28"/>
                <w:szCs w:val="28"/>
              </w:rPr>
              <w:t xml:space="preserve"> </w:t>
            </w:r>
            <w:proofErr w:type="spellStart"/>
            <w:r w:rsidRPr="00F6350F">
              <w:rPr>
                <w:rFonts w:ascii="Times New Roman" w:hAnsi="Times New Roman"/>
                <w:i/>
                <w:iCs/>
                <w:sz w:val="28"/>
                <w:szCs w:val="28"/>
              </w:rPr>
              <w:t>nội</w:t>
            </w:r>
            <w:proofErr w:type="spellEnd"/>
            <w:r w:rsidRPr="00F6350F">
              <w:rPr>
                <w:rFonts w:ascii="Times New Roman" w:hAnsi="Times New Roman"/>
                <w:i/>
                <w:iCs/>
                <w:sz w:val="28"/>
                <w:szCs w:val="28"/>
              </w:rPr>
              <w:t xml:space="preserve"> dung </w:t>
            </w:r>
            <w:proofErr w:type="spellStart"/>
            <w:r w:rsidRPr="00F6350F">
              <w:rPr>
                <w:rFonts w:ascii="Times New Roman" w:hAnsi="Times New Roman"/>
                <w:i/>
                <w:iCs/>
                <w:sz w:val="28"/>
                <w:szCs w:val="28"/>
              </w:rPr>
              <w:t>th</w:t>
            </w:r>
            <w:r w:rsidRPr="00F6350F">
              <w:rPr>
                <w:rFonts w:ascii="Times New Roman" w:hAnsi="Times New Roman" w:hint="eastAsia"/>
                <w:i/>
                <w:iCs/>
                <w:sz w:val="28"/>
                <w:szCs w:val="28"/>
              </w:rPr>
              <w:t>ự</w:t>
            </w:r>
            <w:r w:rsidRPr="00F6350F">
              <w:rPr>
                <w:rFonts w:ascii="Times New Roman" w:hAnsi="Times New Roman"/>
                <w:i/>
                <w:iCs/>
                <w:sz w:val="28"/>
                <w:szCs w:val="28"/>
              </w:rPr>
              <w:t>c</w:t>
            </w:r>
            <w:proofErr w:type="spellEnd"/>
            <w:r w:rsidRPr="00F6350F">
              <w:rPr>
                <w:rFonts w:ascii="Times New Roman" w:hAnsi="Times New Roman"/>
                <w:i/>
                <w:iCs/>
                <w:sz w:val="28"/>
                <w:szCs w:val="28"/>
              </w:rPr>
              <w:t xml:space="preserve"> </w:t>
            </w:r>
            <w:proofErr w:type="spellStart"/>
            <w:r w:rsidRPr="00F6350F">
              <w:rPr>
                <w:rFonts w:ascii="Times New Roman" w:hAnsi="Times New Roman"/>
                <w:i/>
                <w:iCs/>
                <w:sz w:val="28"/>
                <w:szCs w:val="28"/>
              </w:rPr>
              <w:t>hiện</w:t>
            </w:r>
            <w:proofErr w:type="spellEnd"/>
            <w:r w:rsidRPr="00F6350F">
              <w:rPr>
                <w:rFonts w:ascii="Times New Roman" w:hAnsi="Times New Roman"/>
                <w:i/>
                <w:iCs/>
                <w:sz w:val="28"/>
                <w:szCs w:val="28"/>
              </w:rPr>
              <w:t xml:space="preserve"> </w:t>
            </w:r>
            <w:proofErr w:type="spellStart"/>
            <w:r w:rsidRPr="00F6350F">
              <w:rPr>
                <w:rFonts w:ascii="Times New Roman" w:hAnsi="Times New Roman"/>
                <w:i/>
                <w:iCs/>
                <w:sz w:val="28"/>
                <w:szCs w:val="28"/>
              </w:rPr>
              <w:t>hoặc</w:t>
            </w:r>
            <w:proofErr w:type="spellEnd"/>
            <w:r w:rsidRPr="00F6350F">
              <w:rPr>
                <w:rFonts w:ascii="Times New Roman" w:hAnsi="Times New Roman"/>
                <w:i/>
                <w:iCs/>
                <w:sz w:val="28"/>
                <w:szCs w:val="28"/>
              </w:rPr>
              <w:t xml:space="preserve"> </w:t>
            </w:r>
            <w:proofErr w:type="spellStart"/>
            <w:r w:rsidRPr="00F6350F">
              <w:rPr>
                <w:rFonts w:ascii="Times New Roman" w:hAnsi="Times New Roman"/>
                <w:i/>
                <w:iCs/>
                <w:sz w:val="28"/>
                <w:szCs w:val="28"/>
              </w:rPr>
              <w:t>không</w:t>
            </w:r>
            <w:proofErr w:type="spellEnd"/>
            <w:r w:rsidRPr="00F6350F">
              <w:rPr>
                <w:rFonts w:ascii="Times New Roman" w:hAnsi="Times New Roman"/>
                <w:i/>
                <w:iCs/>
                <w:sz w:val="28"/>
                <w:szCs w:val="28"/>
              </w:rPr>
              <w:t xml:space="preserve"> </w:t>
            </w:r>
            <w:proofErr w:type="spellStart"/>
            <w:r w:rsidRPr="00F6350F">
              <w:rPr>
                <w:rFonts w:ascii="Times New Roman" w:hAnsi="Times New Roman"/>
                <w:i/>
                <w:iCs/>
                <w:sz w:val="28"/>
                <w:szCs w:val="28"/>
              </w:rPr>
              <w:t>th</w:t>
            </w:r>
            <w:r w:rsidRPr="00F6350F">
              <w:rPr>
                <w:rFonts w:ascii="Times New Roman" w:hAnsi="Times New Roman" w:hint="eastAsia"/>
                <w:i/>
                <w:iCs/>
                <w:sz w:val="28"/>
                <w:szCs w:val="28"/>
              </w:rPr>
              <w:t>ự</w:t>
            </w:r>
            <w:r w:rsidRPr="00F6350F">
              <w:rPr>
                <w:rFonts w:ascii="Times New Roman" w:hAnsi="Times New Roman"/>
                <w:i/>
                <w:iCs/>
                <w:sz w:val="28"/>
                <w:szCs w:val="28"/>
              </w:rPr>
              <w:t>c</w:t>
            </w:r>
            <w:proofErr w:type="spellEnd"/>
            <w:r w:rsidRPr="00F6350F">
              <w:rPr>
                <w:rFonts w:ascii="Times New Roman" w:hAnsi="Times New Roman"/>
                <w:i/>
                <w:iCs/>
                <w:sz w:val="28"/>
                <w:szCs w:val="28"/>
              </w:rPr>
              <w:t xml:space="preserve"> </w:t>
            </w:r>
            <w:proofErr w:type="spellStart"/>
            <w:r w:rsidRPr="00F6350F">
              <w:rPr>
                <w:rFonts w:ascii="Times New Roman" w:hAnsi="Times New Roman"/>
                <w:i/>
                <w:iCs/>
                <w:sz w:val="28"/>
                <w:szCs w:val="28"/>
              </w:rPr>
              <w:t>hiện</w:t>
            </w:r>
            <w:proofErr w:type="spellEnd"/>
            <w:r w:rsidRPr="00F6350F">
              <w:rPr>
                <w:rFonts w:ascii="Times New Roman" w:hAnsi="Times New Roman"/>
                <w:i/>
                <w:iCs/>
                <w:sz w:val="28"/>
                <w:szCs w:val="28"/>
              </w:rPr>
              <w:t xml:space="preserve"> theo quy </w:t>
            </w:r>
            <w:proofErr w:type="spellStart"/>
            <w:r w:rsidRPr="00F6350F">
              <w:rPr>
                <w:rFonts w:ascii="Times New Roman" w:hAnsi="Times New Roman" w:hint="eastAsia"/>
                <w:i/>
                <w:iCs/>
                <w:sz w:val="28"/>
                <w:szCs w:val="28"/>
              </w:rPr>
              <w:t>đ</w:t>
            </w:r>
            <w:r w:rsidRPr="00F6350F">
              <w:rPr>
                <w:rFonts w:ascii="Times New Roman" w:hAnsi="Times New Roman"/>
                <w:i/>
                <w:iCs/>
                <w:sz w:val="28"/>
                <w:szCs w:val="28"/>
              </w:rPr>
              <w:t>ịnh</w:t>
            </w:r>
            <w:proofErr w:type="spellEnd"/>
            <w:r w:rsidRPr="00F6350F">
              <w:rPr>
                <w:rFonts w:ascii="Times New Roman" w:hAnsi="Times New Roman"/>
                <w:i/>
                <w:iCs/>
                <w:sz w:val="28"/>
                <w:szCs w:val="28"/>
              </w:rPr>
              <w:t xml:space="preserve"> </w:t>
            </w:r>
            <w:proofErr w:type="spellStart"/>
            <w:r w:rsidRPr="00F6350F">
              <w:rPr>
                <w:rFonts w:ascii="Times New Roman" w:hAnsi="Times New Roman"/>
                <w:i/>
                <w:iCs/>
                <w:sz w:val="28"/>
                <w:szCs w:val="28"/>
              </w:rPr>
              <w:t>của</w:t>
            </w:r>
            <w:proofErr w:type="spellEnd"/>
            <w:r w:rsidRPr="00F6350F">
              <w:rPr>
                <w:rFonts w:ascii="Times New Roman" w:hAnsi="Times New Roman"/>
                <w:i/>
                <w:iCs/>
                <w:sz w:val="28"/>
                <w:szCs w:val="28"/>
              </w:rPr>
              <w:t xml:space="preserve"> </w:t>
            </w:r>
            <w:proofErr w:type="spellStart"/>
            <w:r w:rsidRPr="00F6350F">
              <w:rPr>
                <w:rFonts w:ascii="Times New Roman" w:hAnsi="Times New Roman"/>
                <w:i/>
                <w:iCs/>
                <w:sz w:val="28"/>
                <w:szCs w:val="28"/>
              </w:rPr>
              <w:t>Luật</w:t>
            </w:r>
            <w:proofErr w:type="spellEnd"/>
            <w:r w:rsidRPr="00F6350F">
              <w:rPr>
                <w:rFonts w:ascii="Times New Roman" w:hAnsi="Times New Roman"/>
                <w:i/>
                <w:iCs/>
                <w:sz w:val="28"/>
                <w:szCs w:val="28"/>
              </w:rPr>
              <w:t xml:space="preserve"> </w:t>
            </w:r>
            <w:proofErr w:type="spellStart"/>
            <w:r w:rsidRPr="00F6350F">
              <w:rPr>
                <w:rFonts w:ascii="Times New Roman" w:hAnsi="Times New Roman" w:hint="eastAsia"/>
                <w:i/>
                <w:iCs/>
                <w:sz w:val="28"/>
                <w:szCs w:val="28"/>
              </w:rPr>
              <w:t>Đầ</w:t>
            </w:r>
            <w:r w:rsidRPr="00F6350F">
              <w:rPr>
                <w:rFonts w:ascii="Times New Roman" w:hAnsi="Times New Roman"/>
                <w:i/>
                <w:iCs/>
                <w:sz w:val="28"/>
                <w:szCs w:val="28"/>
              </w:rPr>
              <w:t>u</w:t>
            </w:r>
            <w:proofErr w:type="spellEnd"/>
            <w:r w:rsidRPr="00F6350F">
              <w:rPr>
                <w:rFonts w:ascii="Times New Roman" w:hAnsi="Times New Roman"/>
                <w:i/>
                <w:iCs/>
                <w:sz w:val="28"/>
                <w:szCs w:val="28"/>
              </w:rPr>
              <w:t xml:space="preserve"> tư, </w:t>
            </w:r>
            <w:proofErr w:type="spellStart"/>
            <w:r w:rsidRPr="00F6350F">
              <w:rPr>
                <w:rFonts w:ascii="Times New Roman" w:hAnsi="Times New Roman"/>
                <w:i/>
                <w:iCs/>
                <w:sz w:val="28"/>
                <w:szCs w:val="28"/>
              </w:rPr>
              <w:t>nội</w:t>
            </w:r>
            <w:proofErr w:type="spellEnd"/>
            <w:r w:rsidRPr="00F6350F">
              <w:rPr>
                <w:rFonts w:ascii="Times New Roman" w:hAnsi="Times New Roman"/>
                <w:i/>
                <w:iCs/>
                <w:sz w:val="28"/>
                <w:szCs w:val="28"/>
              </w:rPr>
              <w:t xml:space="preserve"> dung </w:t>
            </w:r>
            <w:proofErr w:type="spellStart"/>
            <w:r w:rsidRPr="00F6350F">
              <w:rPr>
                <w:rFonts w:ascii="Times New Roman" w:hAnsi="Times New Roman"/>
                <w:i/>
                <w:iCs/>
                <w:sz w:val="28"/>
                <w:szCs w:val="28"/>
              </w:rPr>
              <w:t>th</w:t>
            </w:r>
            <w:r w:rsidRPr="00F6350F">
              <w:rPr>
                <w:rFonts w:ascii="Times New Roman" w:hAnsi="Times New Roman" w:hint="eastAsia"/>
                <w:i/>
                <w:iCs/>
                <w:sz w:val="28"/>
                <w:szCs w:val="28"/>
              </w:rPr>
              <w:t>ự</w:t>
            </w:r>
            <w:r w:rsidRPr="00F6350F">
              <w:rPr>
                <w:rFonts w:ascii="Times New Roman" w:hAnsi="Times New Roman"/>
                <w:i/>
                <w:iCs/>
                <w:sz w:val="28"/>
                <w:szCs w:val="28"/>
              </w:rPr>
              <w:t>c</w:t>
            </w:r>
            <w:proofErr w:type="spellEnd"/>
            <w:r w:rsidRPr="00F6350F">
              <w:rPr>
                <w:rFonts w:ascii="Times New Roman" w:hAnsi="Times New Roman"/>
                <w:i/>
                <w:iCs/>
                <w:sz w:val="28"/>
                <w:szCs w:val="28"/>
              </w:rPr>
              <w:t xml:space="preserve"> </w:t>
            </w:r>
            <w:proofErr w:type="spellStart"/>
            <w:r w:rsidRPr="00F6350F">
              <w:rPr>
                <w:rFonts w:ascii="Times New Roman" w:hAnsi="Times New Roman"/>
                <w:i/>
                <w:iCs/>
                <w:sz w:val="28"/>
                <w:szCs w:val="28"/>
              </w:rPr>
              <w:t>hiện</w:t>
            </w:r>
            <w:proofErr w:type="spellEnd"/>
            <w:r w:rsidRPr="00F6350F">
              <w:rPr>
                <w:rFonts w:ascii="Times New Roman" w:hAnsi="Times New Roman"/>
                <w:i/>
                <w:iCs/>
                <w:sz w:val="28"/>
                <w:szCs w:val="28"/>
              </w:rPr>
              <w:t xml:space="preserve"> theo quy </w:t>
            </w:r>
            <w:proofErr w:type="spellStart"/>
            <w:r w:rsidRPr="00F6350F">
              <w:rPr>
                <w:rFonts w:ascii="Times New Roman" w:hAnsi="Times New Roman" w:hint="eastAsia"/>
                <w:i/>
                <w:iCs/>
                <w:sz w:val="28"/>
                <w:szCs w:val="28"/>
              </w:rPr>
              <w:t>đ</w:t>
            </w:r>
            <w:r w:rsidRPr="00F6350F">
              <w:rPr>
                <w:rFonts w:ascii="Times New Roman" w:hAnsi="Times New Roman"/>
                <w:i/>
                <w:iCs/>
                <w:sz w:val="28"/>
                <w:szCs w:val="28"/>
              </w:rPr>
              <w:t>ịnh</w:t>
            </w:r>
            <w:proofErr w:type="spellEnd"/>
            <w:r w:rsidRPr="00F6350F">
              <w:rPr>
                <w:rFonts w:ascii="Times New Roman" w:hAnsi="Times New Roman"/>
                <w:i/>
                <w:iCs/>
                <w:sz w:val="28"/>
                <w:szCs w:val="28"/>
              </w:rPr>
              <w:t xml:space="preserve"> </w:t>
            </w:r>
            <w:proofErr w:type="spellStart"/>
            <w:r w:rsidRPr="00F6350F">
              <w:rPr>
                <w:rFonts w:ascii="Times New Roman" w:hAnsi="Times New Roman"/>
                <w:i/>
                <w:iCs/>
                <w:sz w:val="28"/>
                <w:szCs w:val="28"/>
              </w:rPr>
              <w:t>của</w:t>
            </w:r>
            <w:proofErr w:type="spellEnd"/>
            <w:r w:rsidRPr="00F6350F">
              <w:rPr>
                <w:rFonts w:ascii="Times New Roman" w:hAnsi="Times New Roman"/>
                <w:i/>
                <w:iCs/>
                <w:sz w:val="28"/>
                <w:szCs w:val="28"/>
              </w:rPr>
              <w:t xml:space="preserve"> </w:t>
            </w:r>
            <w:proofErr w:type="spellStart"/>
            <w:r w:rsidRPr="00F6350F">
              <w:rPr>
                <w:rFonts w:ascii="Times New Roman" w:hAnsi="Times New Roman"/>
                <w:i/>
                <w:iCs/>
                <w:sz w:val="28"/>
                <w:szCs w:val="28"/>
              </w:rPr>
              <w:t>luật</w:t>
            </w:r>
            <w:proofErr w:type="spellEnd"/>
            <w:r w:rsidRPr="00F6350F">
              <w:rPr>
                <w:rFonts w:ascii="Times New Roman" w:hAnsi="Times New Roman"/>
                <w:i/>
                <w:iCs/>
                <w:sz w:val="28"/>
                <w:szCs w:val="28"/>
              </w:rPr>
              <w:t xml:space="preserve"> </w:t>
            </w:r>
            <w:proofErr w:type="spellStart"/>
            <w:r w:rsidRPr="00F6350F">
              <w:rPr>
                <w:rFonts w:ascii="Times New Roman" w:hAnsi="Times New Roman"/>
                <w:i/>
                <w:iCs/>
                <w:sz w:val="28"/>
                <w:szCs w:val="28"/>
              </w:rPr>
              <w:t>khác</w:t>
            </w:r>
            <w:proofErr w:type="spellEnd"/>
            <w:r w:rsidRPr="00F6350F">
              <w:rPr>
                <w:rFonts w:ascii="Times New Roman" w:hAnsi="Times New Roman"/>
                <w:i/>
                <w:iCs/>
                <w:sz w:val="28"/>
                <w:szCs w:val="28"/>
              </w:rPr>
              <w:t xml:space="preserve"> </w:t>
            </w:r>
            <w:r w:rsidRPr="00F6350F">
              <w:rPr>
                <w:rFonts w:ascii="Times New Roman" w:hAnsi="Times New Roman" w:hint="eastAsia"/>
                <w:i/>
                <w:iCs/>
                <w:sz w:val="28"/>
                <w:szCs w:val="28"/>
              </w:rPr>
              <w:t>đ</w:t>
            </w:r>
            <w:r w:rsidRPr="00F6350F">
              <w:rPr>
                <w:rFonts w:ascii="Times New Roman" w:hAnsi="Times New Roman"/>
                <w:i/>
                <w:iCs/>
                <w:sz w:val="28"/>
                <w:szCs w:val="28"/>
              </w:rPr>
              <w:t>ó”</w:t>
            </w:r>
            <w:r w:rsidRPr="00F6350F">
              <w:rPr>
                <w:rFonts w:ascii="Times New Roman" w:hAnsi="Times New Roman"/>
                <w:sz w:val="28"/>
                <w:szCs w:val="28"/>
              </w:rPr>
              <w:t xml:space="preserve">. </w:t>
            </w:r>
            <w:proofErr w:type="spellStart"/>
            <w:r w:rsidRPr="00F6350F">
              <w:rPr>
                <w:rFonts w:ascii="Times New Roman" w:hAnsi="Times New Roman"/>
                <w:sz w:val="28"/>
                <w:szCs w:val="28"/>
              </w:rPr>
              <w:t>Ngoài</w:t>
            </w:r>
            <w:proofErr w:type="spellEnd"/>
            <w:r w:rsidRPr="00F6350F">
              <w:rPr>
                <w:rFonts w:ascii="Times New Roman" w:hAnsi="Times New Roman"/>
                <w:sz w:val="28"/>
                <w:szCs w:val="28"/>
              </w:rPr>
              <w:t xml:space="preserve"> ra, </w:t>
            </w:r>
            <w:proofErr w:type="spellStart"/>
            <w:r w:rsidRPr="00F6350F">
              <w:rPr>
                <w:rFonts w:ascii="Times New Roman" w:hAnsi="Times New Roman"/>
                <w:sz w:val="28"/>
                <w:szCs w:val="28"/>
              </w:rPr>
              <w:t>hiện</w:t>
            </w:r>
            <w:proofErr w:type="spellEnd"/>
            <w:r w:rsidRPr="00F6350F">
              <w:rPr>
                <w:rFonts w:ascii="Times New Roman" w:hAnsi="Times New Roman"/>
                <w:sz w:val="28"/>
                <w:szCs w:val="28"/>
              </w:rPr>
              <w:t xml:space="preserve"> nay Bộ </w:t>
            </w:r>
            <w:proofErr w:type="spellStart"/>
            <w:r w:rsidRPr="00F6350F">
              <w:rPr>
                <w:rFonts w:ascii="Times New Roman" w:hAnsi="Times New Roman"/>
                <w:sz w:val="28"/>
                <w:szCs w:val="28"/>
              </w:rPr>
              <w:t>Tài</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chính</w:t>
            </w:r>
            <w:proofErr w:type="spellEnd"/>
            <w:r w:rsidRPr="00F6350F">
              <w:rPr>
                <w:rFonts w:ascii="Times New Roman" w:hAnsi="Times New Roman"/>
                <w:sz w:val="28"/>
                <w:szCs w:val="28"/>
              </w:rPr>
              <w:t xml:space="preserve"> </w:t>
            </w:r>
            <w:r w:rsidRPr="00F6350F">
              <w:rPr>
                <w:rFonts w:ascii="Times New Roman" w:hAnsi="Times New Roman" w:hint="eastAsia"/>
                <w:sz w:val="28"/>
                <w:szCs w:val="28"/>
              </w:rPr>
              <w:t>đ</w:t>
            </w:r>
            <w:r w:rsidRPr="00F6350F">
              <w:rPr>
                <w:rFonts w:ascii="Times New Roman" w:hAnsi="Times New Roman"/>
                <w:sz w:val="28"/>
                <w:szCs w:val="28"/>
              </w:rPr>
              <w:t xml:space="preserve">ang </w:t>
            </w:r>
            <w:proofErr w:type="spellStart"/>
            <w:r w:rsidRPr="00F6350F">
              <w:rPr>
                <w:rFonts w:ascii="Times New Roman" w:hAnsi="Times New Roman"/>
                <w:sz w:val="28"/>
                <w:szCs w:val="28"/>
              </w:rPr>
              <w:t>xây</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d</w:t>
            </w:r>
            <w:r w:rsidRPr="00F6350F">
              <w:rPr>
                <w:rFonts w:ascii="Times New Roman" w:hAnsi="Times New Roman" w:hint="eastAsia"/>
                <w:sz w:val="28"/>
                <w:szCs w:val="28"/>
              </w:rPr>
              <w:t>ự</w:t>
            </w:r>
            <w:r w:rsidRPr="00F6350F">
              <w:rPr>
                <w:rFonts w:ascii="Times New Roman" w:hAnsi="Times New Roman"/>
                <w:sz w:val="28"/>
                <w:szCs w:val="28"/>
              </w:rPr>
              <w:t>ng</w:t>
            </w:r>
            <w:proofErr w:type="spellEnd"/>
            <w:r w:rsidRPr="00F6350F">
              <w:rPr>
                <w:rFonts w:ascii="Times New Roman" w:hAnsi="Times New Roman"/>
                <w:sz w:val="28"/>
                <w:szCs w:val="28"/>
              </w:rPr>
              <w:t xml:space="preserve"> d</w:t>
            </w:r>
            <w:r w:rsidRPr="00F6350F">
              <w:rPr>
                <w:rFonts w:ascii="Times New Roman" w:hAnsi="Times New Roman" w:hint="eastAsia"/>
                <w:sz w:val="28"/>
                <w:szCs w:val="28"/>
              </w:rPr>
              <w:t>ự</w:t>
            </w:r>
            <w:r w:rsidRPr="00F6350F">
              <w:rPr>
                <w:rFonts w:ascii="Times New Roman" w:hAnsi="Times New Roman"/>
                <w:sz w:val="28"/>
                <w:szCs w:val="28"/>
              </w:rPr>
              <w:t xml:space="preserve"> </w:t>
            </w:r>
            <w:proofErr w:type="spellStart"/>
            <w:r w:rsidRPr="00F6350F">
              <w:rPr>
                <w:rFonts w:ascii="Times New Roman" w:hAnsi="Times New Roman"/>
                <w:sz w:val="28"/>
                <w:szCs w:val="28"/>
              </w:rPr>
              <w:t>thảo</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Luật</w:t>
            </w:r>
            <w:proofErr w:type="spellEnd"/>
            <w:r w:rsidRPr="00F6350F">
              <w:rPr>
                <w:rFonts w:ascii="Times New Roman" w:hAnsi="Times New Roman"/>
                <w:sz w:val="28"/>
                <w:szCs w:val="28"/>
              </w:rPr>
              <w:t xml:space="preserve"> </w:t>
            </w:r>
            <w:proofErr w:type="spellStart"/>
            <w:r w:rsidRPr="00F6350F">
              <w:rPr>
                <w:rFonts w:ascii="Times New Roman" w:hAnsi="Times New Roman" w:hint="eastAsia"/>
                <w:sz w:val="28"/>
                <w:szCs w:val="28"/>
              </w:rPr>
              <w:t>Đầ</w:t>
            </w:r>
            <w:r w:rsidRPr="00F6350F">
              <w:rPr>
                <w:rFonts w:ascii="Times New Roman" w:hAnsi="Times New Roman"/>
                <w:sz w:val="28"/>
                <w:szCs w:val="28"/>
              </w:rPr>
              <w:t>u</w:t>
            </w:r>
            <w:proofErr w:type="spellEnd"/>
            <w:r w:rsidRPr="00F6350F">
              <w:rPr>
                <w:rFonts w:ascii="Times New Roman" w:hAnsi="Times New Roman"/>
                <w:sz w:val="28"/>
                <w:szCs w:val="28"/>
              </w:rPr>
              <w:t xml:space="preserve"> tư (</w:t>
            </w:r>
            <w:proofErr w:type="spellStart"/>
            <w:r w:rsidRPr="00F6350F">
              <w:rPr>
                <w:rFonts w:ascii="Times New Roman" w:hAnsi="Times New Roman"/>
                <w:sz w:val="28"/>
                <w:szCs w:val="28"/>
              </w:rPr>
              <w:t>s</w:t>
            </w:r>
            <w:r w:rsidRPr="00F6350F">
              <w:rPr>
                <w:rFonts w:ascii="Times New Roman" w:hAnsi="Times New Roman" w:hint="eastAsia"/>
                <w:sz w:val="28"/>
                <w:szCs w:val="28"/>
              </w:rPr>
              <w:t>ử</w:t>
            </w:r>
            <w:r w:rsidRPr="00F6350F">
              <w:rPr>
                <w:rFonts w:ascii="Times New Roman" w:hAnsi="Times New Roman"/>
                <w:sz w:val="28"/>
                <w:szCs w:val="28"/>
              </w:rPr>
              <w:t>a</w:t>
            </w:r>
            <w:proofErr w:type="spellEnd"/>
            <w:r w:rsidRPr="00F6350F">
              <w:rPr>
                <w:rFonts w:ascii="Times New Roman" w:hAnsi="Times New Roman"/>
                <w:sz w:val="28"/>
                <w:szCs w:val="28"/>
              </w:rPr>
              <w:t xml:space="preserve"> </w:t>
            </w:r>
            <w:proofErr w:type="spellStart"/>
            <w:r w:rsidRPr="00F6350F">
              <w:rPr>
                <w:rFonts w:ascii="Times New Roman" w:hAnsi="Times New Roman" w:hint="eastAsia"/>
                <w:sz w:val="28"/>
                <w:szCs w:val="28"/>
              </w:rPr>
              <w:t>đổ</w:t>
            </w:r>
            <w:r w:rsidRPr="00F6350F">
              <w:rPr>
                <w:rFonts w:ascii="Times New Roman" w:hAnsi="Times New Roman"/>
                <w:sz w:val="28"/>
                <w:szCs w:val="28"/>
              </w:rPr>
              <w:t>i</w:t>
            </w:r>
            <w:proofErr w:type="spellEnd"/>
            <w:r w:rsidRPr="00F6350F">
              <w:rPr>
                <w:rFonts w:ascii="Times New Roman" w:hAnsi="Times New Roman"/>
                <w:sz w:val="28"/>
                <w:szCs w:val="28"/>
              </w:rPr>
              <w:t>), d</w:t>
            </w:r>
            <w:r w:rsidRPr="00F6350F">
              <w:rPr>
                <w:rFonts w:ascii="Times New Roman" w:hAnsi="Times New Roman" w:hint="eastAsia"/>
                <w:sz w:val="28"/>
                <w:szCs w:val="28"/>
              </w:rPr>
              <w:t>ự</w:t>
            </w:r>
            <w:r w:rsidRPr="00F6350F">
              <w:rPr>
                <w:rFonts w:ascii="Times New Roman" w:hAnsi="Times New Roman"/>
                <w:sz w:val="28"/>
                <w:szCs w:val="28"/>
              </w:rPr>
              <w:t xml:space="preserve"> </w:t>
            </w:r>
            <w:proofErr w:type="spellStart"/>
            <w:r w:rsidRPr="00F6350F">
              <w:rPr>
                <w:rFonts w:ascii="Times New Roman" w:hAnsi="Times New Roman"/>
                <w:sz w:val="28"/>
                <w:szCs w:val="28"/>
              </w:rPr>
              <w:t>ki</w:t>
            </w:r>
            <w:r w:rsidRPr="00F6350F">
              <w:rPr>
                <w:rFonts w:ascii="Times New Roman" w:hAnsi="Times New Roman" w:hint="eastAsia"/>
                <w:sz w:val="28"/>
                <w:szCs w:val="28"/>
              </w:rPr>
              <w:t>ế</w:t>
            </w:r>
            <w:r w:rsidRPr="00F6350F">
              <w:rPr>
                <w:rFonts w:ascii="Times New Roman" w:hAnsi="Times New Roman"/>
                <w:sz w:val="28"/>
                <w:szCs w:val="28"/>
              </w:rPr>
              <w:t>n</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trình</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Qu</w:t>
            </w:r>
            <w:r w:rsidRPr="00F6350F">
              <w:rPr>
                <w:rFonts w:ascii="Times New Roman" w:hAnsi="Times New Roman" w:hint="eastAsia"/>
                <w:sz w:val="28"/>
                <w:szCs w:val="28"/>
              </w:rPr>
              <w:t>ố</w:t>
            </w:r>
            <w:r w:rsidRPr="00F6350F">
              <w:rPr>
                <w:rFonts w:ascii="Times New Roman" w:hAnsi="Times New Roman"/>
                <w:sz w:val="28"/>
                <w:szCs w:val="28"/>
              </w:rPr>
              <w:t>c</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hội</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khóa</w:t>
            </w:r>
            <w:proofErr w:type="spellEnd"/>
            <w:r w:rsidRPr="00F6350F">
              <w:rPr>
                <w:rFonts w:ascii="Times New Roman" w:hAnsi="Times New Roman"/>
                <w:sz w:val="28"/>
                <w:szCs w:val="28"/>
              </w:rPr>
              <w:t xml:space="preserve"> XV </w:t>
            </w:r>
            <w:proofErr w:type="spellStart"/>
            <w:r w:rsidRPr="00F6350F">
              <w:rPr>
                <w:rFonts w:ascii="Times New Roman" w:hAnsi="Times New Roman"/>
                <w:sz w:val="28"/>
                <w:szCs w:val="28"/>
              </w:rPr>
              <w:t>thông</w:t>
            </w:r>
            <w:proofErr w:type="spellEnd"/>
            <w:r w:rsidRPr="00F6350F">
              <w:rPr>
                <w:rFonts w:ascii="Times New Roman" w:hAnsi="Times New Roman"/>
                <w:sz w:val="28"/>
                <w:szCs w:val="28"/>
              </w:rPr>
              <w:t xml:space="preserve"> qua </w:t>
            </w:r>
            <w:proofErr w:type="spellStart"/>
            <w:r w:rsidRPr="00F6350F">
              <w:rPr>
                <w:rFonts w:ascii="Times New Roman" w:hAnsi="Times New Roman"/>
                <w:sz w:val="28"/>
                <w:szCs w:val="28"/>
              </w:rPr>
              <w:t>tại</w:t>
            </w:r>
            <w:proofErr w:type="spellEnd"/>
            <w:r w:rsidRPr="00F6350F">
              <w:rPr>
                <w:rFonts w:ascii="Times New Roman" w:hAnsi="Times New Roman"/>
                <w:sz w:val="28"/>
                <w:szCs w:val="28"/>
              </w:rPr>
              <w:t xml:space="preserve"> Kỳ </w:t>
            </w:r>
            <w:proofErr w:type="spellStart"/>
            <w:r w:rsidRPr="00F6350F">
              <w:rPr>
                <w:rFonts w:ascii="Times New Roman" w:hAnsi="Times New Roman"/>
                <w:sz w:val="28"/>
                <w:szCs w:val="28"/>
              </w:rPr>
              <w:t>họp</w:t>
            </w:r>
            <w:proofErr w:type="spellEnd"/>
            <w:r w:rsidRPr="00F6350F">
              <w:rPr>
                <w:rFonts w:ascii="Times New Roman" w:hAnsi="Times New Roman"/>
                <w:sz w:val="28"/>
                <w:szCs w:val="28"/>
              </w:rPr>
              <w:t xml:space="preserve"> th</w:t>
            </w:r>
            <w:r w:rsidRPr="00F6350F">
              <w:rPr>
                <w:rFonts w:ascii="Times New Roman" w:hAnsi="Times New Roman" w:hint="eastAsia"/>
                <w:sz w:val="28"/>
                <w:szCs w:val="28"/>
              </w:rPr>
              <w:t>ứ</w:t>
            </w:r>
            <w:r w:rsidRPr="00F6350F">
              <w:rPr>
                <w:rFonts w:ascii="Times New Roman" w:hAnsi="Times New Roman"/>
                <w:sz w:val="28"/>
                <w:szCs w:val="28"/>
              </w:rPr>
              <w:t xml:space="preserve"> 10. Do vậy, đ</w:t>
            </w:r>
            <w:r w:rsidRPr="00F6350F">
              <w:rPr>
                <w:rFonts w:ascii="Times New Roman" w:hAnsi="Times New Roman" w:hint="eastAsia"/>
                <w:sz w:val="28"/>
                <w:szCs w:val="28"/>
              </w:rPr>
              <w:t>ề</w:t>
            </w:r>
            <w:r w:rsidRPr="00F6350F">
              <w:rPr>
                <w:rFonts w:ascii="Times New Roman" w:hAnsi="Times New Roman"/>
                <w:sz w:val="28"/>
                <w:szCs w:val="28"/>
              </w:rPr>
              <w:t xml:space="preserve"> nghị Cơ quan chủ trì </w:t>
            </w:r>
            <w:proofErr w:type="spellStart"/>
            <w:r w:rsidRPr="00F6350F">
              <w:rPr>
                <w:rFonts w:ascii="Times New Roman" w:hAnsi="Times New Roman"/>
                <w:sz w:val="28"/>
                <w:szCs w:val="28"/>
              </w:rPr>
              <w:t>soạn</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thảo</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ph</w:t>
            </w:r>
            <w:r w:rsidRPr="00F6350F">
              <w:rPr>
                <w:rFonts w:ascii="Times New Roman" w:hAnsi="Times New Roman" w:hint="eastAsia"/>
                <w:sz w:val="28"/>
                <w:szCs w:val="28"/>
              </w:rPr>
              <w:t>ố</w:t>
            </w:r>
            <w:r w:rsidRPr="00F6350F">
              <w:rPr>
                <w:rFonts w:ascii="Times New Roman" w:hAnsi="Times New Roman"/>
                <w:sz w:val="28"/>
                <w:szCs w:val="28"/>
              </w:rPr>
              <w:t>i</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h</w:t>
            </w:r>
            <w:r w:rsidRPr="00F6350F">
              <w:rPr>
                <w:rFonts w:ascii="Times New Roman" w:hAnsi="Times New Roman" w:hint="eastAsia"/>
                <w:sz w:val="28"/>
                <w:szCs w:val="28"/>
              </w:rPr>
              <w:t>ợ</w:t>
            </w:r>
            <w:r w:rsidRPr="00F6350F">
              <w:rPr>
                <w:rFonts w:ascii="Times New Roman" w:hAnsi="Times New Roman"/>
                <w:sz w:val="28"/>
                <w:szCs w:val="28"/>
              </w:rPr>
              <w:t>p</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v</w:t>
            </w:r>
            <w:r w:rsidRPr="00F6350F">
              <w:rPr>
                <w:rFonts w:ascii="Times New Roman" w:hAnsi="Times New Roman" w:hint="eastAsia"/>
                <w:sz w:val="28"/>
                <w:szCs w:val="28"/>
              </w:rPr>
              <w:t>ớ</w:t>
            </w:r>
            <w:r w:rsidRPr="00F6350F">
              <w:rPr>
                <w:rFonts w:ascii="Times New Roman" w:hAnsi="Times New Roman"/>
                <w:sz w:val="28"/>
                <w:szCs w:val="28"/>
              </w:rPr>
              <w:t>i</w:t>
            </w:r>
            <w:proofErr w:type="spellEnd"/>
            <w:r w:rsidRPr="00F6350F">
              <w:rPr>
                <w:rFonts w:ascii="Times New Roman" w:hAnsi="Times New Roman"/>
                <w:sz w:val="28"/>
                <w:szCs w:val="28"/>
              </w:rPr>
              <w:t xml:space="preserve"> Bộ </w:t>
            </w:r>
            <w:proofErr w:type="spellStart"/>
            <w:r w:rsidRPr="00F6350F">
              <w:rPr>
                <w:rFonts w:ascii="Times New Roman" w:hAnsi="Times New Roman"/>
                <w:sz w:val="28"/>
                <w:szCs w:val="28"/>
              </w:rPr>
              <w:t>Tài</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chính</w:t>
            </w:r>
            <w:proofErr w:type="spellEnd"/>
            <w:r w:rsidRPr="00F6350F">
              <w:rPr>
                <w:rFonts w:ascii="Times New Roman" w:hAnsi="Times New Roman"/>
                <w:sz w:val="28"/>
                <w:szCs w:val="28"/>
              </w:rPr>
              <w:t xml:space="preserve"> </w:t>
            </w:r>
            <w:r w:rsidRPr="00F6350F">
              <w:rPr>
                <w:rFonts w:ascii="Times New Roman" w:hAnsi="Times New Roman" w:hint="eastAsia"/>
                <w:sz w:val="28"/>
                <w:szCs w:val="28"/>
              </w:rPr>
              <w:t>để</w:t>
            </w:r>
            <w:r w:rsidRPr="00F6350F">
              <w:rPr>
                <w:rFonts w:ascii="Times New Roman" w:hAnsi="Times New Roman"/>
                <w:sz w:val="28"/>
                <w:szCs w:val="28"/>
              </w:rPr>
              <w:t xml:space="preserve"> quy </w:t>
            </w:r>
            <w:proofErr w:type="spellStart"/>
            <w:r w:rsidRPr="00F6350F">
              <w:rPr>
                <w:rFonts w:ascii="Times New Roman" w:hAnsi="Times New Roman" w:hint="eastAsia"/>
                <w:sz w:val="28"/>
                <w:szCs w:val="28"/>
              </w:rPr>
              <w:t>đ</w:t>
            </w:r>
            <w:r w:rsidRPr="00F6350F">
              <w:rPr>
                <w:rFonts w:ascii="Times New Roman" w:hAnsi="Times New Roman"/>
                <w:sz w:val="28"/>
                <w:szCs w:val="28"/>
              </w:rPr>
              <w:t>ịnh</w:t>
            </w:r>
            <w:proofErr w:type="spellEnd"/>
            <w:r w:rsidRPr="00F6350F">
              <w:rPr>
                <w:rFonts w:ascii="Times New Roman" w:hAnsi="Times New Roman"/>
                <w:sz w:val="28"/>
                <w:szCs w:val="28"/>
              </w:rPr>
              <w:t xml:space="preserve"> </w:t>
            </w:r>
            <w:proofErr w:type="spellStart"/>
            <w:r w:rsidRPr="00F6350F">
              <w:rPr>
                <w:rFonts w:ascii="Times New Roman" w:hAnsi="Times New Roman"/>
                <w:sz w:val="28"/>
                <w:szCs w:val="28"/>
              </w:rPr>
              <w:t>nội</w:t>
            </w:r>
            <w:proofErr w:type="spellEnd"/>
            <w:r w:rsidRPr="00F6350F">
              <w:rPr>
                <w:rFonts w:ascii="Times New Roman" w:hAnsi="Times New Roman"/>
                <w:sz w:val="28"/>
                <w:szCs w:val="28"/>
              </w:rPr>
              <w:t xml:space="preserve"> dung </w:t>
            </w:r>
            <w:proofErr w:type="spellStart"/>
            <w:r w:rsidRPr="00F6350F">
              <w:rPr>
                <w:rFonts w:ascii="Times New Roman" w:hAnsi="Times New Roman"/>
                <w:sz w:val="28"/>
                <w:szCs w:val="28"/>
              </w:rPr>
              <w:t>này</w:t>
            </w:r>
            <w:proofErr w:type="spellEnd"/>
            <w:r w:rsidRPr="00F6350F">
              <w:rPr>
                <w:rFonts w:ascii="Times New Roman" w:hAnsi="Times New Roman"/>
                <w:sz w:val="28"/>
                <w:szCs w:val="28"/>
              </w:rPr>
              <w:t xml:space="preserve"> trong </w:t>
            </w:r>
            <w:proofErr w:type="spellStart"/>
            <w:r w:rsidRPr="00F6350F">
              <w:rPr>
                <w:rFonts w:ascii="Times New Roman" w:hAnsi="Times New Roman"/>
                <w:sz w:val="28"/>
                <w:szCs w:val="28"/>
              </w:rPr>
              <w:t>Luật</w:t>
            </w:r>
            <w:proofErr w:type="spellEnd"/>
            <w:r w:rsidRPr="00F6350F">
              <w:rPr>
                <w:rFonts w:ascii="Times New Roman" w:hAnsi="Times New Roman"/>
                <w:sz w:val="28"/>
                <w:szCs w:val="28"/>
              </w:rPr>
              <w:t xml:space="preserve"> </w:t>
            </w:r>
            <w:proofErr w:type="spellStart"/>
            <w:r w:rsidRPr="00F6350F">
              <w:rPr>
                <w:rFonts w:ascii="Times New Roman" w:hAnsi="Times New Roman" w:hint="eastAsia"/>
                <w:sz w:val="28"/>
                <w:szCs w:val="28"/>
              </w:rPr>
              <w:t>Đầ</w:t>
            </w:r>
            <w:r w:rsidRPr="00F6350F">
              <w:rPr>
                <w:rFonts w:ascii="Times New Roman" w:hAnsi="Times New Roman"/>
                <w:sz w:val="28"/>
                <w:szCs w:val="28"/>
              </w:rPr>
              <w:t>u</w:t>
            </w:r>
            <w:proofErr w:type="spellEnd"/>
            <w:r w:rsidRPr="00F6350F">
              <w:rPr>
                <w:rFonts w:ascii="Times New Roman" w:hAnsi="Times New Roman"/>
                <w:sz w:val="28"/>
                <w:szCs w:val="28"/>
              </w:rPr>
              <w:t xml:space="preserve"> tư (</w:t>
            </w:r>
            <w:proofErr w:type="spellStart"/>
            <w:r w:rsidRPr="00F6350F">
              <w:rPr>
                <w:rFonts w:ascii="Times New Roman" w:hAnsi="Times New Roman"/>
                <w:sz w:val="28"/>
                <w:szCs w:val="28"/>
              </w:rPr>
              <w:t>s</w:t>
            </w:r>
            <w:r w:rsidRPr="00F6350F">
              <w:rPr>
                <w:rFonts w:ascii="Times New Roman" w:hAnsi="Times New Roman" w:hint="eastAsia"/>
                <w:sz w:val="28"/>
                <w:szCs w:val="28"/>
              </w:rPr>
              <w:t>ử</w:t>
            </w:r>
            <w:r w:rsidRPr="00F6350F">
              <w:rPr>
                <w:rFonts w:ascii="Times New Roman" w:hAnsi="Times New Roman"/>
                <w:sz w:val="28"/>
                <w:szCs w:val="28"/>
              </w:rPr>
              <w:t>a</w:t>
            </w:r>
            <w:proofErr w:type="spellEnd"/>
            <w:r w:rsidRPr="00F6350F">
              <w:rPr>
                <w:rFonts w:ascii="Times New Roman" w:hAnsi="Times New Roman"/>
                <w:sz w:val="28"/>
                <w:szCs w:val="28"/>
              </w:rPr>
              <w:t xml:space="preserve"> </w:t>
            </w:r>
            <w:proofErr w:type="spellStart"/>
            <w:r w:rsidRPr="00F6350F">
              <w:rPr>
                <w:rFonts w:ascii="Times New Roman" w:hAnsi="Times New Roman" w:hint="eastAsia"/>
                <w:sz w:val="28"/>
                <w:szCs w:val="28"/>
              </w:rPr>
              <w:t>đổ</w:t>
            </w:r>
            <w:r w:rsidRPr="00F6350F">
              <w:rPr>
                <w:rFonts w:ascii="Times New Roman" w:hAnsi="Times New Roman"/>
                <w:sz w:val="28"/>
                <w:szCs w:val="28"/>
              </w:rPr>
              <w:t>i</w:t>
            </w:r>
            <w:proofErr w:type="spellEnd"/>
            <w:r w:rsidRPr="00F6350F">
              <w:rPr>
                <w:rFonts w:ascii="Times New Roman" w:hAnsi="Times New Roman"/>
                <w:sz w:val="28"/>
                <w:szCs w:val="28"/>
              </w:rPr>
              <w:t xml:space="preserve">) cho thống </w:t>
            </w:r>
            <w:proofErr w:type="spellStart"/>
            <w:r w:rsidRPr="00F6350F">
              <w:rPr>
                <w:rFonts w:ascii="Times New Roman" w:hAnsi="Times New Roman"/>
                <w:sz w:val="28"/>
                <w:szCs w:val="28"/>
              </w:rPr>
              <w:t>nh</w:t>
            </w:r>
            <w:r w:rsidRPr="00F6350F">
              <w:rPr>
                <w:rFonts w:ascii="Times New Roman" w:hAnsi="Times New Roman" w:hint="eastAsia"/>
                <w:sz w:val="28"/>
                <w:szCs w:val="28"/>
              </w:rPr>
              <w:t>ấ</w:t>
            </w:r>
            <w:r w:rsidRPr="00F6350F">
              <w:rPr>
                <w:rFonts w:ascii="Times New Roman" w:hAnsi="Times New Roman"/>
                <w:sz w:val="28"/>
                <w:szCs w:val="28"/>
              </w:rPr>
              <w:t>t</w:t>
            </w:r>
            <w:proofErr w:type="spellEnd"/>
            <w:r w:rsidRPr="00F6350F">
              <w:rPr>
                <w:rStyle w:val="ThamchiuCcchu"/>
                <w:rFonts w:ascii="Times New Roman" w:hAnsi="Times New Roman"/>
                <w:sz w:val="28"/>
                <w:szCs w:val="28"/>
              </w:rPr>
              <w:footnoteReference w:id="10"/>
            </w:r>
            <w:r w:rsidRPr="00F6350F">
              <w:rPr>
                <w:rFonts w:ascii="Times New Roman" w:hAnsi="Times New Roman"/>
                <w:sz w:val="28"/>
                <w:szCs w:val="28"/>
              </w:rPr>
              <w:t xml:space="preserve">. </w:t>
            </w:r>
          </w:p>
        </w:tc>
        <w:tc>
          <w:tcPr>
            <w:tcW w:w="81" w:type="pct"/>
          </w:tcPr>
          <w:p w14:paraId="319A3F98" w14:textId="77777777" w:rsidR="00786748" w:rsidRPr="00F6350F" w:rsidRDefault="00786748" w:rsidP="00170AAC">
            <w:pPr>
              <w:widowControl w:val="0"/>
              <w:spacing w:before="120" w:after="120" w:line="240" w:lineRule="auto"/>
              <w:jc w:val="both"/>
              <w:rPr>
                <w:rFonts w:ascii="Times New Roman" w:hAnsi="Times New Roman"/>
                <w:kern w:val="2"/>
                <w:sz w:val="28"/>
                <w:szCs w:val="28"/>
                <w:lang w:val="vi-VN"/>
                <w14:ligatures w14:val="standardContextual"/>
              </w:rPr>
            </w:pPr>
          </w:p>
        </w:tc>
        <w:tc>
          <w:tcPr>
            <w:tcW w:w="2275" w:type="pct"/>
          </w:tcPr>
          <w:p w14:paraId="033951F4" w14:textId="37B07864" w:rsidR="00786748" w:rsidRPr="00F6350F" w:rsidRDefault="00D03512" w:rsidP="00170AAC">
            <w:pPr>
              <w:widowControl w:val="0"/>
              <w:spacing w:before="120" w:after="120" w:line="240" w:lineRule="auto"/>
              <w:jc w:val="both"/>
              <w:rPr>
                <w:rFonts w:ascii="Times New Roman" w:hAnsi="Times New Roman"/>
                <w:kern w:val="2"/>
                <w:sz w:val="28"/>
                <w:szCs w:val="28"/>
                <w:lang w:val="en-US"/>
                <w14:ligatures w14:val="standardContextual"/>
              </w:rPr>
            </w:pPr>
            <w:r w:rsidRPr="00F6350F">
              <w:rPr>
                <w:rFonts w:ascii="Times New Roman" w:hAnsi="Times New Roman"/>
                <w:kern w:val="2"/>
                <w:sz w:val="28"/>
                <w:szCs w:val="28"/>
                <w:lang w:val="en-US"/>
                <w14:ligatures w14:val="standardContextual"/>
              </w:rPr>
              <w:t xml:space="preserve">Tiếp thu ý kiến của Ủy ban </w:t>
            </w:r>
            <w:proofErr w:type="gramStart"/>
            <w:r w:rsidRPr="00F6350F">
              <w:rPr>
                <w:rFonts w:ascii="Times New Roman" w:hAnsi="Times New Roman"/>
                <w:kern w:val="2"/>
                <w:sz w:val="28"/>
                <w:szCs w:val="28"/>
                <w:lang w:val="en-US"/>
                <w14:ligatures w14:val="standardContextual"/>
              </w:rPr>
              <w:t>KH,CN</w:t>
            </w:r>
            <w:proofErr w:type="gramEnd"/>
            <w:r w:rsidRPr="00F6350F">
              <w:rPr>
                <w:rFonts w:ascii="Times New Roman" w:hAnsi="Times New Roman"/>
                <w:kern w:val="2"/>
                <w:sz w:val="28"/>
                <w:szCs w:val="28"/>
                <w:lang w:val="en-US"/>
                <w14:ligatures w14:val="standardContextual"/>
              </w:rPr>
              <w:t xml:space="preserve">&amp;MT, Chính phủ đã chỉ đạo các cơ quan, bộ, ngành liên quan để phối hợp xây dựng </w:t>
            </w:r>
            <w:r w:rsidRPr="00F6350F">
              <w:rPr>
                <w:rFonts w:ascii="Times New Roman" w:hAnsi="Times New Roman"/>
                <w:kern w:val="2"/>
                <w:sz w:val="28"/>
                <w:szCs w:val="28"/>
                <w:lang w:val="en-US"/>
                <w14:ligatures w14:val="standardContextual"/>
              </w:rPr>
              <w:lastRenderedPageBreak/>
              <w:t xml:space="preserve">hoàn thiện </w:t>
            </w:r>
            <w:r w:rsidR="00DB4BF0" w:rsidRPr="00F6350F">
              <w:rPr>
                <w:rFonts w:ascii="Times New Roman" w:hAnsi="Times New Roman"/>
                <w:kern w:val="2"/>
                <w:sz w:val="28"/>
                <w:szCs w:val="28"/>
                <w:lang w:val="en-US"/>
                <w14:ligatures w14:val="standardContextual"/>
              </w:rPr>
              <w:t>hồ sơ dự án Luật Đầu tư (sửa đổi), bảo đảm tính đồng bộ, thống nhất.</w:t>
            </w:r>
          </w:p>
        </w:tc>
      </w:tr>
      <w:tr w:rsidR="00F6350F" w:rsidRPr="00F6350F" w14:paraId="604DF1A5" w14:textId="77777777" w:rsidTr="00F90CEF">
        <w:tc>
          <w:tcPr>
            <w:tcW w:w="242" w:type="pct"/>
            <w:vAlign w:val="center"/>
          </w:tcPr>
          <w:p w14:paraId="113EDBB5" w14:textId="77777777" w:rsidR="008410D9" w:rsidRPr="00F6350F" w:rsidRDefault="008410D9" w:rsidP="00481538">
            <w:pPr>
              <w:pStyle w:val="oancuaDanhsach"/>
              <w:widowControl w:val="0"/>
              <w:numPr>
                <w:ilvl w:val="0"/>
                <w:numId w:val="28"/>
              </w:numPr>
              <w:spacing w:before="120" w:after="120" w:line="240" w:lineRule="auto"/>
              <w:jc w:val="center"/>
              <w:rPr>
                <w:rFonts w:ascii="Times New Roman" w:hAnsi="Times New Roman"/>
                <w:bCs/>
                <w:sz w:val="28"/>
                <w:szCs w:val="28"/>
              </w:rPr>
            </w:pPr>
          </w:p>
        </w:tc>
        <w:tc>
          <w:tcPr>
            <w:tcW w:w="2402" w:type="pct"/>
          </w:tcPr>
          <w:p w14:paraId="0CC64D1C" w14:textId="77777777" w:rsidR="008410D9" w:rsidRPr="00F6350F" w:rsidRDefault="008410D9" w:rsidP="00774647">
            <w:pPr>
              <w:widowControl w:val="0"/>
              <w:spacing w:before="120" w:after="120" w:line="240" w:lineRule="auto"/>
              <w:jc w:val="both"/>
              <w:rPr>
                <w:rFonts w:ascii="Times New Roman" w:hAnsi="Times New Roman"/>
                <w:kern w:val="2"/>
                <w:sz w:val="28"/>
                <w:szCs w:val="28"/>
                <w:lang w:val="en-US"/>
                <w14:ligatures w14:val="standardContextual"/>
              </w:rPr>
            </w:pPr>
            <w:r w:rsidRPr="00F6350F">
              <w:rPr>
                <w:rFonts w:ascii="Times New Roman" w:hAnsi="Times New Roman"/>
                <w:bCs/>
                <w:sz w:val="28"/>
                <w:szCs w:val="28"/>
              </w:rPr>
              <w:t xml:space="preserve">- Có ý kiến </w:t>
            </w:r>
            <w:r w:rsidRPr="00F6350F">
              <w:rPr>
                <w:rFonts w:ascii="Times New Roman" w:hAnsi="Times New Roman"/>
                <w:kern w:val="2"/>
                <w:sz w:val="28"/>
                <w:szCs w:val="28"/>
                <w:lang w:val="en-US"/>
                <w14:ligatures w14:val="standardContextual"/>
              </w:rPr>
              <w:t>đề nghị nghiên cứu, bổ sung nội dung yêu cầu Ủy ban nhân dân cấp tỉnh phải chịu trách nhiệm về việc bảo vệ môi trường trước khi cấp phép khai thác khoáng sản cho các nhà thầu, chủ đầu tư, tổ chức, cá nhân.</w:t>
            </w:r>
          </w:p>
          <w:p w14:paraId="337F79E8" w14:textId="2E88EC23" w:rsidR="008410D9" w:rsidRPr="00F6350F" w:rsidRDefault="008410D9" w:rsidP="00774647">
            <w:pPr>
              <w:widowControl w:val="0"/>
              <w:spacing w:before="120" w:after="120" w:line="240" w:lineRule="auto"/>
              <w:jc w:val="both"/>
              <w:rPr>
                <w:rFonts w:ascii="Times New Roman" w:hAnsi="Times New Roman"/>
                <w:kern w:val="2"/>
                <w:sz w:val="28"/>
                <w:szCs w:val="28"/>
                <w:lang w:val="en-US"/>
                <w14:ligatures w14:val="standardContextual"/>
              </w:rPr>
            </w:pPr>
            <w:r w:rsidRPr="00F6350F">
              <w:rPr>
                <w:rFonts w:ascii="Times New Roman" w:hAnsi="Times New Roman"/>
                <w:kern w:val="2"/>
                <w:sz w:val="28"/>
                <w:szCs w:val="28"/>
                <w:lang w:val="en-US"/>
                <w14:ligatures w14:val="standardContextual"/>
              </w:rPr>
              <w:t>- Một số ý kiến đề nghị nghiên cứu, bổ sung quy định về công cụ kiểm soát, cơ chế hậu kiểm khi cắt giảm thủ tục hành chính đối với việc thăm dò, khai thác khoáng sản nhóm III, nhóm IV để tránh tình trạng việc thực hiện tràn lan, mất kiểm soát, lạm dụng chính sách thông thoáng của quy định pháp luật để trục lợi, gây thất thoát, lãng phí tài nguyên khoáng sản.</w:t>
            </w:r>
          </w:p>
        </w:tc>
        <w:tc>
          <w:tcPr>
            <w:tcW w:w="81" w:type="pct"/>
          </w:tcPr>
          <w:p w14:paraId="2FE4422E" w14:textId="77777777" w:rsidR="008410D9" w:rsidRPr="00F6350F" w:rsidRDefault="008410D9" w:rsidP="00774647">
            <w:pPr>
              <w:widowControl w:val="0"/>
              <w:spacing w:before="120" w:after="120" w:line="240" w:lineRule="auto"/>
              <w:jc w:val="both"/>
              <w:rPr>
                <w:rFonts w:ascii="Times New Roman" w:hAnsi="Times New Roman"/>
                <w:bCs/>
                <w:sz w:val="28"/>
                <w:szCs w:val="28"/>
              </w:rPr>
            </w:pPr>
          </w:p>
        </w:tc>
        <w:tc>
          <w:tcPr>
            <w:tcW w:w="2275" w:type="pct"/>
          </w:tcPr>
          <w:p w14:paraId="3C749A3D" w14:textId="12FA706F" w:rsidR="008410D9" w:rsidRPr="00F6350F" w:rsidRDefault="00D03512" w:rsidP="00774647">
            <w:pPr>
              <w:widowControl w:val="0"/>
              <w:spacing w:before="120" w:after="120" w:line="240" w:lineRule="auto"/>
              <w:jc w:val="both"/>
              <w:rPr>
                <w:rFonts w:ascii="Times New Roman" w:hAnsi="Times New Roman"/>
                <w:bCs/>
                <w:sz w:val="28"/>
                <w:szCs w:val="28"/>
              </w:rPr>
            </w:pPr>
            <w:r w:rsidRPr="00F6350F">
              <w:rPr>
                <w:rFonts w:ascii="Times New Roman" w:hAnsi="Times New Roman"/>
                <w:bCs/>
                <w:sz w:val="28"/>
                <w:szCs w:val="28"/>
              </w:rPr>
              <w:t xml:space="preserve">Về nội dung này, Chính phủ xin báo cáo như sau: </w:t>
            </w:r>
            <w:r w:rsidR="008410D9" w:rsidRPr="00F6350F">
              <w:rPr>
                <w:rFonts w:ascii="Times New Roman" w:hAnsi="Times New Roman"/>
                <w:bCs/>
                <w:sz w:val="28"/>
                <w:szCs w:val="28"/>
              </w:rPr>
              <w:t xml:space="preserve">Đây là nội dung mang tính kỹ thuật liên quan đến các điều kiện để cấp phép hoạt động khoáng sản, thanh tra, kiểm tra sau cấp phép. </w:t>
            </w:r>
            <w:r w:rsidRPr="00F6350F">
              <w:rPr>
                <w:rFonts w:ascii="Times New Roman" w:hAnsi="Times New Roman"/>
                <w:bCs/>
                <w:sz w:val="28"/>
                <w:szCs w:val="28"/>
              </w:rPr>
              <w:t>Chính phủ</w:t>
            </w:r>
            <w:r w:rsidR="008410D9" w:rsidRPr="00F6350F">
              <w:rPr>
                <w:rFonts w:ascii="Times New Roman" w:hAnsi="Times New Roman"/>
                <w:bCs/>
                <w:sz w:val="28"/>
                <w:szCs w:val="28"/>
              </w:rPr>
              <w:t xml:space="preserve"> xin ghi nhận ý kiến nêu trên trong quá trình hoàn thiện các văn bản dưới Luật.</w:t>
            </w:r>
          </w:p>
        </w:tc>
      </w:tr>
      <w:bookmarkEnd w:id="15"/>
      <w:tr w:rsidR="00F6350F" w:rsidRPr="00F6350F" w14:paraId="498A73FA" w14:textId="77777777" w:rsidTr="00F90CEF">
        <w:tc>
          <w:tcPr>
            <w:tcW w:w="242" w:type="pct"/>
            <w:vAlign w:val="center"/>
          </w:tcPr>
          <w:p w14:paraId="1A8CE4F3" w14:textId="1B63144F" w:rsidR="00711AAF" w:rsidRPr="00F6350F" w:rsidRDefault="00711AAF" w:rsidP="00711AAF">
            <w:pPr>
              <w:widowControl w:val="0"/>
              <w:spacing w:before="120" w:after="120" w:line="240" w:lineRule="auto"/>
              <w:jc w:val="center"/>
              <w:rPr>
                <w:rFonts w:ascii="Times New Roman" w:eastAsia="Arial" w:hAnsi="Times New Roman"/>
                <w:b/>
                <w:bCs/>
                <w:sz w:val="28"/>
                <w:szCs w:val="28"/>
                <w:lang w:eastAsia="ar-SA"/>
              </w:rPr>
            </w:pPr>
            <w:r w:rsidRPr="00F6350F">
              <w:rPr>
                <w:rFonts w:ascii="Times New Roman" w:eastAsia="Arial" w:hAnsi="Times New Roman"/>
                <w:b/>
                <w:bCs/>
                <w:sz w:val="28"/>
                <w:szCs w:val="28"/>
                <w:lang w:eastAsia="ar-SA"/>
              </w:rPr>
              <w:t>2</w:t>
            </w:r>
          </w:p>
        </w:tc>
        <w:tc>
          <w:tcPr>
            <w:tcW w:w="4758" w:type="pct"/>
            <w:gridSpan w:val="3"/>
          </w:tcPr>
          <w:p w14:paraId="40BDB9B7" w14:textId="2E5E1800" w:rsidR="00711AAF" w:rsidRPr="00F6350F" w:rsidRDefault="00711AAF" w:rsidP="009F66F9">
            <w:pPr>
              <w:pStyle w:val="Khon"/>
              <w:rPr>
                <w:lang w:eastAsia="ar-SA"/>
              </w:rPr>
            </w:pPr>
            <w:r w:rsidRPr="00F6350F">
              <w:rPr>
                <w:lang w:eastAsia="ar-SA"/>
              </w:rPr>
              <w:t>Về cơ chế thăm dò xuống sâu và mở rộng đối với các mỏ khoáng sản đang hoạt động hợp pháp (</w:t>
            </w:r>
            <w:r w:rsidRPr="00F6350F">
              <w:rPr>
                <w:i/>
                <w:iCs/>
                <w:lang w:eastAsia="ar-SA"/>
              </w:rPr>
              <w:t>điểm a khoản 2 Điều 1, khoản 11 Điều 1</w:t>
            </w:r>
            <w:r w:rsidRPr="00F6350F">
              <w:rPr>
                <w:lang w:eastAsia="ar-SA"/>
              </w:rPr>
              <w:t>)</w:t>
            </w:r>
          </w:p>
        </w:tc>
      </w:tr>
      <w:tr w:rsidR="00F6350F" w:rsidRPr="00F6350F" w14:paraId="1BAE887C" w14:textId="77777777" w:rsidTr="00F90CEF">
        <w:tc>
          <w:tcPr>
            <w:tcW w:w="242" w:type="pct"/>
            <w:vAlign w:val="center"/>
          </w:tcPr>
          <w:p w14:paraId="5F901722" w14:textId="77777777" w:rsidR="00786748" w:rsidRPr="00F6350F" w:rsidRDefault="00786748" w:rsidP="00481538">
            <w:pPr>
              <w:pStyle w:val="oancuaDanhsach"/>
              <w:widowControl w:val="0"/>
              <w:numPr>
                <w:ilvl w:val="0"/>
                <w:numId w:val="29"/>
              </w:numPr>
              <w:spacing w:before="120" w:after="120" w:line="240" w:lineRule="auto"/>
              <w:jc w:val="center"/>
              <w:rPr>
                <w:rFonts w:ascii="Times New Roman" w:hAnsi="Times New Roman"/>
                <w:kern w:val="2"/>
                <w:sz w:val="28"/>
                <w:szCs w:val="28"/>
                <w:lang w:val="nl-NL"/>
                <w14:ligatures w14:val="standardContextual"/>
              </w:rPr>
            </w:pPr>
          </w:p>
        </w:tc>
        <w:tc>
          <w:tcPr>
            <w:tcW w:w="2402" w:type="pct"/>
          </w:tcPr>
          <w:p w14:paraId="35D460F9" w14:textId="77777777" w:rsidR="00786748" w:rsidRPr="00F6350F" w:rsidRDefault="00786748" w:rsidP="00774647">
            <w:pPr>
              <w:widowControl w:val="0"/>
              <w:spacing w:before="120" w:after="120" w:line="240" w:lineRule="auto"/>
              <w:jc w:val="both"/>
              <w:rPr>
                <w:rFonts w:ascii="Times New Roman" w:hAnsi="Times New Roman"/>
                <w:bCs/>
                <w:sz w:val="28"/>
                <w:szCs w:val="28"/>
                <w:lang w:val="en-US"/>
              </w:rPr>
            </w:pPr>
            <w:r w:rsidRPr="00F6350F">
              <w:rPr>
                <w:rFonts w:ascii="Times New Roman" w:hAnsi="Times New Roman"/>
                <w:kern w:val="2"/>
                <w:sz w:val="28"/>
                <w:szCs w:val="28"/>
                <w:lang w:val="nl-NL"/>
                <w14:ligatures w14:val="standardContextual"/>
              </w:rPr>
              <w:t xml:space="preserve">Ủy ban KH,CN&amp;MT </w:t>
            </w:r>
            <w:r w:rsidRPr="00F6350F">
              <w:rPr>
                <w:rFonts w:ascii="Times New Roman" w:hAnsi="Times New Roman"/>
                <w:i/>
                <w:kern w:val="2"/>
                <w:sz w:val="28"/>
                <w:szCs w:val="28"/>
                <w:lang w:val="nl-NL"/>
                <w14:ligatures w14:val="standardContextual"/>
              </w:rPr>
              <w:t>cơ bản thống nhất</w:t>
            </w:r>
            <w:r w:rsidRPr="00F6350F">
              <w:rPr>
                <w:rFonts w:ascii="Times New Roman" w:hAnsi="Times New Roman"/>
                <w:kern w:val="2"/>
                <w:sz w:val="28"/>
                <w:szCs w:val="28"/>
                <w:lang w:val="nl-NL"/>
                <w14:ligatures w14:val="standardContextual"/>
              </w:rPr>
              <w:t xml:space="preserve"> việc s</w:t>
            </w:r>
            <w:proofErr w:type="spellStart"/>
            <w:r w:rsidRPr="00F6350F">
              <w:rPr>
                <w:rFonts w:ascii="Times New Roman" w:hAnsi="Times New Roman"/>
                <w:bCs/>
                <w:sz w:val="28"/>
                <w:szCs w:val="28"/>
                <w:lang w:val="vi-VN"/>
              </w:rPr>
              <w:t>ửa</w:t>
            </w:r>
            <w:proofErr w:type="spellEnd"/>
            <w:r w:rsidRPr="00F6350F">
              <w:rPr>
                <w:rFonts w:ascii="Times New Roman" w:hAnsi="Times New Roman"/>
                <w:bCs/>
                <w:sz w:val="28"/>
                <w:szCs w:val="28"/>
                <w:lang w:val="vi-VN"/>
              </w:rPr>
              <w:t xml:space="preserve"> đổi, bổ sung điểm a khoản 2 </w:t>
            </w:r>
            <w:r w:rsidRPr="00F6350F">
              <w:rPr>
                <w:rFonts w:ascii="Times New Roman" w:hAnsi="Times New Roman"/>
                <w:bCs/>
                <w:sz w:val="28"/>
                <w:szCs w:val="28"/>
              </w:rPr>
              <w:t xml:space="preserve">Điều 4 Luật ĐC&amp;KS như quy định tại điểm a khoản 2 Điều 1 dự thảo Luật </w:t>
            </w:r>
            <w:r w:rsidRPr="00F6350F">
              <w:rPr>
                <w:rFonts w:ascii="Times New Roman" w:hAnsi="Times New Roman"/>
                <w:bCs/>
                <w:sz w:val="28"/>
                <w:szCs w:val="28"/>
                <w:lang w:val="vi-VN"/>
              </w:rPr>
              <w:t xml:space="preserve">để quy định bổ sung các trường </w:t>
            </w:r>
            <w:r w:rsidRPr="00F6350F">
              <w:rPr>
                <w:rFonts w:ascii="Times New Roman" w:hAnsi="Times New Roman"/>
                <w:bCs/>
                <w:sz w:val="28"/>
                <w:szCs w:val="28"/>
                <w:lang w:val="vi-VN"/>
              </w:rPr>
              <w:lastRenderedPageBreak/>
              <w:t>hợp cấp giấy phép thăm dò xuống sâu và mở rộng</w:t>
            </w:r>
            <w:r w:rsidRPr="00F6350F">
              <w:rPr>
                <w:rFonts w:ascii="Times New Roman" w:hAnsi="Times New Roman"/>
                <w:bCs/>
                <w:i/>
                <w:iCs/>
                <w:sz w:val="28"/>
                <w:szCs w:val="28"/>
              </w:rPr>
              <w:t xml:space="preserve"> </w:t>
            </w:r>
            <w:r w:rsidRPr="00F6350F">
              <w:rPr>
                <w:rFonts w:ascii="Times New Roman" w:hAnsi="Times New Roman"/>
                <w:i/>
                <w:iCs/>
                <w:sz w:val="28"/>
                <w:szCs w:val="28"/>
              </w:rPr>
              <w:t>không phải p</w:t>
            </w:r>
            <w:r w:rsidRPr="00F6350F">
              <w:rPr>
                <w:rFonts w:ascii="Times New Roman" w:hAnsi="Times New Roman"/>
                <w:i/>
                <w:iCs/>
                <w:sz w:val="28"/>
                <w:szCs w:val="28"/>
                <w:lang w:val="vi-VN"/>
              </w:rPr>
              <w:t>hù hợp với chiến lược, quy hoạch, kế hoạch có liên quan đến hoạt động khoáng sản</w:t>
            </w:r>
            <w:r w:rsidRPr="00F6350F">
              <w:rPr>
                <w:rFonts w:ascii="Times New Roman" w:hAnsi="Times New Roman"/>
                <w:bCs/>
                <w:i/>
                <w:iCs/>
                <w:sz w:val="28"/>
                <w:szCs w:val="28"/>
                <w:lang w:val="vi-VN"/>
              </w:rPr>
              <w:t>.</w:t>
            </w:r>
            <w:r w:rsidRPr="00F6350F">
              <w:rPr>
                <w:rFonts w:ascii="Times New Roman" w:hAnsi="Times New Roman"/>
                <w:bCs/>
                <w:i/>
                <w:iCs/>
                <w:sz w:val="28"/>
                <w:szCs w:val="28"/>
              </w:rPr>
              <w:t xml:space="preserve"> </w:t>
            </w:r>
            <w:r w:rsidRPr="00F6350F">
              <w:rPr>
                <w:rFonts w:ascii="Times New Roman" w:hAnsi="Times New Roman"/>
                <w:kern w:val="2"/>
                <w:sz w:val="28"/>
                <w:szCs w:val="28"/>
                <w:lang w:val="nl-NL"/>
                <w14:ligatures w14:val="standardContextual"/>
              </w:rPr>
              <w:t xml:space="preserve">Đồng thời, việc sửa đổi, bổ sung điểm b và điểm c của khoản 1 Điều 43 Luật ĐC&amp;KS như quy định tại khoản 11 Điều 1 dự thảo Luật là phù hợp với chính sách thăm dò xuống sâu và mở rộng. </w:t>
            </w:r>
            <w:r w:rsidRPr="00F6350F">
              <w:rPr>
                <w:rFonts w:ascii="Times New Roman" w:hAnsi="Times New Roman"/>
                <w:bCs/>
                <w:sz w:val="28"/>
                <w:szCs w:val="28"/>
              </w:rPr>
              <w:t>Theo Tờ trình của Chính phủ, t</w:t>
            </w:r>
            <w:r w:rsidRPr="00F6350F">
              <w:rPr>
                <w:rFonts w:ascii="Times New Roman" w:hAnsi="Times New Roman"/>
                <w:bCs/>
                <w:sz w:val="28"/>
                <w:szCs w:val="28"/>
                <w:lang w:val="vi-VN"/>
              </w:rPr>
              <w:t xml:space="preserve">rong thực tế, quy định </w:t>
            </w:r>
            <w:r w:rsidRPr="00F6350F">
              <w:rPr>
                <w:rFonts w:ascii="Times New Roman" w:hAnsi="Times New Roman"/>
                <w:bCs/>
                <w:i/>
                <w:sz w:val="28"/>
                <w:szCs w:val="28"/>
              </w:rPr>
              <w:t>“</w:t>
            </w:r>
            <w:r w:rsidRPr="00F6350F">
              <w:rPr>
                <w:rFonts w:ascii="Times New Roman" w:hAnsi="Times New Roman"/>
                <w:i/>
                <w:sz w:val="28"/>
                <w:szCs w:val="28"/>
              </w:rPr>
              <w:t>phải phù hợp</w:t>
            </w:r>
            <w:r w:rsidRPr="00F6350F">
              <w:rPr>
                <w:rFonts w:ascii="Times New Roman" w:hAnsi="Times New Roman"/>
                <w:bCs/>
                <w:i/>
                <w:sz w:val="28"/>
                <w:szCs w:val="28"/>
              </w:rPr>
              <w:t>”</w:t>
            </w:r>
            <w:r w:rsidRPr="00F6350F">
              <w:rPr>
                <w:rFonts w:ascii="Times New Roman" w:hAnsi="Times New Roman"/>
                <w:bCs/>
                <w:sz w:val="28"/>
                <w:szCs w:val="28"/>
                <w:lang w:val="vi-VN"/>
              </w:rPr>
              <w:t xml:space="preserve"> là không cần thiết vì để được phép thăm dò xuống sâu và mở rộng, khu vực mỏ trước đó đã phải được xác định trong quy hoạch và việc điều chỉnh, bổ sung quy hoạch trong trường hợp này chỉ mang tính chất điều chỉnh cục bộ, không làm thay đổi bản chất quy hoạch, việc phải thực hiện thủ tục điều chỉnh bình thường sẽ dẫn đến kéo dài thời gian, gây khó khăn cho tổ chức, cá nhân khai thác khoáng sản. Mặt khác, </w:t>
            </w:r>
            <w:r w:rsidRPr="00F6350F">
              <w:rPr>
                <w:rFonts w:ascii="Times New Roman" w:hAnsi="Times New Roman"/>
                <w:bCs/>
                <w:sz w:val="28"/>
                <w:szCs w:val="28"/>
                <w:lang w:val="en-US"/>
              </w:rPr>
              <w:t xml:space="preserve">Ủy ban KH,CN&amp;MT  nhận thấy, </w:t>
            </w:r>
            <w:r w:rsidRPr="00F6350F">
              <w:rPr>
                <w:rFonts w:ascii="Times New Roman" w:hAnsi="Times New Roman"/>
                <w:bCs/>
                <w:sz w:val="28"/>
                <w:szCs w:val="28"/>
                <w:lang w:val="vi-VN"/>
              </w:rPr>
              <w:t xml:space="preserve">việc cấp phép thăm dò khoáng sản trong trường hợp này </w:t>
            </w:r>
            <w:r w:rsidRPr="00F6350F">
              <w:rPr>
                <w:rFonts w:ascii="Times New Roman" w:hAnsi="Times New Roman"/>
                <w:bCs/>
                <w:i/>
                <w:sz w:val="28"/>
                <w:szCs w:val="28"/>
                <w:lang w:val="vi-VN"/>
              </w:rPr>
              <w:t>vẫn phải tuân thủ các quy định</w:t>
            </w:r>
            <w:r w:rsidRPr="00F6350F">
              <w:rPr>
                <w:rFonts w:ascii="Times New Roman" w:hAnsi="Times New Roman"/>
                <w:bCs/>
                <w:sz w:val="28"/>
                <w:szCs w:val="28"/>
                <w:lang w:val="vi-VN"/>
              </w:rPr>
              <w:t xml:space="preserve"> về cấp giấy phép thăm dò khoáng sản quy định tại Luật </w:t>
            </w:r>
            <w:r w:rsidRPr="00F6350F">
              <w:rPr>
                <w:rFonts w:ascii="Times New Roman" w:hAnsi="Times New Roman"/>
                <w:bCs/>
                <w:sz w:val="28"/>
                <w:szCs w:val="28"/>
                <w:lang w:val="en-US"/>
              </w:rPr>
              <w:t>ĐC&amp;KS</w:t>
            </w:r>
            <w:r w:rsidRPr="00F6350F">
              <w:rPr>
                <w:rFonts w:ascii="Times New Roman" w:hAnsi="Times New Roman"/>
                <w:bCs/>
                <w:sz w:val="28"/>
                <w:szCs w:val="28"/>
                <w:lang w:val="vi-VN"/>
              </w:rPr>
              <w:t xml:space="preserve"> (loại trừ phạm vi các khu vực cấm, tạm thời cấm hoạt động khoáng sản, các yếu tố quốc phòng, an ninh…)</w:t>
            </w:r>
            <w:r w:rsidRPr="00F6350F">
              <w:rPr>
                <w:rFonts w:ascii="Times New Roman" w:hAnsi="Times New Roman"/>
                <w:bCs/>
                <w:sz w:val="28"/>
                <w:szCs w:val="28"/>
                <w:lang w:val="en-US"/>
              </w:rPr>
              <w:t xml:space="preserve">. </w:t>
            </w:r>
          </w:p>
        </w:tc>
        <w:tc>
          <w:tcPr>
            <w:tcW w:w="81" w:type="pct"/>
          </w:tcPr>
          <w:p w14:paraId="46E5A18B" w14:textId="77777777" w:rsidR="00786748" w:rsidRPr="00F6350F" w:rsidRDefault="00786748" w:rsidP="00774647">
            <w:pPr>
              <w:widowControl w:val="0"/>
              <w:spacing w:before="120" w:after="120" w:line="240" w:lineRule="auto"/>
              <w:jc w:val="both"/>
              <w:rPr>
                <w:rFonts w:ascii="Times New Roman" w:hAnsi="Times New Roman"/>
                <w:kern w:val="2"/>
                <w:sz w:val="28"/>
                <w:szCs w:val="28"/>
                <w:lang w:val="nl-NL"/>
                <w14:ligatures w14:val="standardContextual"/>
              </w:rPr>
            </w:pPr>
          </w:p>
        </w:tc>
        <w:tc>
          <w:tcPr>
            <w:tcW w:w="2275" w:type="pct"/>
          </w:tcPr>
          <w:p w14:paraId="2F990055" w14:textId="6610CF6D" w:rsidR="00786748" w:rsidRPr="00F6350F" w:rsidRDefault="00415E10" w:rsidP="00774647">
            <w:pPr>
              <w:widowControl w:val="0"/>
              <w:spacing w:before="120" w:after="120" w:line="240" w:lineRule="auto"/>
              <w:jc w:val="both"/>
              <w:rPr>
                <w:rFonts w:ascii="Times New Roman" w:hAnsi="Times New Roman"/>
                <w:kern w:val="2"/>
                <w:sz w:val="28"/>
                <w:szCs w:val="28"/>
                <w:lang w:val="nl-NL"/>
                <w14:ligatures w14:val="standardContextual"/>
              </w:rPr>
            </w:pPr>
            <w:r w:rsidRPr="00F6350F">
              <w:rPr>
                <w:rFonts w:ascii="Times New Roman" w:hAnsi="Times New Roman"/>
                <w:kern w:val="2"/>
                <w:sz w:val="28"/>
                <w:szCs w:val="28"/>
                <w:lang w:val="nl-NL"/>
                <w14:ligatures w14:val="standardContextual"/>
              </w:rPr>
              <w:t xml:space="preserve">Về nội dung này, Chính phủ xin báo cáo như sau: </w:t>
            </w:r>
            <w:r w:rsidR="008410D9" w:rsidRPr="00F6350F">
              <w:rPr>
                <w:rFonts w:ascii="Times New Roman" w:hAnsi="Times New Roman"/>
                <w:kern w:val="2"/>
                <w:sz w:val="28"/>
                <w:szCs w:val="28"/>
                <w:lang w:val="nl-NL"/>
                <w14:ligatures w14:val="standardContextual"/>
              </w:rPr>
              <w:t xml:space="preserve">Quy định như dự thảo Luật chỉ cho phép tổ chức, cá nhân đang khai thác hợp pháp được phép thăm dò mở rộng, xuống sâu </w:t>
            </w:r>
            <w:r w:rsidR="008410D9" w:rsidRPr="00F6350F">
              <w:rPr>
                <w:rFonts w:ascii="Times New Roman" w:hAnsi="Times New Roman"/>
                <w:kern w:val="2"/>
                <w:sz w:val="28"/>
                <w:szCs w:val="28"/>
                <w:lang w:val="nl-NL"/>
                <w14:ligatures w14:val="standardContextual"/>
              </w:rPr>
              <w:lastRenderedPageBreak/>
              <w:t>không phải phù hợp với quy hoạch khoáng sản do khu vực trước đó đã được quy hoạch để cấp phép khai thác khoáng sản. Do vậy, việc yêu cầu phải bổ sung quy hoạch khoáng sản trong trường hợp này là không cần thiết và dẫn đến kéo dài thời gian giải quyết, gây chậm chễ, bỏ lỡ cơ hội đầu tư. Các điều kiên để được cấp phép thăm dò khoáng sản trong trường hợp này vẫn được giữ nguyên như các quy định tại Luật Địa chất và khoáng sản như ý kiến thẩm tra đã nêu.</w:t>
            </w:r>
          </w:p>
        </w:tc>
      </w:tr>
      <w:tr w:rsidR="00F6350F" w:rsidRPr="00F6350F" w14:paraId="00218AD0" w14:textId="77777777" w:rsidTr="00F90CEF">
        <w:tc>
          <w:tcPr>
            <w:tcW w:w="242" w:type="pct"/>
            <w:vAlign w:val="center"/>
          </w:tcPr>
          <w:p w14:paraId="11B6BB17" w14:textId="6ACB8493" w:rsidR="00711AAF" w:rsidRPr="00F6350F" w:rsidRDefault="00711AAF" w:rsidP="00711AAF">
            <w:pPr>
              <w:widowControl w:val="0"/>
              <w:spacing w:before="120" w:after="120" w:line="240" w:lineRule="auto"/>
              <w:jc w:val="center"/>
              <w:rPr>
                <w:rFonts w:ascii="Times New Roman" w:eastAsia="Arial" w:hAnsi="Times New Roman"/>
                <w:b/>
                <w:bCs/>
                <w:sz w:val="28"/>
                <w:szCs w:val="28"/>
                <w:lang w:val="nl-NL" w:eastAsia="ar-SA"/>
              </w:rPr>
            </w:pPr>
            <w:r w:rsidRPr="00F6350F">
              <w:rPr>
                <w:rFonts w:ascii="Times New Roman" w:eastAsia="Arial" w:hAnsi="Times New Roman"/>
                <w:b/>
                <w:bCs/>
                <w:sz w:val="28"/>
                <w:szCs w:val="28"/>
                <w:lang w:val="nl-NL" w:eastAsia="ar-SA"/>
              </w:rPr>
              <w:lastRenderedPageBreak/>
              <w:t>3</w:t>
            </w:r>
          </w:p>
        </w:tc>
        <w:tc>
          <w:tcPr>
            <w:tcW w:w="4758" w:type="pct"/>
            <w:gridSpan w:val="3"/>
          </w:tcPr>
          <w:p w14:paraId="2D5A66AB" w14:textId="4F0C72BF" w:rsidR="00711AAF" w:rsidRPr="00F6350F" w:rsidRDefault="00711AAF" w:rsidP="009F66F9">
            <w:pPr>
              <w:pStyle w:val="Khon"/>
              <w:rPr>
                <w:lang w:eastAsia="ar-SA"/>
              </w:rPr>
            </w:pPr>
            <w:r w:rsidRPr="00F6350F">
              <w:rPr>
                <w:lang w:eastAsia="ar-SA"/>
              </w:rPr>
              <w:t>Về quy định quản lý đất hiếm (</w:t>
            </w:r>
            <w:r w:rsidRPr="00F6350F">
              <w:rPr>
                <w:i/>
                <w:iCs/>
                <w:lang w:eastAsia="ar-SA"/>
              </w:rPr>
              <w:t>khoản 21 Điều 1</w:t>
            </w:r>
            <w:r w:rsidRPr="00F6350F">
              <w:rPr>
                <w:lang w:eastAsia="ar-SA"/>
              </w:rPr>
              <w:t>)</w:t>
            </w:r>
          </w:p>
        </w:tc>
      </w:tr>
      <w:tr w:rsidR="00F6350F" w:rsidRPr="00F6350F" w14:paraId="413027BA" w14:textId="77777777" w:rsidTr="00F90CEF">
        <w:tc>
          <w:tcPr>
            <w:tcW w:w="242" w:type="pct"/>
            <w:vAlign w:val="center"/>
          </w:tcPr>
          <w:p w14:paraId="21D6F520" w14:textId="77777777" w:rsidR="00481538" w:rsidRPr="00F6350F" w:rsidRDefault="00481538" w:rsidP="00481538">
            <w:pPr>
              <w:pStyle w:val="oancuaDanhsach"/>
              <w:widowControl w:val="0"/>
              <w:numPr>
                <w:ilvl w:val="0"/>
                <w:numId w:val="30"/>
              </w:numPr>
              <w:spacing w:before="120" w:after="120" w:line="240" w:lineRule="auto"/>
              <w:jc w:val="center"/>
              <w:rPr>
                <w:rFonts w:ascii="Times New Roman" w:hAnsi="Times New Roman"/>
                <w:sz w:val="28"/>
                <w:szCs w:val="28"/>
                <w:lang w:val="en-US"/>
              </w:rPr>
            </w:pPr>
          </w:p>
        </w:tc>
        <w:tc>
          <w:tcPr>
            <w:tcW w:w="2402" w:type="pct"/>
          </w:tcPr>
          <w:p w14:paraId="5C59B0E2" w14:textId="77777777" w:rsidR="00481538" w:rsidRPr="00F6350F" w:rsidRDefault="00481538">
            <w:pPr>
              <w:widowControl w:val="0"/>
              <w:spacing w:before="120" w:after="120" w:line="240" w:lineRule="auto"/>
              <w:jc w:val="both"/>
              <w:rPr>
                <w:rFonts w:ascii="Times New Roman" w:hAnsi="Times New Roman"/>
                <w:sz w:val="28"/>
                <w:szCs w:val="28"/>
                <w:lang w:val="en-US"/>
              </w:rPr>
            </w:pPr>
            <w:r w:rsidRPr="00F6350F">
              <w:rPr>
                <w:rFonts w:ascii="Times New Roman" w:hAnsi="Times New Roman"/>
                <w:sz w:val="28"/>
                <w:szCs w:val="28"/>
                <w:lang w:val="en-US"/>
              </w:rPr>
              <w:t xml:space="preserve">Ủy ban </w:t>
            </w:r>
            <w:proofErr w:type="gramStart"/>
            <w:r w:rsidRPr="00F6350F">
              <w:rPr>
                <w:rFonts w:ascii="Times New Roman" w:hAnsi="Times New Roman"/>
                <w:sz w:val="28"/>
                <w:szCs w:val="28"/>
                <w:lang w:val="en-US"/>
              </w:rPr>
              <w:t>KH,CN</w:t>
            </w:r>
            <w:proofErr w:type="gramEnd"/>
            <w:r w:rsidRPr="00F6350F">
              <w:rPr>
                <w:rFonts w:ascii="Times New Roman" w:hAnsi="Times New Roman"/>
                <w:sz w:val="28"/>
                <w:szCs w:val="28"/>
                <w:lang w:val="en-US"/>
              </w:rPr>
              <w:t xml:space="preserve">&amp;MT </w:t>
            </w:r>
            <w:r w:rsidRPr="00F6350F">
              <w:rPr>
                <w:rFonts w:ascii="Times New Roman" w:hAnsi="Times New Roman"/>
                <w:i/>
                <w:sz w:val="28"/>
                <w:szCs w:val="28"/>
                <w:lang w:val="en-US"/>
              </w:rPr>
              <w:t>cơ bản</w:t>
            </w:r>
            <w:r w:rsidRPr="00F6350F">
              <w:rPr>
                <w:rFonts w:ascii="Times New Roman" w:hAnsi="Times New Roman"/>
                <w:i/>
                <w:sz w:val="28"/>
                <w:szCs w:val="28"/>
                <w:lang w:val="vi-VN"/>
              </w:rPr>
              <w:t xml:space="preserve"> </w:t>
            </w:r>
            <w:r w:rsidRPr="00F6350F">
              <w:rPr>
                <w:rFonts w:ascii="Times New Roman" w:hAnsi="Times New Roman"/>
                <w:i/>
                <w:sz w:val="28"/>
                <w:szCs w:val="28"/>
              </w:rPr>
              <w:t>thống nhất</w:t>
            </w:r>
            <w:r w:rsidRPr="00F6350F">
              <w:rPr>
                <w:rFonts w:ascii="Times New Roman" w:hAnsi="Times New Roman"/>
                <w:sz w:val="28"/>
                <w:szCs w:val="28"/>
              </w:rPr>
              <w:t xml:space="preserve"> quy định tại </w:t>
            </w:r>
            <w:r w:rsidRPr="00F6350F">
              <w:rPr>
                <w:rFonts w:ascii="Times New Roman" w:hAnsi="Times New Roman"/>
                <w:sz w:val="28"/>
                <w:szCs w:val="28"/>
                <w:lang w:val="en-US"/>
              </w:rPr>
              <w:t>k</w:t>
            </w:r>
            <w:r w:rsidRPr="00F6350F">
              <w:rPr>
                <w:rFonts w:ascii="Times New Roman" w:hAnsi="Times New Roman"/>
                <w:sz w:val="28"/>
                <w:szCs w:val="28"/>
                <w:lang w:val="vi-VN"/>
              </w:rPr>
              <w:t xml:space="preserve">hoản 21 Điều 1 dự thảo Luật </w:t>
            </w:r>
            <w:r w:rsidRPr="00F6350F">
              <w:rPr>
                <w:rFonts w:ascii="Times New Roman" w:hAnsi="Times New Roman"/>
                <w:sz w:val="28"/>
                <w:szCs w:val="28"/>
              </w:rPr>
              <w:t>về việc</w:t>
            </w:r>
            <w:r w:rsidRPr="00F6350F">
              <w:rPr>
                <w:rFonts w:ascii="Times New Roman" w:hAnsi="Times New Roman"/>
                <w:sz w:val="28"/>
                <w:szCs w:val="28"/>
                <w:lang w:val="vi-VN"/>
              </w:rPr>
              <w:t xml:space="preserve"> bổ sung Chương </w:t>
            </w:r>
            <w:proofErr w:type="spellStart"/>
            <w:r w:rsidRPr="00F6350F">
              <w:rPr>
                <w:rFonts w:ascii="Times New Roman" w:hAnsi="Times New Roman"/>
                <w:sz w:val="28"/>
                <w:szCs w:val="28"/>
                <w:lang w:val="vi-VN"/>
              </w:rPr>
              <w:t>VIIa</w:t>
            </w:r>
            <w:proofErr w:type="spellEnd"/>
            <w:r w:rsidRPr="00F6350F">
              <w:rPr>
                <w:rFonts w:ascii="Times New Roman" w:hAnsi="Times New Roman"/>
                <w:sz w:val="28"/>
                <w:szCs w:val="28"/>
                <w:lang w:val="vi-VN"/>
              </w:rPr>
              <w:t xml:space="preserve"> vào sau Chương VII của Luật </w:t>
            </w:r>
            <w:r w:rsidRPr="00F6350F">
              <w:rPr>
                <w:rFonts w:ascii="Times New Roman" w:hAnsi="Times New Roman"/>
                <w:sz w:val="28"/>
                <w:szCs w:val="28"/>
                <w:lang w:val="en-US"/>
              </w:rPr>
              <w:t>ĐC&amp;KS</w:t>
            </w:r>
            <w:r w:rsidRPr="00F6350F">
              <w:rPr>
                <w:rFonts w:ascii="Times New Roman" w:hAnsi="Times New Roman"/>
                <w:sz w:val="28"/>
                <w:szCs w:val="28"/>
              </w:rPr>
              <w:t xml:space="preserve"> nhằm</w:t>
            </w:r>
            <w:r w:rsidRPr="00F6350F">
              <w:rPr>
                <w:rFonts w:ascii="Times New Roman" w:hAnsi="Times New Roman"/>
                <w:sz w:val="28"/>
                <w:szCs w:val="28"/>
                <w:lang w:val="vi-VN"/>
              </w:rPr>
              <w:t xml:space="preserve"> quy định cơ chế quản lý chặt chẽ đối với các hoạt động có liên quan đối với đất hiếm </w:t>
            </w:r>
            <w:r w:rsidRPr="00F6350F">
              <w:rPr>
                <w:rFonts w:ascii="Times New Roman" w:hAnsi="Times New Roman"/>
                <w:sz w:val="28"/>
                <w:szCs w:val="28"/>
                <w:lang w:val="en-US"/>
              </w:rPr>
              <w:t xml:space="preserve">theo </w:t>
            </w:r>
            <w:r w:rsidRPr="00F6350F">
              <w:rPr>
                <w:rFonts w:ascii="Times New Roman" w:hAnsi="Times New Roman"/>
                <w:bCs/>
                <w:sz w:val="28"/>
                <w:szCs w:val="28"/>
              </w:rPr>
              <w:t>ý kiến chỉ đạo của cấp có thẩm quyền</w:t>
            </w:r>
            <w:r w:rsidRPr="00F6350F">
              <w:rPr>
                <w:rStyle w:val="ThamchiuCcchu"/>
                <w:rFonts w:ascii="Times New Roman" w:hAnsi="Times New Roman"/>
                <w:bCs/>
                <w:sz w:val="28"/>
                <w:szCs w:val="28"/>
              </w:rPr>
              <w:footnoteReference w:id="11"/>
            </w:r>
            <w:r w:rsidRPr="00F6350F">
              <w:rPr>
                <w:rFonts w:ascii="Times New Roman" w:hAnsi="Times New Roman"/>
                <w:bCs/>
                <w:sz w:val="28"/>
                <w:szCs w:val="28"/>
              </w:rPr>
              <w:t>.</w:t>
            </w:r>
            <w:r w:rsidRPr="00F6350F">
              <w:rPr>
                <w:rFonts w:ascii="Times New Roman" w:hAnsi="Times New Roman"/>
                <w:sz w:val="28"/>
                <w:szCs w:val="28"/>
                <w:lang w:val="vi-VN"/>
              </w:rPr>
              <w:t xml:space="preserve"> Theo hồ sơ thuyết minh dự án Luật kèm theo Tờ trình</w:t>
            </w:r>
            <w:r w:rsidRPr="00F6350F">
              <w:rPr>
                <w:rFonts w:ascii="Times New Roman" w:hAnsi="Times New Roman"/>
                <w:sz w:val="28"/>
                <w:szCs w:val="28"/>
                <w:lang w:val="en-US"/>
              </w:rPr>
              <w:t xml:space="preserve"> </w:t>
            </w:r>
            <w:r w:rsidRPr="00F6350F">
              <w:rPr>
                <w:rFonts w:ascii="Times New Roman" w:hAnsi="Times New Roman"/>
                <w:sz w:val="28"/>
                <w:szCs w:val="28"/>
                <w:lang w:val="nl-NL"/>
              </w:rPr>
              <w:t xml:space="preserve">số </w:t>
            </w:r>
            <w:r w:rsidRPr="00F6350F">
              <w:rPr>
                <w:rFonts w:ascii="Times New Roman" w:hAnsi="Times New Roman"/>
                <w:sz w:val="28"/>
                <w:szCs w:val="28"/>
                <w:lang w:val="vi-VN"/>
              </w:rPr>
              <w:t>858</w:t>
            </w:r>
            <w:r w:rsidRPr="00F6350F">
              <w:rPr>
                <w:rFonts w:ascii="Times New Roman" w:hAnsi="Times New Roman"/>
                <w:sz w:val="28"/>
                <w:szCs w:val="28"/>
                <w:lang w:val="nl-NL"/>
              </w:rPr>
              <w:t>/TTr-CP ngày</w:t>
            </w:r>
            <w:r w:rsidRPr="00F6350F">
              <w:rPr>
                <w:rFonts w:ascii="Times New Roman" w:hAnsi="Times New Roman"/>
                <w:sz w:val="28"/>
                <w:szCs w:val="28"/>
                <w:lang w:val="vi-VN"/>
              </w:rPr>
              <w:t xml:space="preserve"> </w:t>
            </w:r>
            <w:r w:rsidRPr="00F6350F">
              <w:rPr>
                <w:rFonts w:ascii="Times New Roman" w:hAnsi="Times New Roman"/>
                <w:sz w:val="28"/>
                <w:szCs w:val="28"/>
                <w:lang w:val="vi-VN"/>
              </w:rPr>
              <w:lastRenderedPageBreak/>
              <w:t>03</w:t>
            </w:r>
            <w:r w:rsidRPr="00F6350F">
              <w:rPr>
                <w:rFonts w:ascii="Times New Roman" w:hAnsi="Times New Roman"/>
                <w:sz w:val="28"/>
                <w:szCs w:val="28"/>
                <w:lang w:val="nl-NL"/>
              </w:rPr>
              <w:t xml:space="preserve">/10/2025 </w:t>
            </w:r>
            <w:r w:rsidRPr="00F6350F">
              <w:rPr>
                <w:rFonts w:ascii="Times New Roman" w:hAnsi="Times New Roman"/>
                <w:sz w:val="28"/>
                <w:szCs w:val="28"/>
                <w:lang w:val="vi-VN"/>
              </w:rPr>
              <w:t xml:space="preserve">của Chính phủ, nội dung Chương </w:t>
            </w:r>
            <w:proofErr w:type="spellStart"/>
            <w:r w:rsidRPr="00F6350F">
              <w:rPr>
                <w:rFonts w:ascii="Times New Roman" w:hAnsi="Times New Roman"/>
                <w:sz w:val="28"/>
                <w:szCs w:val="28"/>
                <w:lang w:val="vi-VN"/>
              </w:rPr>
              <w:t>VIIa</w:t>
            </w:r>
            <w:proofErr w:type="spellEnd"/>
            <w:r w:rsidRPr="00F6350F">
              <w:rPr>
                <w:rFonts w:ascii="Times New Roman" w:hAnsi="Times New Roman"/>
                <w:sz w:val="28"/>
                <w:szCs w:val="28"/>
                <w:lang w:val="vi-VN"/>
              </w:rPr>
              <w:t xml:space="preserve"> được bổ sung theo Văn bản số 291-TB/VPTW ngày 22/8/2025 của Văn phòng Trung ương Đảng thông báo kết luận của đồng chí Tổng Bí thư tại buổi làm việc với đại diện các cơ quan liên quan về chiến lược quản lý, khai thác và sử dụng tài nguyên đất hiếm phục vụ phát triển đất nước. Việc bổ sung các quy định riêng về quản lý, chế biến và sử dụng đất hiếm tạo hành lang pháp lý quan trọng, tạo động lực thúc đẩy phát triển ngành công nghiệp khai thác, chế biến và sử dụng khoáng sản đất hiếm một cách đồng bộ, hiệu quả và bền vững; đồng thời mang lại lợi ích thiết thực cho đất nước trong bối cảnh thế giới đang thiếu hụt nguồn cung đất hiếm như hiện nay.</w:t>
            </w:r>
            <w:r w:rsidRPr="00F6350F">
              <w:rPr>
                <w:rFonts w:ascii="Times New Roman" w:hAnsi="Times New Roman"/>
                <w:sz w:val="28"/>
                <w:szCs w:val="28"/>
                <w:lang w:val="en-US"/>
              </w:rPr>
              <w:t xml:space="preserve"> </w:t>
            </w:r>
          </w:p>
          <w:p w14:paraId="77E3C16A" w14:textId="77777777" w:rsidR="00481538" w:rsidRPr="00F6350F" w:rsidRDefault="00481538">
            <w:pPr>
              <w:widowControl w:val="0"/>
              <w:spacing w:before="120" w:after="120" w:line="240" w:lineRule="auto"/>
              <w:jc w:val="both"/>
              <w:rPr>
                <w:rFonts w:ascii="Times New Roman" w:hAnsi="Times New Roman"/>
                <w:sz w:val="28"/>
                <w:szCs w:val="28"/>
                <w:lang w:val="en-US"/>
              </w:rPr>
            </w:pPr>
            <w:r w:rsidRPr="00F6350F">
              <w:rPr>
                <w:rFonts w:ascii="Times New Roman" w:hAnsi="Times New Roman"/>
                <w:bCs/>
                <w:i/>
                <w:sz w:val="28"/>
                <w:szCs w:val="28"/>
              </w:rPr>
              <w:t xml:space="preserve">Tuy vậy, </w:t>
            </w:r>
            <w:r w:rsidRPr="00F6350F">
              <w:rPr>
                <w:rFonts w:ascii="Times New Roman" w:hAnsi="Times New Roman"/>
                <w:bCs/>
                <w:sz w:val="28"/>
                <w:szCs w:val="28"/>
              </w:rPr>
              <w:t xml:space="preserve">có ý kiến đề nghị cân nhắc thiết kế Chương </w:t>
            </w:r>
            <w:proofErr w:type="spellStart"/>
            <w:r w:rsidRPr="00F6350F">
              <w:rPr>
                <w:rFonts w:ascii="Times New Roman" w:hAnsi="Times New Roman"/>
                <w:bCs/>
                <w:sz w:val="28"/>
                <w:szCs w:val="28"/>
              </w:rPr>
              <w:t>VIIa</w:t>
            </w:r>
            <w:proofErr w:type="spellEnd"/>
            <w:r w:rsidRPr="00F6350F">
              <w:rPr>
                <w:rFonts w:ascii="Times New Roman" w:hAnsi="Times New Roman"/>
                <w:bCs/>
                <w:sz w:val="28"/>
                <w:szCs w:val="28"/>
              </w:rPr>
              <w:t xml:space="preserve"> thành Chương riêng để quy định </w:t>
            </w:r>
            <w:r w:rsidRPr="00F6350F">
              <w:rPr>
                <w:rFonts w:ascii="Times New Roman" w:hAnsi="Times New Roman"/>
                <w:bCs/>
                <w:i/>
                <w:iCs/>
                <w:sz w:val="28"/>
                <w:szCs w:val="28"/>
              </w:rPr>
              <w:t>về các loại khoáng sản chiến lược</w:t>
            </w:r>
            <w:r w:rsidRPr="00F6350F">
              <w:rPr>
                <w:rFonts w:ascii="Times New Roman" w:hAnsi="Times New Roman"/>
                <w:bCs/>
                <w:sz w:val="28"/>
                <w:szCs w:val="28"/>
              </w:rPr>
              <w:t>. Chương này có thể được thiết kế thành nhiều mục, trong đó có mục quy định những vấn đề chung đối với khoáng sản chiến lược; mục quy định về khoáng sản là đất hiếm; mục quy định về các khoáng sản chiến lược khác (tích hợp quy định tại Điều 65 và các điều liên quan của Luật ĐC&amp;KS vào mục quy định về khoáng sản chiến lược khác). Đồng thời</w:t>
            </w:r>
            <w:r w:rsidRPr="00F6350F">
              <w:rPr>
                <w:rFonts w:ascii="Times New Roman" w:hAnsi="Times New Roman"/>
                <w:sz w:val="28"/>
                <w:szCs w:val="28"/>
                <w:lang w:val="en-US"/>
              </w:rPr>
              <w:t>, đề nghị Cơ quan chủ trì soạn thảo nghiên cứu tiếp thu, giải trình các ý kiến sau đây:</w:t>
            </w:r>
          </w:p>
          <w:p w14:paraId="777FEE40" w14:textId="77777777" w:rsidR="00481538" w:rsidRPr="00F6350F" w:rsidRDefault="00481538">
            <w:pPr>
              <w:widowControl w:val="0"/>
              <w:spacing w:before="120" w:after="120" w:line="240" w:lineRule="auto"/>
              <w:jc w:val="both"/>
              <w:rPr>
                <w:rFonts w:ascii="Times New Roman" w:hAnsi="Times New Roman"/>
                <w:bCs/>
                <w:sz w:val="28"/>
                <w:szCs w:val="28"/>
              </w:rPr>
            </w:pPr>
            <w:r w:rsidRPr="00F6350F">
              <w:rPr>
                <w:rFonts w:ascii="Times New Roman" w:hAnsi="Times New Roman"/>
                <w:kern w:val="2"/>
                <w:sz w:val="28"/>
                <w:szCs w:val="28"/>
                <w:lang w:val="nl-NL"/>
                <w14:ligatures w14:val="standardContextual"/>
              </w:rPr>
              <w:t xml:space="preserve">- Có ý kiến cho rằng, nội dung khoản 1 Điều 1 dự thảo Luật về việc </w:t>
            </w:r>
            <w:r w:rsidRPr="00F6350F">
              <w:rPr>
                <w:rFonts w:ascii="Times New Roman" w:hAnsi="Times New Roman"/>
                <w:iCs/>
                <w:kern w:val="2"/>
                <w:sz w:val="28"/>
                <w:szCs w:val="28"/>
                <w:lang w:val="nl-NL"/>
                <w14:ligatures w14:val="standardContextual"/>
              </w:rPr>
              <w:t>bổ sung khoản 9 vào sau khoản 8 Điều 3 như sau:</w:t>
            </w:r>
            <w:r w:rsidRPr="00F6350F">
              <w:rPr>
                <w:rFonts w:ascii="Times New Roman" w:hAnsi="Times New Roman"/>
                <w:i/>
                <w:iCs/>
                <w:kern w:val="2"/>
                <w:sz w:val="28"/>
                <w:szCs w:val="28"/>
                <w:lang w:val="nl-NL"/>
                <w14:ligatures w14:val="standardContextual"/>
              </w:rPr>
              <w:t xml:space="preserve"> “9. Hoạt động điều tra, đánh giá, thăm dò, khai thác đất hiếm được thực hiện theo quy định đối với khoáng sản nhóm I và quy định tại Chương VIIa của Luật này”</w:t>
            </w:r>
            <w:r w:rsidRPr="00F6350F">
              <w:rPr>
                <w:rFonts w:ascii="Times New Roman" w:hAnsi="Times New Roman"/>
                <w:kern w:val="2"/>
                <w:sz w:val="28"/>
                <w:szCs w:val="28"/>
                <w:lang w:val="nl-NL"/>
                <w14:ligatures w14:val="standardContextual"/>
              </w:rPr>
              <w:t xml:space="preserve"> là chưa hợp lý, bởi vì Điều 3 Luật ĐC&amp;KS quy định Chính sách của Nhà nước về địa chất, khoáng sản.</w:t>
            </w:r>
            <w:r w:rsidRPr="00F6350F">
              <w:rPr>
                <w:rFonts w:ascii="Times New Roman" w:hAnsi="Times New Roman"/>
                <w:bCs/>
                <w:sz w:val="28"/>
                <w:szCs w:val="28"/>
              </w:rPr>
              <w:t xml:space="preserve"> Đề nghị cân nhắc lồng ghép nội dung này vào các quy định </w:t>
            </w:r>
            <w:r w:rsidRPr="00F6350F">
              <w:rPr>
                <w:rFonts w:ascii="Times New Roman" w:hAnsi="Times New Roman"/>
                <w:bCs/>
                <w:sz w:val="28"/>
                <w:szCs w:val="28"/>
              </w:rPr>
              <w:lastRenderedPageBreak/>
              <w:t xml:space="preserve">tại Chương </w:t>
            </w:r>
            <w:proofErr w:type="spellStart"/>
            <w:r w:rsidRPr="00F6350F">
              <w:rPr>
                <w:rFonts w:ascii="Times New Roman" w:hAnsi="Times New Roman"/>
                <w:bCs/>
                <w:sz w:val="28"/>
                <w:szCs w:val="28"/>
              </w:rPr>
              <w:t>VIIa</w:t>
            </w:r>
            <w:proofErr w:type="spellEnd"/>
            <w:r w:rsidRPr="00F6350F">
              <w:rPr>
                <w:rFonts w:ascii="Times New Roman" w:hAnsi="Times New Roman"/>
                <w:bCs/>
                <w:sz w:val="28"/>
                <w:szCs w:val="28"/>
              </w:rPr>
              <w:t xml:space="preserve"> đã được bổ sung trong dự thảo Luật.</w:t>
            </w:r>
          </w:p>
          <w:p w14:paraId="01E3F913" w14:textId="77777777" w:rsidR="00481538" w:rsidRPr="00F6350F" w:rsidRDefault="00481538">
            <w:pPr>
              <w:widowControl w:val="0"/>
              <w:spacing w:before="120" w:after="120" w:line="240" w:lineRule="auto"/>
              <w:jc w:val="both"/>
              <w:rPr>
                <w:rFonts w:ascii="Times New Roman" w:hAnsi="Times New Roman"/>
                <w:bCs/>
                <w:sz w:val="28"/>
                <w:szCs w:val="28"/>
                <w:lang w:val="vi-VN"/>
              </w:rPr>
            </w:pPr>
            <w:r w:rsidRPr="00F6350F">
              <w:rPr>
                <w:rFonts w:ascii="Times New Roman" w:hAnsi="Times New Roman"/>
                <w:bCs/>
                <w:sz w:val="28"/>
                <w:szCs w:val="28"/>
                <w:lang w:val="vi-VN"/>
              </w:rPr>
              <w:t xml:space="preserve">- </w:t>
            </w:r>
            <w:r w:rsidRPr="00F6350F">
              <w:rPr>
                <w:rFonts w:ascii="Times New Roman" w:hAnsi="Times New Roman"/>
                <w:bCs/>
                <w:sz w:val="28"/>
                <w:szCs w:val="28"/>
                <w:lang w:val="en-US"/>
              </w:rPr>
              <w:t>Có ý kiến băn khoăn v</w:t>
            </w:r>
            <w:r w:rsidRPr="00F6350F">
              <w:rPr>
                <w:rFonts w:ascii="Times New Roman" w:hAnsi="Times New Roman"/>
                <w:bCs/>
                <w:sz w:val="28"/>
                <w:szCs w:val="28"/>
                <w:lang w:val="vi-VN"/>
              </w:rPr>
              <w:t>ề thời hạn giấy phép thăm dò, giấy phép khai thác đất hiếm, thời gian giữ quyền ưu tiên nộp hồ sơ đề nghị cấp giấy phép khai thác đất hiếm có cần quy định gì khác biệt so với khoáng sản nhóm I hay không; có khống chế số lượng giấy phép đất hiếm cấp cho một tổ chức, cá nhân, nhất là tổ chức, cá nhân nước ngoài hay không?</w:t>
            </w:r>
          </w:p>
          <w:p w14:paraId="4E86A2DE" w14:textId="21D71011" w:rsidR="00481538" w:rsidRPr="00F6350F" w:rsidRDefault="00481538" w:rsidP="00170AAC">
            <w:pPr>
              <w:widowControl w:val="0"/>
              <w:spacing w:before="120" w:after="120" w:line="240" w:lineRule="auto"/>
              <w:jc w:val="both"/>
              <w:rPr>
                <w:rFonts w:ascii="Times New Roman" w:hAnsi="Times New Roman"/>
                <w:sz w:val="28"/>
                <w:szCs w:val="28"/>
                <w:lang w:val="en-US"/>
              </w:rPr>
            </w:pPr>
            <w:r w:rsidRPr="00F6350F">
              <w:rPr>
                <w:rFonts w:ascii="Times New Roman" w:hAnsi="Times New Roman"/>
                <w:bCs/>
                <w:sz w:val="28"/>
                <w:szCs w:val="28"/>
                <w:lang w:val="vi-VN"/>
              </w:rPr>
              <w:t xml:space="preserve">- </w:t>
            </w:r>
            <w:r w:rsidRPr="00F6350F">
              <w:rPr>
                <w:rFonts w:ascii="Times New Roman" w:hAnsi="Times New Roman"/>
                <w:bCs/>
                <w:sz w:val="28"/>
                <w:szCs w:val="28"/>
                <w:lang w:val="en-US"/>
              </w:rPr>
              <w:t>Có ý kiến đề nghị c</w:t>
            </w:r>
            <w:proofErr w:type="spellStart"/>
            <w:r w:rsidRPr="00F6350F">
              <w:rPr>
                <w:rFonts w:ascii="Times New Roman" w:hAnsi="Times New Roman"/>
                <w:bCs/>
                <w:sz w:val="28"/>
                <w:szCs w:val="28"/>
                <w:lang w:val="vi-VN"/>
              </w:rPr>
              <w:t>ần</w:t>
            </w:r>
            <w:proofErr w:type="spellEnd"/>
            <w:r w:rsidRPr="00F6350F">
              <w:rPr>
                <w:rFonts w:ascii="Times New Roman" w:hAnsi="Times New Roman"/>
                <w:bCs/>
                <w:sz w:val="28"/>
                <w:szCs w:val="28"/>
                <w:lang w:val="vi-VN"/>
              </w:rPr>
              <w:t xml:space="preserve"> quy định cụ thể hơn về một số nội dung cơ bản có tính nguyên tắc, thời kỳ lập Chiến lược quốc gia về đất hiếm</w:t>
            </w:r>
            <w:r w:rsidRPr="00F6350F">
              <w:rPr>
                <w:rFonts w:ascii="Times New Roman" w:hAnsi="Times New Roman"/>
                <w:bCs/>
                <w:sz w:val="28"/>
                <w:szCs w:val="28"/>
              </w:rPr>
              <w:t>.</w:t>
            </w:r>
            <w:r w:rsidRPr="00F6350F">
              <w:rPr>
                <w:rFonts w:ascii="Times New Roman" w:hAnsi="Times New Roman"/>
                <w:bCs/>
                <w:sz w:val="28"/>
                <w:szCs w:val="28"/>
                <w:lang w:val="vi-VN"/>
              </w:rPr>
              <w:t xml:space="preserve"> </w:t>
            </w:r>
          </w:p>
        </w:tc>
        <w:tc>
          <w:tcPr>
            <w:tcW w:w="81" w:type="pct"/>
          </w:tcPr>
          <w:p w14:paraId="6F04BA17" w14:textId="77777777" w:rsidR="00481538" w:rsidRPr="00F6350F" w:rsidRDefault="00481538" w:rsidP="00170AAC">
            <w:pPr>
              <w:widowControl w:val="0"/>
              <w:spacing w:before="120" w:after="120" w:line="240" w:lineRule="auto"/>
              <w:jc w:val="both"/>
              <w:rPr>
                <w:rFonts w:ascii="Times New Roman" w:hAnsi="Times New Roman"/>
                <w:sz w:val="28"/>
                <w:szCs w:val="28"/>
                <w:lang w:val="en-US"/>
              </w:rPr>
            </w:pPr>
          </w:p>
        </w:tc>
        <w:tc>
          <w:tcPr>
            <w:tcW w:w="2275" w:type="pct"/>
          </w:tcPr>
          <w:p w14:paraId="69D8B3CC" w14:textId="21B79B40" w:rsidR="00481538" w:rsidRPr="00F6350F" w:rsidRDefault="00D03512" w:rsidP="008410D9">
            <w:pPr>
              <w:widowControl w:val="0"/>
              <w:spacing w:before="120" w:after="120" w:line="240" w:lineRule="auto"/>
              <w:jc w:val="both"/>
              <w:rPr>
                <w:rFonts w:ascii="Times New Roman" w:hAnsi="Times New Roman"/>
                <w:sz w:val="28"/>
                <w:szCs w:val="28"/>
                <w:lang w:val="en-US"/>
              </w:rPr>
            </w:pPr>
            <w:r w:rsidRPr="00F6350F">
              <w:rPr>
                <w:rFonts w:ascii="Times New Roman" w:hAnsi="Times New Roman"/>
                <w:sz w:val="28"/>
                <w:szCs w:val="28"/>
                <w:lang w:val="en-US"/>
              </w:rPr>
              <w:t xml:space="preserve">Về nội dung này, Chính phủ xin báo cáo như sau:  </w:t>
            </w:r>
          </w:p>
          <w:p w14:paraId="7CE94EBD" w14:textId="422508B2" w:rsidR="00481538" w:rsidRPr="00F6350F" w:rsidRDefault="00481538" w:rsidP="008410D9">
            <w:pPr>
              <w:widowControl w:val="0"/>
              <w:spacing w:before="120" w:after="120" w:line="240" w:lineRule="auto"/>
              <w:jc w:val="both"/>
              <w:rPr>
                <w:rFonts w:ascii="Times New Roman" w:hAnsi="Times New Roman"/>
                <w:bCs/>
                <w:sz w:val="28"/>
                <w:szCs w:val="28"/>
                <w:lang w:val="en-US" w:bidi="vi-VN"/>
              </w:rPr>
            </w:pPr>
            <w:r w:rsidRPr="00F6350F">
              <w:rPr>
                <w:rFonts w:ascii="Times New Roman" w:hAnsi="Times New Roman"/>
                <w:sz w:val="28"/>
                <w:szCs w:val="28"/>
                <w:lang w:val="en-US"/>
              </w:rPr>
              <w:t>- V</w:t>
            </w:r>
            <w:r w:rsidRPr="00F6350F">
              <w:rPr>
                <w:rFonts w:ascii="Times New Roman" w:hAnsi="Times New Roman"/>
                <w:bCs/>
                <w:sz w:val="28"/>
                <w:szCs w:val="28"/>
                <w:lang w:val="en-US" w:bidi="vi-VN"/>
              </w:rPr>
              <w:t xml:space="preserve">iệc luật hóa, bổ sung quy định riêng về quản lý đất hiếm được Chính phủ chỉ đạo Bộ Nông nghiệp và Môi trường thực hiện theo chỉ đạo tại Văn bản số 291-TB/VPTW ngày 22/8/2025 của Văn phòng Trung ương Đảng, thông báo kết luận của đồng chí Tổng Bí thư tại buổi làm việc với đại diện </w:t>
            </w:r>
            <w:r w:rsidRPr="00F6350F">
              <w:rPr>
                <w:rFonts w:ascii="Times New Roman" w:hAnsi="Times New Roman"/>
                <w:bCs/>
                <w:sz w:val="28"/>
                <w:szCs w:val="28"/>
                <w:lang w:val="en-US" w:bidi="vi-VN"/>
              </w:rPr>
              <w:t xml:space="preserve">các cơ quan liên quan về chiến lược quản lý, khai thác và sử dụng tài nguyên đất hiếm phục vụ phát triển đất nước. Đây là định hướng chỉ đạo mang tính chiến lược, có ý nghĩa quan trọng cả về kinh tế, quốc phòng, </w:t>
            </w:r>
            <w:proofErr w:type="gramStart"/>
            <w:r w:rsidRPr="00F6350F">
              <w:rPr>
                <w:rFonts w:ascii="Times New Roman" w:hAnsi="Times New Roman"/>
                <w:bCs/>
                <w:sz w:val="28"/>
                <w:szCs w:val="28"/>
                <w:lang w:val="en-US" w:bidi="vi-VN"/>
              </w:rPr>
              <w:t>an</w:t>
            </w:r>
            <w:proofErr w:type="gramEnd"/>
            <w:r w:rsidRPr="00F6350F">
              <w:rPr>
                <w:rFonts w:ascii="Times New Roman" w:hAnsi="Times New Roman"/>
                <w:bCs/>
                <w:sz w:val="28"/>
                <w:szCs w:val="28"/>
                <w:lang w:val="en-US" w:bidi="vi-VN"/>
              </w:rPr>
              <w:t xml:space="preserve"> ninh và ngoại giao. Trong bối cảnh thế giới đang thiếu hụt nguồn cung đất hiếm, các quốc gia đều xây dựng chiến lược quản lý, kiểm soát chặt chẽ hoạt động khai thác, chế biến và sử dụng đất hiếm, việc bổ sung quy định riêng trong Luật sẽ tạo cơ sở pháp lý đủ mạnh để Nhà nước chủ động điều tiết, bảo đảm lợi ích quốc gia, phòng ngừa nguy cơ lạm dụng, khai thác trái phép hoặc phụ thuộc quá mức vào đối tác nước ngoài. Việc quy định chi tiết các nguyên tắc quản lý trong Luật là cần thiết để khẳng định quan điểm, chủ trương và thẩm quyền quản lý của Nhà nước ngay từ văn bản luật, thể hiện rõ tầm quan trọng đặc biệt của tài nguyên đất hiếm. Các nội dung hướng dẫn kỹ thuật, quy trình, thủ tục cụ thể sẽ được giao Chính phủ và Bộ Nông nghiệp và Môi trường quy định, bảo đảm tính linh hoạt, phù hợp với diễn biến tình hình thực tế và sự phát triển của khoa học - công nghệ.</w:t>
            </w:r>
          </w:p>
          <w:p w14:paraId="1D7EB00F" w14:textId="77777777" w:rsidR="00481538" w:rsidRPr="00F6350F" w:rsidRDefault="00481538" w:rsidP="008410D9">
            <w:pPr>
              <w:widowControl w:val="0"/>
              <w:spacing w:before="120" w:after="120" w:line="240" w:lineRule="auto"/>
              <w:jc w:val="both"/>
              <w:rPr>
                <w:rFonts w:ascii="Times New Roman" w:hAnsi="Times New Roman"/>
                <w:bCs/>
                <w:sz w:val="28"/>
                <w:szCs w:val="28"/>
                <w:lang w:val="en-US" w:bidi="vi-VN"/>
              </w:rPr>
            </w:pPr>
            <w:r w:rsidRPr="00F6350F">
              <w:rPr>
                <w:rFonts w:ascii="Times New Roman" w:hAnsi="Times New Roman"/>
                <w:bCs/>
                <w:sz w:val="28"/>
                <w:szCs w:val="28"/>
                <w:lang w:val="en-US" w:bidi="vi-VN"/>
              </w:rPr>
              <w:t>Do đó, đề nghị cho phép giữ nguyên cấu trúc và nội dung như dự thảo Luật đã trình, đây là giải pháp quan trọng nhằm nâng cao hiệu lực, hiệu quả quản lý nhà nước, đồng thời tạo động lực thúc đẩy phát triển ngành công nghiệp khai thác, chế biến và sử dụng đất hiếm một cách đồng bộ, hiệu quả và bền vững.</w:t>
            </w:r>
          </w:p>
          <w:p w14:paraId="3996F5EF" w14:textId="77777777" w:rsidR="00481538" w:rsidRPr="00F6350F" w:rsidRDefault="00481538" w:rsidP="008410D9">
            <w:pPr>
              <w:widowControl w:val="0"/>
              <w:spacing w:before="120" w:after="120" w:line="240" w:lineRule="auto"/>
              <w:jc w:val="both"/>
              <w:rPr>
                <w:rFonts w:ascii="Times New Roman" w:hAnsi="Times New Roman"/>
                <w:bCs/>
                <w:sz w:val="28"/>
                <w:szCs w:val="28"/>
                <w:lang w:val="en-US" w:bidi="vi-VN"/>
              </w:rPr>
            </w:pPr>
            <w:r w:rsidRPr="00F6350F">
              <w:rPr>
                <w:rFonts w:ascii="Times New Roman" w:hAnsi="Times New Roman"/>
                <w:bCs/>
                <w:sz w:val="28"/>
                <w:szCs w:val="28"/>
                <w:lang w:val="en-US" w:bidi="vi-VN"/>
              </w:rPr>
              <w:t xml:space="preserve">- Về ý kiến về thời hạn giấy phép thăm dò, giấy phép khai thác đất hiếm, thời gian giữ quyền ưu tiên nộp hồ sơ đề nghị cấp giấy phép khai thác đất hiếm có cần quy định gì khác biệt so với khoáng sản nhóm I hay không; có khống chế số </w:t>
            </w:r>
            <w:r w:rsidRPr="00F6350F">
              <w:rPr>
                <w:rFonts w:ascii="Times New Roman" w:hAnsi="Times New Roman"/>
                <w:bCs/>
                <w:sz w:val="28"/>
                <w:szCs w:val="28"/>
                <w:lang w:val="en-US" w:bidi="vi-VN"/>
              </w:rPr>
              <w:lastRenderedPageBreak/>
              <w:t xml:space="preserve">lượng giấy phép đất hiếm cấp cho một tổ chức, cá nhân, nhất là tổ chức, cá nhân nước ngoài hay không? </w:t>
            </w:r>
          </w:p>
          <w:p w14:paraId="3C0F74E2" w14:textId="4382453E" w:rsidR="00481538" w:rsidRPr="00F6350F" w:rsidRDefault="00481538" w:rsidP="008410D9">
            <w:pPr>
              <w:widowControl w:val="0"/>
              <w:spacing w:before="120" w:after="120" w:line="240" w:lineRule="auto"/>
              <w:jc w:val="both"/>
              <w:rPr>
                <w:rFonts w:ascii="Times New Roman" w:hAnsi="Times New Roman"/>
                <w:bCs/>
                <w:sz w:val="28"/>
                <w:szCs w:val="28"/>
                <w:lang w:val="en-US" w:bidi="vi-VN"/>
              </w:rPr>
            </w:pPr>
            <w:r w:rsidRPr="00F6350F">
              <w:rPr>
                <w:rFonts w:ascii="Times New Roman" w:hAnsi="Times New Roman"/>
                <w:bCs/>
                <w:sz w:val="28"/>
                <w:szCs w:val="28"/>
                <w:lang w:val="en-US" w:bidi="vi-VN"/>
              </w:rPr>
              <w:t>Dự thảo Luật đã giao thẩm quyền của Thủ tướng Chính phủ trong việc cấp phép thăm dò, khai thác khoáng sản đất hiếm; việc ban hành chiến lược về đất hiếm. Do vậy, việc cấp phép sẽ có những quy định linh hoạt, cụ thể tùy theo từng điều kiện, tình huống cụ thể. Cơ quan chủ trì soạn thảo xin tiếp thu để hoàn thiện trong quá trình xây dựng Nghị định hướng dẫn thi hành Luật.</w:t>
            </w:r>
          </w:p>
          <w:p w14:paraId="1E230980" w14:textId="2F545B6F" w:rsidR="00481538" w:rsidRPr="00F6350F" w:rsidRDefault="00481538" w:rsidP="00170AAC">
            <w:pPr>
              <w:widowControl w:val="0"/>
              <w:spacing w:before="120" w:after="120" w:line="240" w:lineRule="auto"/>
              <w:jc w:val="both"/>
              <w:rPr>
                <w:rFonts w:ascii="Times New Roman" w:hAnsi="Times New Roman"/>
                <w:sz w:val="28"/>
                <w:szCs w:val="28"/>
                <w:lang w:val="en-US"/>
              </w:rPr>
            </w:pPr>
          </w:p>
        </w:tc>
      </w:tr>
      <w:tr w:rsidR="00F6350F" w:rsidRPr="00F6350F" w14:paraId="159EE397" w14:textId="77777777" w:rsidTr="00F90CEF">
        <w:tc>
          <w:tcPr>
            <w:tcW w:w="242" w:type="pct"/>
            <w:vAlign w:val="center"/>
          </w:tcPr>
          <w:p w14:paraId="6ED98875" w14:textId="51A17630" w:rsidR="00711AAF" w:rsidRPr="00F6350F" w:rsidRDefault="00711AAF" w:rsidP="00711AAF">
            <w:pPr>
              <w:widowControl w:val="0"/>
              <w:spacing w:before="120" w:after="120" w:line="240" w:lineRule="auto"/>
              <w:jc w:val="center"/>
              <w:rPr>
                <w:rFonts w:ascii="Times New Roman" w:hAnsi="Times New Roman"/>
                <w:b/>
                <w:bCs/>
                <w:kern w:val="2"/>
                <w:sz w:val="28"/>
                <w:szCs w:val="28"/>
                <w:lang w:val="nl-NL"/>
                <w14:ligatures w14:val="standardContextual"/>
              </w:rPr>
            </w:pPr>
            <w:r w:rsidRPr="00F6350F">
              <w:rPr>
                <w:rFonts w:ascii="Times New Roman" w:hAnsi="Times New Roman"/>
                <w:b/>
                <w:bCs/>
                <w:kern w:val="2"/>
                <w:sz w:val="28"/>
                <w:szCs w:val="28"/>
                <w:lang w:val="nl-NL"/>
                <w14:ligatures w14:val="standardContextual"/>
              </w:rPr>
              <w:lastRenderedPageBreak/>
              <w:t>4</w:t>
            </w:r>
          </w:p>
        </w:tc>
        <w:tc>
          <w:tcPr>
            <w:tcW w:w="4758" w:type="pct"/>
            <w:gridSpan w:val="3"/>
          </w:tcPr>
          <w:p w14:paraId="177243C7" w14:textId="4AE9A075" w:rsidR="00711AAF" w:rsidRPr="00F6350F" w:rsidRDefault="00711AAF" w:rsidP="009F66F9">
            <w:pPr>
              <w:pStyle w:val="Khon"/>
            </w:pPr>
            <w:r w:rsidRPr="00F6350F">
              <w:t xml:space="preserve">Về quy định tiêu chí khoanh định khu vực không đấu giá quyền khai thác khoáng sản </w:t>
            </w:r>
            <w:r w:rsidRPr="00F6350F">
              <w:rPr>
                <w:lang w:val="vi-VN"/>
              </w:rPr>
              <w:t>(</w:t>
            </w:r>
            <w:r w:rsidRPr="00F6350F">
              <w:rPr>
                <w:i/>
                <w:iCs/>
                <w:lang w:val="en-US"/>
              </w:rPr>
              <w:t>k</w:t>
            </w:r>
            <w:r w:rsidRPr="00F6350F">
              <w:rPr>
                <w:i/>
                <w:iCs/>
                <w:lang w:val="vi-VN"/>
              </w:rPr>
              <w:t>hoản 23 Điều 1</w:t>
            </w:r>
            <w:r w:rsidRPr="00F6350F">
              <w:rPr>
                <w:lang w:val="vi-VN"/>
              </w:rPr>
              <w:t>)</w:t>
            </w:r>
          </w:p>
        </w:tc>
      </w:tr>
      <w:tr w:rsidR="00F6350F" w:rsidRPr="00F6350F" w14:paraId="00265D1D" w14:textId="77777777" w:rsidTr="00F90CEF">
        <w:tc>
          <w:tcPr>
            <w:tcW w:w="242" w:type="pct"/>
            <w:vAlign w:val="center"/>
          </w:tcPr>
          <w:p w14:paraId="0B8DD779" w14:textId="77777777" w:rsidR="00D05BEC" w:rsidRPr="00F6350F" w:rsidRDefault="00D05BEC" w:rsidP="00481538">
            <w:pPr>
              <w:pStyle w:val="oancuaDanhsach"/>
              <w:widowControl w:val="0"/>
              <w:numPr>
                <w:ilvl w:val="0"/>
                <w:numId w:val="31"/>
              </w:numPr>
              <w:spacing w:before="120" w:after="120" w:line="240" w:lineRule="auto"/>
              <w:jc w:val="center"/>
              <w:rPr>
                <w:rFonts w:ascii="Times New Roman" w:hAnsi="Times New Roman"/>
                <w:iCs/>
                <w:spacing w:val="-1"/>
                <w:kern w:val="2"/>
                <w:sz w:val="28"/>
                <w:szCs w:val="28"/>
                <w:lang w:val="en-US"/>
                <w14:ligatures w14:val="standardContextual"/>
              </w:rPr>
            </w:pPr>
          </w:p>
        </w:tc>
        <w:tc>
          <w:tcPr>
            <w:tcW w:w="2402" w:type="pct"/>
          </w:tcPr>
          <w:p w14:paraId="4DD2A6CE" w14:textId="77777777" w:rsidR="00D05BEC" w:rsidRPr="00F6350F" w:rsidRDefault="00D05BEC">
            <w:pPr>
              <w:widowControl w:val="0"/>
              <w:spacing w:before="120" w:after="120" w:line="240" w:lineRule="auto"/>
              <w:jc w:val="both"/>
              <w:rPr>
                <w:rFonts w:ascii="Times New Roman" w:hAnsi="Times New Roman"/>
                <w:spacing w:val="-1"/>
                <w:kern w:val="2"/>
                <w:sz w:val="28"/>
                <w:szCs w:val="28"/>
                <w:lang w:val="vi-VN"/>
                <w14:ligatures w14:val="standardContextual"/>
              </w:rPr>
            </w:pPr>
            <w:r w:rsidRPr="00F6350F">
              <w:rPr>
                <w:rFonts w:ascii="Times New Roman" w:hAnsi="Times New Roman"/>
                <w:iCs/>
                <w:spacing w:val="-1"/>
                <w:kern w:val="2"/>
                <w:sz w:val="28"/>
                <w:szCs w:val="28"/>
                <w:lang w:val="en-US"/>
                <w14:ligatures w14:val="standardContextual"/>
              </w:rPr>
              <w:t>Ủy</w:t>
            </w:r>
            <w:r w:rsidRPr="00F6350F">
              <w:rPr>
                <w:rFonts w:ascii="Times New Roman" w:hAnsi="Times New Roman"/>
                <w:iCs/>
                <w:spacing w:val="-1"/>
                <w:kern w:val="2"/>
                <w:sz w:val="28"/>
                <w:szCs w:val="28"/>
                <w:lang w:val="vi-VN"/>
                <w14:ligatures w14:val="standardContextual"/>
              </w:rPr>
              <w:t xml:space="preserve"> ban KH,CN&amp;MT </w:t>
            </w:r>
            <w:r w:rsidRPr="00F6350F">
              <w:rPr>
                <w:rFonts w:ascii="Times New Roman" w:hAnsi="Times New Roman"/>
                <w:i/>
                <w:iCs/>
                <w:spacing w:val="-1"/>
                <w:kern w:val="2"/>
                <w:sz w:val="28"/>
                <w:szCs w:val="28"/>
                <w:lang w:val="vi-VN"/>
                <w14:ligatures w14:val="standardContextual"/>
              </w:rPr>
              <w:t xml:space="preserve">cơ bản tán thành </w:t>
            </w:r>
            <w:r w:rsidRPr="00F6350F">
              <w:rPr>
                <w:rFonts w:ascii="Times New Roman" w:hAnsi="Times New Roman"/>
                <w:iCs/>
                <w:spacing w:val="-1"/>
                <w:kern w:val="2"/>
                <w:sz w:val="28"/>
                <w:szCs w:val="28"/>
                <w:lang w:val="vi-VN"/>
                <w14:ligatures w14:val="standardContextual"/>
              </w:rPr>
              <w:t xml:space="preserve">với việc sửa đổi, bổ sung như quy định tại khoản 23 Điều 1 dự thảo Luật </w:t>
            </w:r>
            <w:r w:rsidRPr="00F6350F">
              <w:rPr>
                <w:rFonts w:ascii="TimesNewRomanPSMT" w:hAnsi="TimesNewRomanPSMT"/>
                <w:spacing w:val="-1"/>
                <w:sz w:val="28"/>
                <w:szCs w:val="28"/>
              </w:rPr>
              <w:t>(</w:t>
            </w:r>
            <w:proofErr w:type="spellStart"/>
            <w:r w:rsidRPr="00F6350F">
              <w:rPr>
                <w:rFonts w:ascii="TimesNewRomanPSMT" w:hAnsi="TimesNewRomanPSMT"/>
                <w:spacing w:val="-1"/>
                <w:sz w:val="28"/>
                <w:szCs w:val="28"/>
              </w:rPr>
              <w:t>sửa</w:t>
            </w:r>
            <w:proofErr w:type="spellEnd"/>
            <w:r w:rsidRPr="00F6350F">
              <w:rPr>
                <w:rFonts w:ascii="TimesNewRomanPSMT" w:hAnsi="TimesNewRomanPSMT"/>
                <w:spacing w:val="-1"/>
                <w:sz w:val="28"/>
                <w:szCs w:val="28"/>
              </w:rPr>
              <w:t xml:space="preserve"> </w:t>
            </w:r>
            <w:proofErr w:type="spellStart"/>
            <w:r w:rsidRPr="00F6350F">
              <w:rPr>
                <w:rFonts w:ascii="TimesNewRomanPSMT" w:hAnsi="TimesNewRomanPSMT"/>
                <w:spacing w:val="-1"/>
                <w:sz w:val="28"/>
                <w:szCs w:val="28"/>
              </w:rPr>
              <w:t>đổi</w:t>
            </w:r>
            <w:proofErr w:type="spellEnd"/>
            <w:r w:rsidRPr="00F6350F">
              <w:rPr>
                <w:rFonts w:ascii="TimesNewRomanPSMT" w:hAnsi="TimesNewRomanPSMT"/>
                <w:spacing w:val="-1"/>
                <w:sz w:val="28"/>
                <w:szCs w:val="28"/>
              </w:rPr>
              <w:t xml:space="preserve">, bổ sung </w:t>
            </w:r>
            <w:proofErr w:type="spellStart"/>
            <w:r w:rsidRPr="00F6350F">
              <w:rPr>
                <w:rFonts w:ascii="TimesNewRomanPSMT" w:hAnsi="TimesNewRomanPSMT"/>
                <w:spacing w:val="-1"/>
                <w:sz w:val="28"/>
                <w:szCs w:val="28"/>
              </w:rPr>
              <w:t>các</w:t>
            </w:r>
            <w:proofErr w:type="spellEnd"/>
            <w:r w:rsidRPr="00F6350F">
              <w:rPr>
                <w:rFonts w:ascii="TimesNewRomanPSMT" w:hAnsi="TimesNewRomanPSMT"/>
                <w:spacing w:val="-1"/>
                <w:sz w:val="28"/>
                <w:szCs w:val="28"/>
              </w:rPr>
              <w:t xml:space="preserve"> </w:t>
            </w:r>
            <w:proofErr w:type="spellStart"/>
            <w:r w:rsidRPr="00F6350F">
              <w:rPr>
                <w:rFonts w:ascii="TimesNewRomanPSMT" w:hAnsi="TimesNewRomanPSMT"/>
                <w:spacing w:val="-1"/>
                <w:sz w:val="28"/>
                <w:szCs w:val="28"/>
              </w:rPr>
              <w:t>khoản</w:t>
            </w:r>
            <w:proofErr w:type="spellEnd"/>
            <w:r w:rsidRPr="00F6350F">
              <w:rPr>
                <w:rFonts w:ascii="TimesNewRomanPSMT" w:hAnsi="TimesNewRomanPSMT"/>
                <w:spacing w:val="-1"/>
                <w:sz w:val="28"/>
                <w:szCs w:val="28"/>
              </w:rPr>
              <w:t xml:space="preserve"> 2, 3 và 4 </w:t>
            </w:r>
            <w:proofErr w:type="spellStart"/>
            <w:r w:rsidRPr="00F6350F">
              <w:rPr>
                <w:rFonts w:ascii="TimesNewRomanPSMT" w:hAnsi="TimesNewRomanPSMT"/>
                <w:spacing w:val="-1"/>
                <w:sz w:val="28"/>
                <w:szCs w:val="28"/>
              </w:rPr>
              <w:t>Điều</w:t>
            </w:r>
            <w:proofErr w:type="spellEnd"/>
            <w:r w:rsidRPr="00F6350F">
              <w:rPr>
                <w:rFonts w:ascii="TimesNewRomanPSMT" w:hAnsi="TimesNewRomanPSMT"/>
                <w:spacing w:val="-1"/>
                <w:sz w:val="28"/>
                <w:szCs w:val="28"/>
              </w:rPr>
              <w:t xml:space="preserve"> 100</w:t>
            </w:r>
            <w:r w:rsidRPr="00F6350F">
              <w:rPr>
                <w:rFonts w:ascii="TimesNewRomanPSMT" w:hAnsi="TimesNewRomanPSMT"/>
                <w:spacing w:val="-1"/>
                <w:sz w:val="28"/>
                <w:szCs w:val="28"/>
                <w:lang w:val="vi-VN"/>
              </w:rPr>
              <w:t xml:space="preserve"> Luật </w:t>
            </w:r>
            <w:r w:rsidRPr="00F6350F">
              <w:rPr>
                <w:rFonts w:ascii="TimesNewRomanPSMT" w:hAnsi="TimesNewRomanPSMT"/>
                <w:spacing w:val="-1"/>
                <w:sz w:val="28"/>
                <w:szCs w:val="28"/>
                <w:lang w:val="en-US"/>
              </w:rPr>
              <w:t>ĐC&amp;KS</w:t>
            </w:r>
            <w:r w:rsidRPr="00F6350F">
              <w:rPr>
                <w:rFonts w:ascii="TimesNewRomanPSMT" w:hAnsi="TimesNewRomanPSMT"/>
                <w:spacing w:val="-1"/>
                <w:sz w:val="28"/>
                <w:szCs w:val="28"/>
              </w:rPr>
              <w:t xml:space="preserve">) </w:t>
            </w:r>
            <w:r w:rsidRPr="00F6350F">
              <w:rPr>
                <w:rFonts w:ascii="Times New Roman" w:hAnsi="Times New Roman"/>
                <w:iCs/>
                <w:spacing w:val="-1"/>
                <w:kern w:val="2"/>
                <w:sz w:val="28"/>
                <w:szCs w:val="28"/>
                <w:lang w:val="vi-VN"/>
                <w14:ligatures w14:val="standardContextual"/>
              </w:rPr>
              <w:t xml:space="preserve">nhằm </w:t>
            </w:r>
            <w:r w:rsidRPr="00F6350F">
              <w:rPr>
                <w:rFonts w:ascii="Times New Roman" w:hAnsi="Times New Roman"/>
                <w:spacing w:val="-1"/>
                <w:kern w:val="2"/>
                <w:sz w:val="28"/>
                <w:szCs w:val="28"/>
                <w:lang w:val="nl-NL"/>
                <w14:ligatures w14:val="standardContextual"/>
              </w:rPr>
              <w:t>bảo</w:t>
            </w:r>
            <w:r w:rsidRPr="00F6350F">
              <w:rPr>
                <w:rFonts w:ascii="Times New Roman" w:hAnsi="Times New Roman"/>
                <w:spacing w:val="-1"/>
                <w:kern w:val="2"/>
                <w:sz w:val="28"/>
                <w:szCs w:val="28"/>
                <w:lang w:val="vi-VN"/>
                <w14:ligatures w14:val="standardContextual"/>
              </w:rPr>
              <w:t xml:space="preserve"> đảm </w:t>
            </w:r>
            <w:r w:rsidRPr="00F6350F">
              <w:rPr>
                <w:rFonts w:ascii="Times New Roman" w:hAnsi="Times New Roman"/>
                <w:spacing w:val="-1"/>
                <w:kern w:val="2"/>
                <w:sz w:val="28"/>
                <w:szCs w:val="28"/>
                <w:lang w:val="nl-NL"/>
                <w14:ligatures w14:val="standardContextual"/>
              </w:rPr>
              <w:t>nguồn cung</w:t>
            </w:r>
            <w:r w:rsidRPr="00F6350F">
              <w:rPr>
                <w:rFonts w:ascii="Times New Roman" w:hAnsi="Times New Roman"/>
                <w:spacing w:val="-1"/>
                <w:kern w:val="2"/>
                <w:sz w:val="28"/>
                <w:szCs w:val="28"/>
                <w:lang w:val="vi-VN"/>
                <w14:ligatures w14:val="standardContextual"/>
              </w:rPr>
              <w:t xml:space="preserve"> </w:t>
            </w:r>
            <w:r w:rsidRPr="00F6350F">
              <w:rPr>
                <w:rFonts w:ascii="Times New Roman" w:hAnsi="Times New Roman"/>
                <w:spacing w:val="-1"/>
                <w:kern w:val="2"/>
                <w:sz w:val="28"/>
                <w:szCs w:val="28"/>
                <w:lang w:val="nl-NL"/>
                <w14:ligatures w14:val="standardContextual"/>
              </w:rPr>
              <w:t>nguyên vật liệu phục vụ thi công các dự án, công trình quan trọng quốc gia; dự án đầu tư khẩn cấp, cấp bách; dự án đầu tư công, dự án đầu tư theo phương thức đối tác công tư</w:t>
            </w:r>
            <w:r w:rsidRPr="00F6350F">
              <w:rPr>
                <w:rFonts w:ascii="Times New Roman" w:hAnsi="Times New Roman"/>
                <w:spacing w:val="-1"/>
                <w:kern w:val="2"/>
                <w:sz w:val="28"/>
                <w:szCs w:val="28"/>
                <w:lang w:val="vi-VN"/>
                <w14:ligatures w14:val="standardContextual"/>
              </w:rPr>
              <w:t xml:space="preserve">, </w:t>
            </w:r>
            <w:r w:rsidRPr="00F6350F">
              <w:rPr>
                <w:rFonts w:ascii="Times New Roman" w:hAnsi="Times New Roman"/>
                <w:spacing w:val="-1"/>
                <w:kern w:val="2"/>
                <w:sz w:val="28"/>
                <w:szCs w:val="28"/>
                <w:lang w:val="nl-NL"/>
                <w14:ligatures w14:val="standardContextual"/>
              </w:rPr>
              <w:t>tháo</w:t>
            </w:r>
            <w:r w:rsidRPr="00F6350F">
              <w:rPr>
                <w:rFonts w:ascii="Times New Roman" w:hAnsi="Times New Roman"/>
                <w:spacing w:val="-1"/>
                <w:kern w:val="2"/>
                <w:sz w:val="28"/>
                <w:szCs w:val="28"/>
                <w:lang w:val="vi-VN"/>
                <w14:ligatures w14:val="standardContextual"/>
              </w:rPr>
              <w:t xml:space="preserve"> gỡ</w:t>
            </w:r>
            <w:r w:rsidRPr="00F6350F">
              <w:rPr>
                <w:rFonts w:ascii="Times New Roman" w:hAnsi="Times New Roman"/>
                <w:spacing w:val="-1"/>
                <w:kern w:val="2"/>
                <w:sz w:val="28"/>
                <w:szCs w:val="28"/>
                <w:lang w:val="nl-NL"/>
                <w14:ligatures w14:val="standardContextual"/>
              </w:rPr>
              <w:t xml:space="preserve"> khó khăn về nguồn cung nguyên vật liệu, làm tăng giá vật liệu xây dựng, ảnh hưởng đến tiến độ thi công và làm tăng tổng mức đầu tư xây dựng công trình.</w:t>
            </w:r>
            <w:r w:rsidRPr="00F6350F">
              <w:rPr>
                <w:rFonts w:ascii="Times New Roman" w:hAnsi="Times New Roman"/>
                <w:spacing w:val="-1"/>
                <w:kern w:val="2"/>
                <w:sz w:val="28"/>
                <w:szCs w:val="28"/>
                <w:lang w:val="vi-VN"/>
                <w14:ligatures w14:val="standardContextual"/>
              </w:rPr>
              <w:t xml:space="preserve"> </w:t>
            </w:r>
            <w:r w:rsidRPr="00F6350F">
              <w:rPr>
                <w:rFonts w:ascii="Times New Roman" w:hAnsi="Times New Roman"/>
                <w:spacing w:val="-1"/>
                <w:kern w:val="2"/>
                <w:sz w:val="28"/>
                <w:szCs w:val="28"/>
                <w:lang w:val="nl-NL"/>
                <w14:ligatures w14:val="standardContextual"/>
              </w:rPr>
              <w:t xml:space="preserve">Việc bổ sung tiêu chí khoanh định khu vực không đấu giá quyền khai thác khoáng sản đối với </w:t>
            </w:r>
            <w:r w:rsidRPr="00F6350F">
              <w:rPr>
                <w:rFonts w:ascii="Times New Roman" w:hAnsi="Times New Roman"/>
                <w:spacing w:val="-1"/>
                <w:kern w:val="2"/>
                <w:sz w:val="28"/>
                <w:szCs w:val="28"/>
                <w:lang w:val="vi-VN"/>
                <w14:ligatures w14:val="standardContextual"/>
              </w:rPr>
              <w:t>“</w:t>
            </w:r>
            <w:r w:rsidRPr="00F6350F">
              <w:rPr>
                <w:rFonts w:ascii="Times New Roman" w:hAnsi="Times New Roman"/>
                <w:i/>
                <w:iCs/>
                <w:spacing w:val="-1"/>
                <w:sz w:val="28"/>
                <w:szCs w:val="28"/>
              </w:rPr>
              <w:t>khu vực khoáng sản đá vôi, sét làm nguyên liệu sản xuất xi măng và khoáng sản là phụ gia điều chỉnh làm xi măng đã xác định trong quy hoạch khoáng sản nhóm II; khu vực khoáng sản xác định trong quy hoạch khoáng sản hoặc quy hoạch tỉnh là nguồn nguyên liệu cho nhà máy chế biến khoáng sản đang hoạt động theo quy định của pháp luật</w:t>
            </w:r>
            <w:r w:rsidRPr="00F6350F">
              <w:rPr>
                <w:rFonts w:ascii="Times New Roman" w:hAnsi="Times New Roman"/>
                <w:spacing w:val="-1"/>
                <w:kern w:val="2"/>
                <w:sz w:val="28"/>
                <w:szCs w:val="28"/>
                <w:lang w:val="vi-VN"/>
                <w14:ligatures w14:val="standardContextual"/>
              </w:rPr>
              <w:t xml:space="preserve">” </w:t>
            </w:r>
            <w:r w:rsidRPr="00F6350F">
              <w:rPr>
                <w:rFonts w:ascii="Times New Roman" w:hAnsi="Times New Roman"/>
                <w:spacing w:val="-1"/>
                <w:kern w:val="2"/>
                <w:sz w:val="28"/>
                <w:szCs w:val="28"/>
                <w:lang w:val="nl-NL"/>
                <w14:ligatures w14:val="standardContextual"/>
              </w:rPr>
              <w:t>để</w:t>
            </w:r>
            <w:r w:rsidRPr="00F6350F">
              <w:rPr>
                <w:rFonts w:ascii="Times New Roman" w:hAnsi="Times New Roman"/>
                <w:spacing w:val="-1"/>
                <w:kern w:val="2"/>
                <w:sz w:val="28"/>
                <w:szCs w:val="28"/>
                <w:lang w:val="vi-VN"/>
                <w14:ligatures w14:val="standardContextual"/>
              </w:rPr>
              <w:t xml:space="preserve"> </w:t>
            </w:r>
            <w:r w:rsidRPr="00F6350F">
              <w:rPr>
                <w:rFonts w:ascii="Times New Roman" w:hAnsi="Times New Roman"/>
                <w:spacing w:val="-1"/>
                <w:kern w:val="2"/>
                <w:sz w:val="28"/>
                <w:szCs w:val="28"/>
                <w:lang w:val="nl-NL"/>
                <w14:ligatures w14:val="standardContextual"/>
              </w:rPr>
              <w:t xml:space="preserve">bảo đảm thực hiện </w:t>
            </w:r>
            <w:r w:rsidRPr="00F6350F">
              <w:rPr>
                <w:rFonts w:ascii="Times New Roman" w:hAnsi="Times New Roman"/>
                <w:spacing w:val="-1"/>
                <w:kern w:val="2"/>
                <w:sz w:val="28"/>
                <w:szCs w:val="28"/>
                <w:lang w:val="nl-NL"/>
                <w14:ligatures w14:val="standardContextual"/>
              </w:rPr>
              <w:lastRenderedPageBreak/>
              <w:t>đúng định hướng, mục tiêu phát triển, ngăn</w:t>
            </w:r>
            <w:r w:rsidRPr="00F6350F">
              <w:rPr>
                <w:rFonts w:ascii="Times New Roman" w:hAnsi="Times New Roman"/>
                <w:spacing w:val="-1"/>
                <w:kern w:val="2"/>
                <w:sz w:val="28"/>
                <w:szCs w:val="28"/>
                <w:lang w:val="vi-VN"/>
                <w14:ligatures w14:val="standardContextual"/>
              </w:rPr>
              <w:t xml:space="preserve"> chặn trường hợp dẫn đến tình trạng đầu cơ giữ mỏ, trục lợi. </w:t>
            </w:r>
          </w:p>
          <w:p w14:paraId="5B8FF899" w14:textId="2556198F" w:rsidR="00D05BEC" w:rsidRPr="00F6350F" w:rsidRDefault="00D05BEC" w:rsidP="00170AAC">
            <w:pPr>
              <w:widowControl w:val="0"/>
              <w:spacing w:before="120" w:after="120" w:line="240" w:lineRule="auto"/>
              <w:jc w:val="both"/>
              <w:rPr>
                <w:rFonts w:ascii="Times New Roman" w:hAnsi="Times New Roman"/>
                <w:spacing w:val="-1"/>
                <w:kern w:val="2"/>
                <w:sz w:val="28"/>
                <w:szCs w:val="28"/>
                <w:lang w:val="vi-VN"/>
                <w14:ligatures w14:val="standardContextual"/>
              </w:rPr>
            </w:pPr>
            <w:r w:rsidRPr="00F6350F">
              <w:rPr>
                <w:rFonts w:ascii="TimesNewRomanPSMT" w:hAnsi="TimesNewRomanPSMT"/>
                <w:i/>
                <w:spacing w:val="2"/>
                <w:sz w:val="28"/>
                <w:szCs w:val="28"/>
              </w:rPr>
              <w:t>Tuy vậy,</w:t>
            </w:r>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co</w:t>
            </w:r>
            <w:proofErr w:type="spellEnd"/>
            <w:r w:rsidRPr="00F6350F">
              <w:rPr>
                <w:rFonts w:ascii="TimesNewRomanPSMT" w:hAnsi="TimesNewRomanPSMT"/>
                <w:spacing w:val="2"/>
                <w:sz w:val="28"/>
                <w:szCs w:val="28"/>
              </w:rPr>
              <w:t xml:space="preserve">́ ý </w:t>
            </w:r>
            <w:proofErr w:type="spellStart"/>
            <w:r w:rsidRPr="00F6350F">
              <w:rPr>
                <w:rFonts w:ascii="TimesNewRomanPSMT" w:hAnsi="TimesNewRomanPSMT"/>
                <w:spacing w:val="2"/>
                <w:sz w:val="28"/>
                <w:szCs w:val="28"/>
              </w:rPr>
              <w:t>kiến</w:t>
            </w:r>
            <w:proofErr w:type="spellEnd"/>
            <w:r w:rsidRPr="00F6350F">
              <w:rPr>
                <w:rFonts w:ascii="TimesNewRomanPSMT" w:hAnsi="TimesNewRomanPSMT"/>
                <w:spacing w:val="2"/>
                <w:sz w:val="28"/>
                <w:szCs w:val="28"/>
              </w:rPr>
              <w:t xml:space="preserve"> cho </w:t>
            </w:r>
            <w:proofErr w:type="spellStart"/>
            <w:r w:rsidRPr="00F6350F">
              <w:rPr>
                <w:rFonts w:ascii="TimesNewRomanPSMT" w:hAnsi="TimesNewRomanPSMT"/>
                <w:spacing w:val="2"/>
                <w:sz w:val="28"/>
                <w:szCs w:val="28"/>
              </w:rPr>
              <w:t>rằng</w:t>
            </w:r>
            <w:proofErr w:type="spellEnd"/>
            <w:r w:rsidRPr="00F6350F">
              <w:rPr>
                <w:rFonts w:ascii="TimesNewRomanPSMT" w:hAnsi="TimesNewRomanPSMT"/>
                <w:spacing w:val="2"/>
                <w:sz w:val="28"/>
                <w:szCs w:val="28"/>
              </w:rPr>
              <w:t xml:space="preserve">, dự </w:t>
            </w:r>
            <w:proofErr w:type="spellStart"/>
            <w:r w:rsidRPr="00F6350F">
              <w:rPr>
                <w:rFonts w:ascii="TimesNewRomanPSMT" w:hAnsi="TimesNewRomanPSMT"/>
                <w:spacing w:val="2"/>
                <w:sz w:val="28"/>
                <w:szCs w:val="28"/>
              </w:rPr>
              <w:t>thảo</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Luật</w:t>
            </w:r>
            <w:proofErr w:type="spellEnd"/>
            <w:r w:rsidRPr="00F6350F">
              <w:rPr>
                <w:rFonts w:ascii="TimesNewRomanPSMT" w:hAnsi="TimesNewRomanPSMT"/>
                <w:spacing w:val="2"/>
                <w:sz w:val="28"/>
                <w:szCs w:val="28"/>
              </w:rPr>
              <w:t xml:space="preserve"> quy </w:t>
            </w:r>
            <w:proofErr w:type="spellStart"/>
            <w:r w:rsidRPr="00F6350F">
              <w:rPr>
                <w:rFonts w:ascii="TimesNewRomanPSMT" w:hAnsi="TimesNewRomanPSMT"/>
                <w:spacing w:val="2"/>
                <w:sz w:val="28"/>
                <w:szCs w:val="28"/>
              </w:rPr>
              <w:t>định</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các</w:t>
            </w:r>
            <w:proofErr w:type="spellEnd"/>
            <w:r w:rsidRPr="00F6350F">
              <w:rPr>
                <w:rFonts w:ascii="TimesNewRomanPSMT" w:hAnsi="TimesNewRomanPSMT"/>
                <w:spacing w:val="2"/>
                <w:sz w:val="28"/>
                <w:szCs w:val="28"/>
              </w:rPr>
              <w:t xml:space="preserve"> khu </w:t>
            </w:r>
            <w:proofErr w:type="spellStart"/>
            <w:r w:rsidRPr="00F6350F">
              <w:rPr>
                <w:rFonts w:ascii="TimesNewRomanPSMT" w:hAnsi="TimesNewRomanPSMT"/>
                <w:spacing w:val="2"/>
                <w:sz w:val="28"/>
                <w:szCs w:val="28"/>
              </w:rPr>
              <w:t>vực</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không</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đấu</w:t>
            </w:r>
            <w:proofErr w:type="spellEnd"/>
            <w:r w:rsidRPr="00F6350F">
              <w:rPr>
                <w:rFonts w:ascii="TimesNewRomanPSMT" w:hAnsi="TimesNewRomanPSMT"/>
                <w:spacing w:val="2"/>
                <w:sz w:val="28"/>
                <w:szCs w:val="28"/>
              </w:rPr>
              <w:t xml:space="preserve"> giá </w:t>
            </w:r>
            <w:proofErr w:type="spellStart"/>
            <w:r w:rsidRPr="00F6350F">
              <w:rPr>
                <w:rFonts w:ascii="TimesNewRomanPSMT" w:hAnsi="TimesNewRomanPSMT"/>
                <w:spacing w:val="2"/>
                <w:sz w:val="28"/>
                <w:szCs w:val="28"/>
              </w:rPr>
              <w:t>quyền</w:t>
            </w:r>
            <w:proofErr w:type="spellEnd"/>
            <w:r w:rsidRPr="00F6350F">
              <w:rPr>
                <w:rFonts w:ascii="TimesNewRomanPSMT" w:hAnsi="TimesNewRomanPSMT"/>
                <w:spacing w:val="2"/>
                <w:sz w:val="28"/>
                <w:szCs w:val="28"/>
              </w:rPr>
              <w:t xml:space="preserve"> khai </w:t>
            </w:r>
            <w:proofErr w:type="spellStart"/>
            <w:r w:rsidRPr="00F6350F">
              <w:rPr>
                <w:rFonts w:ascii="TimesNewRomanPSMT" w:hAnsi="TimesNewRomanPSMT"/>
                <w:spacing w:val="2"/>
                <w:sz w:val="28"/>
                <w:szCs w:val="28"/>
              </w:rPr>
              <w:t>thác</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khoáng</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sản</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nếu</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khoáng</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sản</w:t>
            </w:r>
            <w:proofErr w:type="spellEnd"/>
            <w:r w:rsidRPr="00F6350F">
              <w:rPr>
                <w:rFonts w:ascii="TimesNewRomanPSMT" w:hAnsi="TimesNewRomanPSMT"/>
                <w:spacing w:val="2"/>
                <w:sz w:val="28"/>
                <w:szCs w:val="28"/>
              </w:rPr>
              <w:t xml:space="preserve"> đã </w:t>
            </w:r>
            <w:proofErr w:type="spellStart"/>
            <w:r w:rsidRPr="00F6350F">
              <w:rPr>
                <w:rFonts w:ascii="TimesNewRomanPSMT" w:hAnsi="TimesNewRomanPSMT"/>
                <w:spacing w:val="2"/>
                <w:sz w:val="28"/>
                <w:szCs w:val="28"/>
              </w:rPr>
              <w:t>được</w:t>
            </w:r>
            <w:proofErr w:type="spellEnd"/>
            <w:r w:rsidRPr="00F6350F">
              <w:rPr>
                <w:rFonts w:ascii="TimesNewRomanPSMT" w:hAnsi="TimesNewRomanPSMT"/>
                <w:spacing w:val="2"/>
                <w:sz w:val="28"/>
                <w:szCs w:val="28"/>
              </w:rPr>
              <w:t xml:space="preserve"> quy </w:t>
            </w:r>
            <w:proofErr w:type="spellStart"/>
            <w:r w:rsidRPr="00F6350F">
              <w:rPr>
                <w:rFonts w:ascii="TimesNewRomanPSMT" w:hAnsi="TimesNewRomanPSMT"/>
                <w:spacing w:val="2"/>
                <w:sz w:val="28"/>
                <w:szCs w:val="28"/>
              </w:rPr>
              <w:t>hoạch</w:t>
            </w:r>
            <w:proofErr w:type="spellEnd"/>
            <w:r w:rsidRPr="00F6350F">
              <w:rPr>
                <w:rFonts w:ascii="TimesNewRomanPSMT" w:hAnsi="TimesNewRomanPSMT"/>
                <w:spacing w:val="2"/>
                <w:sz w:val="28"/>
                <w:szCs w:val="28"/>
              </w:rPr>
              <w:t xml:space="preserve"> là </w:t>
            </w:r>
            <w:proofErr w:type="spellStart"/>
            <w:r w:rsidRPr="00F6350F">
              <w:rPr>
                <w:rFonts w:ascii="TimesNewRomanPSMT" w:hAnsi="TimesNewRomanPSMT"/>
                <w:spacing w:val="2"/>
                <w:sz w:val="28"/>
                <w:szCs w:val="28"/>
              </w:rPr>
              <w:t>nguồn</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nguyên</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liệu</w:t>
            </w:r>
            <w:proofErr w:type="spellEnd"/>
            <w:r w:rsidRPr="00F6350F">
              <w:rPr>
                <w:rFonts w:ascii="TimesNewRomanPSMT" w:hAnsi="TimesNewRomanPSMT"/>
                <w:spacing w:val="2"/>
                <w:sz w:val="28"/>
                <w:szCs w:val="28"/>
              </w:rPr>
              <w:t xml:space="preserve"> cho </w:t>
            </w:r>
            <w:proofErr w:type="spellStart"/>
            <w:r w:rsidRPr="00F6350F">
              <w:rPr>
                <w:rFonts w:ascii="TimesNewRomanPSMT" w:hAnsi="TimesNewRomanPSMT"/>
                <w:spacing w:val="2"/>
                <w:sz w:val="28"/>
                <w:szCs w:val="28"/>
              </w:rPr>
              <w:t>các</w:t>
            </w:r>
            <w:proofErr w:type="spellEnd"/>
            <w:r w:rsidRPr="00F6350F">
              <w:rPr>
                <w:rFonts w:ascii="TimesNewRomanPSMT" w:hAnsi="TimesNewRomanPSMT"/>
                <w:spacing w:val="2"/>
                <w:sz w:val="28"/>
                <w:szCs w:val="28"/>
              </w:rPr>
              <w:t xml:space="preserve"> dự </w:t>
            </w:r>
            <w:proofErr w:type="spellStart"/>
            <w:r w:rsidRPr="00F6350F">
              <w:rPr>
                <w:rFonts w:ascii="TimesNewRomanPSMT" w:hAnsi="TimesNewRomanPSMT"/>
                <w:spacing w:val="2"/>
                <w:sz w:val="28"/>
                <w:szCs w:val="28"/>
              </w:rPr>
              <w:t>án</w:t>
            </w:r>
            <w:proofErr w:type="spellEnd"/>
            <w:r w:rsidRPr="00F6350F">
              <w:rPr>
                <w:rFonts w:ascii="TimesNewRomanPSMT" w:hAnsi="TimesNewRomanPSMT"/>
                <w:spacing w:val="2"/>
                <w:sz w:val="28"/>
                <w:szCs w:val="28"/>
              </w:rPr>
              <w:t xml:space="preserve"> chế </w:t>
            </w:r>
            <w:proofErr w:type="spellStart"/>
            <w:r w:rsidRPr="00F6350F">
              <w:rPr>
                <w:rFonts w:ascii="TimesNewRomanPSMT" w:hAnsi="TimesNewRomanPSMT"/>
                <w:spacing w:val="2"/>
                <w:sz w:val="28"/>
                <w:szCs w:val="28"/>
              </w:rPr>
              <w:t>biến</w:t>
            </w:r>
            <w:proofErr w:type="spellEnd"/>
            <w:r w:rsidRPr="00F6350F">
              <w:rPr>
                <w:rFonts w:ascii="TimesNewRomanPSMT" w:hAnsi="TimesNewRomanPSMT"/>
                <w:spacing w:val="2"/>
                <w:sz w:val="28"/>
                <w:szCs w:val="28"/>
              </w:rPr>
              <w:t xml:space="preserve"> ra </w:t>
            </w:r>
            <w:proofErr w:type="spellStart"/>
            <w:r w:rsidRPr="00F6350F">
              <w:rPr>
                <w:rFonts w:ascii="TimesNewRomanPSMT" w:hAnsi="TimesNewRomanPSMT"/>
                <w:spacing w:val="2"/>
                <w:sz w:val="28"/>
                <w:szCs w:val="28"/>
              </w:rPr>
              <w:t>sản</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phẩm</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công</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nghiệp</w:t>
            </w:r>
            <w:proofErr w:type="spellEnd"/>
            <w:r w:rsidRPr="00F6350F">
              <w:rPr>
                <w:rFonts w:ascii="TimesNewRomanPSMT" w:hAnsi="TimesNewRomanPSMT"/>
                <w:spacing w:val="2"/>
                <w:sz w:val="28"/>
                <w:szCs w:val="28"/>
              </w:rPr>
              <w:t xml:space="preserve">. Quy </w:t>
            </w:r>
            <w:proofErr w:type="spellStart"/>
            <w:r w:rsidRPr="00F6350F">
              <w:rPr>
                <w:rFonts w:ascii="TimesNewRomanPSMT" w:hAnsi="TimesNewRomanPSMT"/>
                <w:spacing w:val="2"/>
                <w:sz w:val="28"/>
                <w:szCs w:val="28"/>
              </w:rPr>
              <w:t>định</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này</w:t>
            </w:r>
            <w:proofErr w:type="spellEnd"/>
            <w:r w:rsidRPr="00F6350F">
              <w:rPr>
                <w:rFonts w:ascii="TimesNewRomanPSMT" w:hAnsi="TimesNewRomanPSMT"/>
                <w:spacing w:val="2"/>
                <w:sz w:val="28"/>
                <w:szCs w:val="28"/>
              </w:rPr>
              <w:t xml:space="preserve"> có </w:t>
            </w:r>
            <w:proofErr w:type="spellStart"/>
            <w:r w:rsidRPr="00F6350F">
              <w:rPr>
                <w:rFonts w:ascii="TimesNewRomanPSMT" w:hAnsi="TimesNewRomanPSMT"/>
                <w:spacing w:val="2"/>
                <w:sz w:val="28"/>
                <w:szCs w:val="28"/>
              </w:rPr>
              <w:t>nội</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hàm</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rất</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lớn</w:t>
            </w:r>
            <w:proofErr w:type="spellEnd"/>
            <w:r w:rsidRPr="00F6350F">
              <w:rPr>
                <w:rFonts w:ascii="TimesNewRomanPSMT" w:hAnsi="TimesNewRomanPSMT"/>
                <w:spacing w:val="2"/>
                <w:sz w:val="28"/>
                <w:szCs w:val="28"/>
              </w:rPr>
              <w:t xml:space="preserve">, bao </w:t>
            </w:r>
            <w:proofErr w:type="spellStart"/>
            <w:r w:rsidRPr="00F6350F">
              <w:rPr>
                <w:rFonts w:ascii="TimesNewRomanPSMT" w:hAnsi="TimesNewRomanPSMT"/>
                <w:spacing w:val="2"/>
                <w:sz w:val="28"/>
                <w:szCs w:val="28"/>
              </w:rPr>
              <w:t>trùm</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nhiều</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loại</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khoáng</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sản</w:t>
            </w:r>
            <w:proofErr w:type="spellEnd"/>
            <w:r w:rsidRPr="00F6350F">
              <w:rPr>
                <w:rFonts w:ascii="TimesNewRomanPSMT" w:hAnsi="TimesNewRomanPSMT"/>
                <w:spacing w:val="2"/>
                <w:sz w:val="28"/>
                <w:szCs w:val="28"/>
              </w:rPr>
              <w:t xml:space="preserve"> quan </w:t>
            </w:r>
            <w:proofErr w:type="spellStart"/>
            <w:r w:rsidRPr="00F6350F">
              <w:rPr>
                <w:rFonts w:ascii="TimesNewRomanPSMT" w:hAnsi="TimesNewRomanPSMT"/>
                <w:spacing w:val="2"/>
                <w:sz w:val="28"/>
                <w:szCs w:val="28"/>
              </w:rPr>
              <w:t>trọng</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đặc</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biệt</w:t>
            </w:r>
            <w:proofErr w:type="spellEnd"/>
            <w:r w:rsidRPr="00F6350F">
              <w:rPr>
                <w:rFonts w:ascii="TimesNewRomanPSMT" w:hAnsi="TimesNewRomanPSMT"/>
                <w:spacing w:val="2"/>
                <w:sz w:val="28"/>
                <w:szCs w:val="28"/>
              </w:rPr>
              <w:t xml:space="preserve"> là </w:t>
            </w:r>
            <w:proofErr w:type="spellStart"/>
            <w:r w:rsidRPr="00F6350F">
              <w:rPr>
                <w:rFonts w:ascii="TimesNewRomanPSMT" w:hAnsi="TimesNewRomanPSMT"/>
                <w:spacing w:val="2"/>
                <w:sz w:val="28"/>
                <w:szCs w:val="28"/>
              </w:rPr>
              <w:t>nhóm</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khoáng</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sản</w:t>
            </w:r>
            <w:proofErr w:type="spellEnd"/>
            <w:r w:rsidRPr="00F6350F">
              <w:rPr>
                <w:rFonts w:ascii="TimesNewRomanPSMT" w:hAnsi="TimesNewRomanPSMT"/>
                <w:spacing w:val="2"/>
                <w:sz w:val="28"/>
                <w:szCs w:val="28"/>
              </w:rPr>
              <w:t xml:space="preserve"> kim </w:t>
            </w:r>
            <w:proofErr w:type="spellStart"/>
            <w:r w:rsidRPr="00F6350F">
              <w:rPr>
                <w:rFonts w:ascii="TimesNewRomanPSMT" w:hAnsi="TimesNewRomanPSMT"/>
                <w:spacing w:val="2"/>
                <w:sz w:val="28"/>
                <w:szCs w:val="28"/>
              </w:rPr>
              <w:t>loại</w:t>
            </w:r>
            <w:proofErr w:type="spellEnd"/>
            <w:r w:rsidRPr="00F6350F">
              <w:rPr>
                <w:rFonts w:ascii="TimesNewRomanPSMT" w:hAnsi="TimesNewRomanPSMT"/>
                <w:spacing w:val="2"/>
                <w:sz w:val="28"/>
                <w:szCs w:val="28"/>
              </w:rPr>
              <w:t xml:space="preserve">, như: </w:t>
            </w:r>
            <w:proofErr w:type="spellStart"/>
            <w:r w:rsidRPr="00F6350F">
              <w:rPr>
                <w:rFonts w:ascii="TimesNewRomanPSMT" w:hAnsi="TimesNewRomanPSMT"/>
                <w:spacing w:val="2"/>
                <w:sz w:val="28"/>
                <w:szCs w:val="28"/>
              </w:rPr>
              <w:t>quặng</w:t>
            </w:r>
            <w:proofErr w:type="spellEnd"/>
            <w:r w:rsidRPr="00F6350F">
              <w:rPr>
                <w:rFonts w:ascii="TimesNewRomanPSMT" w:hAnsi="TimesNewRomanPSMT"/>
                <w:spacing w:val="2"/>
                <w:sz w:val="28"/>
                <w:szCs w:val="28"/>
              </w:rPr>
              <w:t xml:space="preserve"> bauxite, </w:t>
            </w:r>
            <w:proofErr w:type="spellStart"/>
            <w:r w:rsidRPr="00F6350F">
              <w:rPr>
                <w:rFonts w:ascii="TimesNewRomanPSMT" w:hAnsi="TimesNewRomanPSMT"/>
                <w:spacing w:val="2"/>
                <w:sz w:val="28"/>
                <w:szCs w:val="28"/>
              </w:rPr>
              <w:t>quặng</w:t>
            </w:r>
            <w:proofErr w:type="spellEnd"/>
            <w:r w:rsidRPr="00F6350F">
              <w:rPr>
                <w:rFonts w:ascii="TimesNewRomanPSMT" w:hAnsi="TimesNewRomanPSMT"/>
                <w:spacing w:val="2"/>
                <w:sz w:val="28"/>
                <w:szCs w:val="28"/>
              </w:rPr>
              <w:t xml:space="preserve"> titan, </w:t>
            </w:r>
            <w:proofErr w:type="spellStart"/>
            <w:r w:rsidRPr="00F6350F">
              <w:rPr>
                <w:rFonts w:ascii="TimesNewRomanPSMT" w:hAnsi="TimesNewRomanPSMT"/>
                <w:spacing w:val="2"/>
                <w:sz w:val="28"/>
                <w:szCs w:val="28"/>
              </w:rPr>
              <w:t>quặng</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sắt</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Đây</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đều</w:t>
            </w:r>
            <w:proofErr w:type="spellEnd"/>
            <w:r w:rsidRPr="00F6350F">
              <w:rPr>
                <w:rFonts w:ascii="TimesNewRomanPSMT" w:hAnsi="TimesNewRomanPSMT"/>
                <w:spacing w:val="2"/>
                <w:sz w:val="28"/>
                <w:szCs w:val="28"/>
              </w:rPr>
              <w:t xml:space="preserve"> là </w:t>
            </w:r>
            <w:proofErr w:type="spellStart"/>
            <w:r w:rsidRPr="00F6350F">
              <w:rPr>
                <w:rFonts w:ascii="TimesNewRomanPSMT" w:hAnsi="TimesNewRomanPSMT"/>
                <w:spacing w:val="2"/>
                <w:sz w:val="28"/>
                <w:szCs w:val="28"/>
              </w:rPr>
              <w:t>những</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loại</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khoáng</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sản</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còn</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nhiều</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tiềm</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năng</w:t>
            </w:r>
            <w:proofErr w:type="spellEnd"/>
            <w:r w:rsidRPr="00F6350F">
              <w:rPr>
                <w:rFonts w:ascii="TimesNewRomanPSMT" w:hAnsi="TimesNewRomanPSMT"/>
                <w:spacing w:val="2"/>
                <w:sz w:val="28"/>
                <w:szCs w:val="28"/>
              </w:rPr>
              <w:t xml:space="preserve"> khai </w:t>
            </w:r>
            <w:proofErr w:type="spellStart"/>
            <w:r w:rsidRPr="00F6350F">
              <w:rPr>
                <w:rFonts w:ascii="TimesNewRomanPSMT" w:hAnsi="TimesNewRomanPSMT"/>
                <w:spacing w:val="2"/>
                <w:sz w:val="28"/>
                <w:szCs w:val="28"/>
              </w:rPr>
              <w:t>thác</w:t>
            </w:r>
            <w:proofErr w:type="spellEnd"/>
            <w:r w:rsidRPr="00F6350F">
              <w:rPr>
                <w:rFonts w:ascii="TimesNewRomanPSMT" w:hAnsi="TimesNewRomanPSMT"/>
                <w:spacing w:val="2"/>
                <w:sz w:val="28"/>
                <w:szCs w:val="28"/>
              </w:rPr>
              <w:t xml:space="preserve">, có giá trị </w:t>
            </w:r>
            <w:proofErr w:type="spellStart"/>
            <w:r w:rsidRPr="00F6350F">
              <w:rPr>
                <w:rFonts w:ascii="TimesNewRomanPSMT" w:hAnsi="TimesNewRomanPSMT"/>
                <w:spacing w:val="2"/>
                <w:sz w:val="28"/>
                <w:szCs w:val="28"/>
              </w:rPr>
              <w:t>thương</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mại</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lớn</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Các</w:t>
            </w:r>
            <w:proofErr w:type="spellEnd"/>
            <w:r w:rsidRPr="00F6350F">
              <w:rPr>
                <w:rFonts w:ascii="TimesNewRomanPSMT" w:hAnsi="TimesNewRomanPSMT"/>
                <w:spacing w:val="2"/>
                <w:sz w:val="28"/>
                <w:szCs w:val="28"/>
              </w:rPr>
              <w:t xml:space="preserve"> mỏ </w:t>
            </w:r>
            <w:proofErr w:type="spellStart"/>
            <w:r w:rsidRPr="00F6350F">
              <w:rPr>
                <w:rFonts w:ascii="TimesNewRomanPSMT" w:hAnsi="TimesNewRomanPSMT"/>
                <w:spacing w:val="2"/>
                <w:sz w:val="28"/>
                <w:szCs w:val="28"/>
              </w:rPr>
              <w:t>này</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đều</w:t>
            </w:r>
            <w:proofErr w:type="spellEnd"/>
            <w:r w:rsidRPr="00F6350F">
              <w:rPr>
                <w:rFonts w:ascii="TimesNewRomanPSMT" w:hAnsi="TimesNewRomanPSMT"/>
                <w:spacing w:val="2"/>
                <w:sz w:val="28"/>
                <w:szCs w:val="28"/>
              </w:rPr>
              <w:t xml:space="preserve"> có thể </w:t>
            </w:r>
            <w:proofErr w:type="spellStart"/>
            <w:r w:rsidRPr="00F6350F">
              <w:rPr>
                <w:rFonts w:ascii="TimesNewRomanPSMT" w:hAnsi="TimesNewRomanPSMT"/>
                <w:spacing w:val="2"/>
                <w:sz w:val="28"/>
                <w:szCs w:val="28"/>
              </w:rPr>
              <w:t>chuyển</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thành</w:t>
            </w:r>
            <w:proofErr w:type="spellEnd"/>
            <w:r w:rsidRPr="00F6350F">
              <w:rPr>
                <w:rFonts w:ascii="TimesNewRomanPSMT" w:hAnsi="TimesNewRomanPSMT"/>
                <w:spacing w:val="2"/>
                <w:sz w:val="28"/>
                <w:szCs w:val="28"/>
              </w:rPr>
              <w:t xml:space="preserve"> cơ chế </w:t>
            </w:r>
            <w:proofErr w:type="spellStart"/>
            <w:r w:rsidRPr="00F6350F">
              <w:rPr>
                <w:rFonts w:ascii="TimesNewRomanPSMT" w:hAnsi="TimesNewRomanPSMT"/>
                <w:spacing w:val="2"/>
                <w:sz w:val="28"/>
                <w:szCs w:val="28"/>
              </w:rPr>
              <w:t>không</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đấu</w:t>
            </w:r>
            <w:proofErr w:type="spellEnd"/>
            <w:r w:rsidRPr="00F6350F">
              <w:rPr>
                <w:rFonts w:ascii="TimesNewRomanPSMT" w:hAnsi="TimesNewRomanPSMT"/>
                <w:spacing w:val="2"/>
                <w:sz w:val="28"/>
                <w:szCs w:val="28"/>
              </w:rPr>
              <w:t xml:space="preserve"> giá, </w:t>
            </w:r>
            <w:proofErr w:type="spellStart"/>
            <w:r w:rsidRPr="00F6350F">
              <w:rPr>
                <w:rFonts w:ascii="TimesNewRomanPSMT" w:hAnsi="TimesNewRomanPSMT"/>
                <w:spacing w:val="2"/>
                <w:sz w:val="28"/>
                <w:szCs w:val="28"/>
              </w:rPr>
              <w:t>tiếp</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tục</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thực</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hiện</w:t>
            </w:r>
            <w:proofErr w:type="spellEnd"/>
            <w:r w:rsidRPr="00F6350F">
              <w:rPr>
                <w:rFonts w:ascii="TimesNewRomanPSMT" w:hAnsi="TimesNewRomanPSMT"/>
                <w:spacing w:val="2"/>
                <w:sz w:val="28"/>
                <w:szCs w:val="28"/>
              </w:rPr>
              <w:t xml:space="preserve"> cơ chế “xin cho”. Trong khi đó, </w:t>
            </w:r>
            <w:proofErr w:type="spellStart"/>
            <w:r w:rsidRPr="00F6350F">
              <w:rPr>
                <w:rFonts w:ascii="TimesNewRomanPSMT" w:hAnsi="TimesNewRomanPSMT"/>
                <w:spacing w:val="2"/>
                <w:sz w:val="28"/>
                <w:szCs w:val="28"/>
              </w:rPr>
              <w:t>hiệu</w:t>
            </w:r>
            <w:proofErr w:type="spellEnd"/>
            <w:r w:rsidRPr="00F6350F">
              <w:rPr>
                <w:rFonts w:ascii="TimesNewRomanPSMT" w:hAnsi="TimesNewRomanPSMT"/>
                <w:spacing w:val="2"/>
                <w:sz w:val="28"/>
                <w:szCs w:val="28"/>
              </w:rPr>
              <w:t xml:space="preserve"> quả </w:t>
            </w:r>
            <w:proofErr w:type="spellStart"/>
            <w:r w:rsidRPr="00F6350F">
              <w:rPr>
                <w:rFonts w:ascii="TimesNewRomanPSMT" w:hAnsi="TimesNewRomanPSMT"/>
                <w:spacing w:val="2"/>
                <w:sz w:val="28"/>
                <w:szCs w:val="28"/>
              </w:rPr>
              <w:t>của</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công</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tác</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đấu</w:t>
            </w:r>
            <w:proofErr w:type="spellEnd"/>
            <w:r w:rsidRPr="00F6350F">
              <w:rPr>
                <w:rFonts w:ascii="TimesNewRomanPSMT" w:hAnsi="TimesNewRomanPSMT"/>
                <w:spacing w:val="2"/>
                <w:sz w:val="28"/>
                <w:szCs w:val="28"/>
              </w:rPr>
              <w:t xml:space="preserve"> giá đã </w:t>
            </w:r>
            <w:proofErr w:type="spellStart"/>
            <w:r w:rsidRPr="00F6350F">
              <w:rPr>
                <w:rFonts w:ascii="TimesNewRomanPSMT" w:hAnsi="TimesNewRomanPSMT"/>
                <w:spacing w:val="2"/>
                <w:sz w:val="28"/>
                <w:szCs w:val="28"/>
              </w:rPr>
              <w:t>được</w:t>
            </w:r>
            <w:proofErr w:type="spellEnd"/>
            <w:r w:rsidRPr="00F6350F">
              <w:rPr>
                <w:rFonts w:ascii="TimesNewRomanPSMT" w:hAnsi="TimesNewRomanPSMT"/>
                <w:spacing w:val="2"/>
                <w:sz w:val="28"/>
                <w:szCs w:val="28"/>
              </w:rPr>
              <w:t xml:space="preserve"> ghi </w:t>
            </w:r>
            <w:proofErr w:type="spellStart"/>
            <w:r w:rsidRPr="00F6350F">
              <w:rPr>
                <w:rFonts w:ascii="TimesNewRomanPSMT" w:hAnsi="TimesNewRomanPSMT"/>
                <w:spacing w:val="2"/>
                <w:sz w:val="28"/>
                <w:szCs w:val="28"/>
              </w:rPr>
              <w:t>nhận</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trên</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thực</w:t>
            </w:r>
            <w:proofErr w:type="spellEnd"/>
            <w:r w:rsidRPr="00F6350F">
              <w:rPr>
                <w:rFonts w:ascii="TimesNewRomanPSMT" w:hAnsi="TimesNewRomanPSMT"/>
                <w:spacing w:val="2"/>
                <w:sz w:val="28"/>
                <w:szCs w:val="28"/>
              </w:rPr>
              <w:t xml:space="preserve"> tế. Giá </w:t>
            </w:r>
            <w:proofErr w:type="spellStart"/>
            <w:r w:rsidRPr="00F6350F">
              <w:rPr>
                <w:rFonts w:ascii="TimesNewRomanPSMT" w:hAnsi="TimesNewRomanPSMT"/>
                <w:spacing w:val="2"/>
                <w:sz w:val="28"/>
                <w:szCs w:val="28"/>
              </w:rPr>
              <w:t>trúng</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đấu</w:t>
            </w:r>
            <w:proofErr w:type="spellEnd"/>
            <w:r w:rsidRPr="00F6350F">
              <w:rPr>
                <w:rFonts w:ascii="TimesNewRomanPSMT" w:hAnsi="TimesNewRomanPSMT"/>
                <w:spacing w:val="2"/>
                <w:sz w:val="28"/>
                <w:szCs w:val="28"/>
              </w:rPr>
              <w:t xml:space="preserve"> giá </w:t>
            </w:r>
            <w:proofErr w:type="spellStart"/>
            <w:r w:rsidRPr="00F6350F">
              <w:rPr>
                <w:rFonts w:ascii="TimesNewRomanPSMT" w:hAnsi="TimesNewRomanPSMT"/>
                <w:spacing w:val="2"/>
                <w:sz w:val="28"/>
                <w:szCs w:val="28"/>
              </w:rPr>
              <w:t>của</w:t>
            </w:r>
            <w:proofErr w:type="spellEnd"/>
            <w:r w:rsidRPr="00F6350F">
              <w:rPr>
                <w:rFonts w:ascii="TimesNewRomanPSMT" w:hAnsi="TimesNewRomanPSMT"/>
                <w:spacing w:val="2"/>
                <w:sz w:val="28"/>
                <w:szCs w:val="28"/>
              </w:rPr>
              <w:t xml:space="preserve"> 6 </w:t>
            </w:r>
            <w:proofErr w:type="spellStart"/>
            <w:r w:rsidRPr="00F6350F">
              <w:rPr>
                <w:rFonts w:ascii="TimesNewRomanPSMT" w:hAnsi="TimesNewRomanPSMT"/>
                <w:spacing w:val="2"/>
                <w:sz w:val="28"/>
                <w:szCs w:val="28"/>
              </w:rPr>
              <w:t>giấy</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phép</w:t>
            </w:r>
            <w:proofErr w:type="spellEnd"/>
            <w:r w:rsidRPr="00F6350F">
              <w:rPr>
                <w:rFonts w:ascii="TimesNewRomanPSMT" w:hAnsi="TimesNewRomanPSMT"/>
                <w:spacing w:val="2"/>
                <w:sz w:val="28"/>
                <w:szCs w:val="28"/>
              </w:rPr>
              <w:t xml:space="preserve"> do Bộ TNMT </w:t>
            </w:r>
            <w:proofErr w:type="spellStart"/>
            <w:r w:rsidRPr="00F6350F">
              <w:rPr>
                <w:rFonts w:ascii="TimesNewRomanPSMT" w:hAnsi="TimesNewRomanPSMT"/>
                <w:spacing w:val="2"/>
                <w:sz w:val="28"/>
                <w:szCs w:val="28"/>
              </w:rPr>
              <w:t>cấp</w:t>
            </w:r>
            <w:proofErr w:type="spellEnd"/>
            <w:r w:rsidRPr="00F6350F">
              <w:rPr>
                <w:rFonts w:ascii="TimesNewRomanPSMT" w:hAnsi="TimesNewRomanPSMT"/>
                <w:spacing w:val="2"/>
                <w:sz w:val="28"/>
                <w:szCs w:val="28"/>
              </w:rPr>
              <w:t xml:space="preserve"> cao </w:t>
            </w:r>
            <w:proofErr w:type="spellStart"/>
            <w:r w:rsidRPr="00F6350F">
              <w:rPr>
                <w:rFonts w:ascii="TimesNewRomanPSMT" w:hAnsi="TimesNewRomanPSMT"/>
                <w:spacing w:val="2"/>
                <w:sz w:val="28"/>
                <w:szCs w:val="28"/>
              </w:rPr>
              <w:t>hơn</w:t>
            </w:r>
            <w:proofErr w:type="spellEnd"/>
            <w:r w:rsidRPr="00F6350F">
              <w:rPr>
                <w:rFonts w:ascii="TimesNewRomanPSMT" w:hAnsi="TimesNewRomanPSMT"/>
                <w:spacing w:val="2"/>
                <w:sz w:val="28"/>
                <w:szCs w:val="28"/>
              </w:rPr>
              <w:t xml:space="preserve"> giá </w:t>
            </w:r>
            <w:proofErr w:type="spellStart"/>
            <w:r w:rsidRPr="00F6350F">
              <w:rPr>
                <w:rFonts w:ascii="TimesNewRomanPSMT" w:hAnsi="TimesNewRomanPSMT"/>
                <w:spacing w:val="2"/>
                <w:sz w:val="28"/>
                <w:szCs w:val="28"/>
              </w:rPr>
              <w:t>khởi</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điểm</w:t>
            </w:r>
            <w:proofErr w:type="spellEnd"/>
            <w:r w:rsidRPr="00F6350F">
              <w:rPr>
                <w:rFonts w:ascii="TimesNewRomanPSMT" w:hAnsi="TimesNewRomanPSMT"/>
                <w:spacing w:val="2"/>
                <w:sz w:val="28"/>
                <w:szCs w:val="28"/>
              </w:rPr>
              <w:t xml:space="preserve"> 76% (</w:t>
            </w:r>
            <w:proofErr w:type="spellStart"/>
            <w:r w:rsidRPr="00F6350F">
              <w:rPr>
                <w:rFonts w:ascii="TimesNewRomanPSMT" w:hAnsi="TimesNewRomanPSMT"/>
                <w:spacing w:val="2"/>
                <w:sz w:val="28"/>
                <w:szCs w:val="28"/>
              </w:rPr>
              <w:t>tính</w:t>
            </w:r>
            <w:proofErr w:type="spellEnd"/>
            <w:r w:rsidRPr="00F6350F">
              <w:rPr>
                <w:rFonts w:ascii="TimesNewRomanPSMT" w:hAnsi="TimesNewRomanPSMT"/>
                <w:spacing w:val="2"/>
                <w:sz w:val="28"/>
                <w:szCs w:val="28"/>
              </w:rPr>
              <w:t xml:space="preserve"> theo </w:t>
            </w:r>
            <w:proofErr w:type="spellStart"/>
            <w:r w:rsidRPr="00F6350F">
              <w:rPr>
                <w:rFonts w:ascii="TimesNewRomanPSMT" w:hAnsi="TimesNewRomanPSMT"/>
                <w:spacing w:val="2"/>
                <w:sz w:val="28"/>
                <w:szCs w:val="28"/>
              </w:rPr>
              <w:t>bình</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quân</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không</w:t>
            </w:r>
            <w:proofErr w:type="spellEnd"/>
            <w:r w:rsidRPr="00F6350F">
              <w:rPr>
                <w:rFonts w:ascii="TimesNewRomanPSMT" w:hAnsi="TimesNewRomanPSMT"/>
                <w:spacing w:val="2"/>
                <w:sz w:val="28"/>
                <w:szCs w:val="28"/>
              </w:rPr>
              <w:t xml:space="preserve"> gia </w:t>
            </w:r>
            <w:proofErr w:type="spellStart"/>
            <w:r w:rsidRPr="00F6350F">
              <w:rPr>
                <w:rFonts w:ascii="TimesNewRomanPSMT" w:hAnsi="TimesNewRomanPSMT"/>
                <w:spacing w:val="2"/>
                <w:sz w:val="28"/>
                <w:szCs w:val="28"/>
              </w:rPr>
              <w:t>quyền</w:t>
            </w:r>
            <w:proofErr w:type="spellEnd"/>
            <w:r w:rsidRPr="00F6350F">
              <w:rPr>
                <w:rFonts w:ascii="TimesNewRomanPSMT" w:hAnsi="TimesNewRomanPSMT"/>
                <w:spacing w:val="2"/>
                <w:sz w:val="28"/>
                <w:szCs w:val="28"/>
              </w:rPr>
              <w:t xml:space="preserve">). Như </w:t>
            </w:r>
            <w:proofErr w:type="spellStart"/>
            <w:r w:rsidRPr="00F6350F">
              <w:rPr>
                <w:rFonts w:ascii="TimesNewRomanPSMT" w:hAnsi="TimesNewRomanPSMT"/>
                <w:spacing w:val="2"/>
                <w:sz w:val="28"/>
                <w:szCs w:val="28"/>
              </w:rPr>
              <w:t>vậy</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nếu</w:t>
            </w:r>
            <w:proofErr w:type="spellEnd"/>
            <w:r w:rsidRPr="00F6350F">
              <w:rPr>
                <w:rFonts w:ascii="TimesNewRomanPSMT" w:hAnsi="TimesNewRomanPSMT"/>
                <w:spacing w:val="2"/>
                <w:sz w:val="28"/>
                <w:szCs w:val="28"/>
              </w:rPr>
              <w:t xml:space="preserve"> mở </w:t>
            </w:r>
            <w:proofErr w:type="spellStart"/>
            <w:r w:rsidRPr="00F6350F">
              <w:rPr>
                <w:rFonts w:ascii="TimesNewRomanPSMT" w:hAnsi="TimesNewRomanPSMT"/>
                <w:spacing w:val="2"/>
                <w:sz w:val="28"/>
                <w:szCs w:val="28"/>
              </w:rPr>
              <w:t>rộng</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các</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trường</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hợp</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đấu</w:t>
            </w:r>
            <w:proofErr w:type="spellEnd"/>
            <w:r w:rsidRPr="00F6350F">
              <w:rPr>
                <w:rFonts w:ascii="TimesNewRomanPSMT" w:hAnsi="TimesNewRomanPSMT"/>
                <w:spacing w:val="2"/>
                <w:sz w:val="28"/>
                <w:szCs w:val="28"/>
              </w:rPr>
              <w:t xml:space="preserve"> giá sẽ mang </w:t>
            </w:r>
            <w:proofErr w:type="spellStart"/>
            <w:r w:rsidRPr="00F6350F">
              <w:rPr>
                <w:rFonts w:ascii="TimesNewRomanPSMT" w:hAnsi="TimesNewRomanPSMT"/>
                <w:spacing w:val="2"/>
                <w:sz w:val="28"/>
                <w:szCs w:val="28"/>
              </w:rPr>
              <w:t>lại</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lợi</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ích</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rất</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lớn</w:t>
            </w:r>
            <w:proofErr w:type="spellEnd"/>
            <w:r w:rsidRPr="00F6350F">
              <w:rPr>
                <w:rFonts w:ascii="TimesNewRomanPSMT" w:hAnsi="TimesNewRomanPSMT"/>
                <w:spacing w:val="2"/>
                <w:sz w:val="28"/>
                <w:szCs w:val="28"/>
              </w:rPr>
              <w:t xml:space="preserve"> cho </w:t>
            </w:r>
            <w:proofErr w:type="spellStart"/>
            <w:r w:rsidRPr="00F6350F">
              <w:rPr>
                <w:rFonts w:ascii="TimesNewRomanPSMT" w:hAnsi="TimesNewRomanPSMT"/>
                <w:spacing w:val="2"/>
                <w:sz w:val="28"/>
                <w:szCs w:val="28"/>
              </w:rPr>
              <w:t>ngân</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sách</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đồng</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thời</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tạo</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môi</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trường</w:t>
            </w:r>
            <w:proofErr w:type="spellEnd"/>
            <w:r w:rsidRPr="00F6350F">
              <w:rPr>
                <w:rFonts w:ascii="TimesNewRomanPSMT" w:hAnsi="TimesNewRomanPSMT"/>
                <w:spacing w:val="2"/>
                <w:sz w:val="28"/>
                <w:szCs w:val="28"/>
              </w:rPr>
              <w:t xml:space="preserve"> kinh doanh minh </w:t>
            </w:r>
            <w:proofErr w:type="spellStart"/>
            <w:r w:rsidRPr="00F6350F">
              <w:rPr>
                <w:rFonts w:ascii="TimesNewRomanPSMT" w:hAnsi="TimesNewRomanPSMT"/>
                <w:spacing w:val="2"/>
                <w:sz w:val="28"/>
                <w:szCs w:val="28"/>
              </w:rPr>
              <w:t>bạch</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lành</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mạnh</w:t>
            </w:r>
            <w:proofErr w:type="spellEnd"/>
            <w:r w:rsidRPr="00F6350F">
              <w:rPr>
                <w:rFonts w:ascii="TimesNewRomanPSMT" w:hAnsi="TimesNewRomanPSMT"/>
                <w:spacing w:val="2"/>
                <w:sz w:val="28"/>
                <w:szCs w:val="28"/>
              </w:rPr>
              <w:t xml:space="preserve"> cho </w:t>
            </w:r>
            <w:proofErr w:type="spellStart"/>
            <w:r w:rsidRPr="00F6350F">
              <w:rPr>
                <w:rFonts w:ascii="TimesNewRomanPSMT" w:hAnsi="TimesNewRomanPSMT"/>
                <w:spacing w:val="2"/>
                <w:sz w:val="28"/>
                <w:szCs w:val="28"/>
              </w:rPr>
              <w:t>các</w:t>
            </w:r>
            <w:proofErr w:type="spellEnd"/>
            <w:r w:rsidRPr="00F6350F">
              <w:rPr>
                <w:rFonts w:ascii="TimesNewRomanPSMT" w:hAnsi="TimesNewRomanPSMT"/>
                <w:spacing w:val="2"/>
                <w:sz w:val="28"/>
                <w:szCs w:val="28"/>
              </w:rPr>
              <w:t xml:space="preserve"> doanh </w:t>
            </w:r>
            <w:proofErr w:type="spellStart"/>
            <w:r w:rsidRPr="00F6350F">
              <w:rPr>
                <w:rFonts w:ascii="TimesNewRomanPSMT" w:hAnsi="TimesNewRomanPSMT"/>
                <w:spacing w:val="2"/>
                <w:sz w:val="28"/>
                <w:szCs w:val="28"/>
              </w:rPr>
              <w:t>nghiệp</w:t>
            </w:r>
            <w:proofErr w:type="spellEnd"/>
            <w:r w:rsidRPr="00F6350F">
              <w:rPr>
                <w:rFonts w:ascii="TimesNewRomanPSMT" w:hAnsi="TimesNewRomanPSMT"/>
                <w:spacing w:val="2"/>
                <w:sz w:val="28"/>
                <w:szCs w:val="28"/>
              </w:rPr>
              <w:t xml:space="preserve">. </w:t>
            </w:r>
            <w:r w:rsidRPr="00F6350F">
              <w:rPr>
                <w:rFonts w:ascii="TimesNewRomanPSMT" w:hAnsi="TimesNewRomanPSMT"/>
                <w:i/>
                <w:spacing w:val="2"/>
                <w:sz w:val="28"/>
                <w:szCs w:val="28"/>
              </w:rPr>
              <w:t xml:space="preserve">Do </w:t>
            </w:r>
            <w:proofErr w:type="spellStart"/>
            <w:r w:rsidRPr="00F6350F">
              <w:rPr>
                <w:rFonts w:ascii="TimesNewRomanPSMT" w:hAnsi="TimesNewRomanPSMT"/>
                <w:i/>
                <w:spacing w:val="2"/>
                <w:sz w:val="28"/>
                <w:szCs w:val="28"/>
              </w:rPr>
              <w:t>vậy</w:t>
            </w:r>
            <w:proofErr w:type="spellEnd"/>
            <w:r w:rsidRPr="00F6350F">
              <w:rPr>
                <w:rFonts w:ascii="TimesNewRomanPSMT" w:hAnsi="TimesNewRomanPSMT"/>
                <w:i/>
                <w:spacing w:val="2"/>
                <w:sz w:val="28"/>
                <w:szCs w:val="28"/>
              </w:rPr>
              <w:t xml:space="preserve">, đề nghị </w:t>
            </w:r>
            <w:proofErr w:type="spellStart"/>
            <w:r w:rsidRPr="00F6350F">
              <w:rPr>
                <w:rFonts w:ascii="TimesNewRomanPSMT" w:hAnsi="TimesNewRomanPSMT"/>
                <w:i/>
                <w:spacing w:val="2"/>
                <w:sz w:val="28"/>
                <w:szCs w:val="28"/>
              </w:rPr>
              <w:t>nghiên</w:t>
            </w:r>
            <w:proofErr w:type="spellEnd"/>
            <w:r w:rsidRPr="00F6350F">
              <w:rPr>
                <w:rFonts w:ascii="TimesNewRomanPSMT" w:hAnsi="TimesNewRomanPSMT"/>
                <w:i/>
                <w:spacing w:val="2"/>
                <w:sz w:val="28"/>
                <w:szCs w:val="28"/>
              </w:rPr>
              <w:t xml:space="preserve"> </w:t>
            </w:r>
            <w:proofErr w:type="spellStart"/>
            <w:r w:rsidRPr="00F6350F">
              <w:rPr>
                <w:rFonts w:ascii="TimesNewRomanPSMT" w:hAnsi="TimesNewRomanPSMT"/>
                <w:i/>
                <w:spacing w:val="2"/>
                <w:sz w:val="28"/>
                <w:szCs w:val="28"/>
              </w:rPr>
              <w:t>cứu</w:t>
            </w:r>
            <w:proofErr w:type="spellEnd"/>
            <w:r w:rsidRPr="00F6350F">
              <w:rPr>
                <w:rFonts w:ascii="TimesNewRomanPSMT" w:hAnsi="TimesNewRomanPSMT"/>
                <w:i/>
                <w:spacing w:val="2"/>
                <w:sz w:val="28"/>
                <w:szCs w:val="28"/>
              </w:rPr>
              <w:t xml:space="preserve"> </w:t>
            </w:r>
            <w:proofErr w:type="spellStart"/>
            <w:r w:rsidRPr="00F6350F">
              <w:rPr>
                <w:rFonts w:ascii="TimesNewRomanPSMT" w:hAnsi="TimesNewRomanPSMT"/>
                <w:i/>
                <w:spacing w:val="2"/>
                <w:sz w:val="28"/>
                <w:szCs w:val="28"/>
              </w:rPr>
              <w:t>cân</w:t>
            </w:r>
            <w:proofErr w:type="spellEnd"/>
            <w:r w:rsidRPr="00F6350F">
              <w:rPr>
                <w:rFonts w:ascii="TimesNewRomanPSMT" w:hAnsi="TimesNewRomanPSMT"/>
                <w:i/>
                <w:spacing w:val="2"/>
                <w:sz w:val="28"/>
                <w:szCs w:val="28"/>
              </w:rPr>
              <w:t xml:space="preserve"> </w:t>
            </w:r>
            <w:proofErr w:type="spellStart"/>
            <w:r w:rsidRPr="00F6350F">
              <w:rPr>
                <w:rFonts w:ascii="TimesNewRomanPSMT" w:hAnsi="TimesNewRomanPSMT"/>
                <w:i/>
                <w:spacing w:val="2"/>
                <w:sz w:val="28"/>
                <w:szCs w:val="28"/>
              </w:rPr>
              <w:t>nhắc</w:t>
            </w:r>
            <w:proofErr w:type="spellEnd"/>
            <w:r w:rsidRPr="00F6350F">
              <w:rPr>
                <w:rFonts w:ascii="TimesNewRomanPSMT" w:hAnsi="TimesNewRomanPSMT"/>
                <w:spacing w:val="2"/>
                <w:sz w:val="28"/>
                <w:szCs w:val="28"/>
              </w:rPr>
              <w:t xml:space="preserve"> quy </w:t>
            </w:r>
            <w:proofErr w:type="spellStart"/>
            <w:r w:rsidRPr="00F6350F">
              <w:rPr>
                <w:rFonts w:ascii="TimesNewRomanPSMT" w:hAnsi="TimesNewRomanPSMT"/>
                <w:spacing w:val="2"/>
                <w:sz w:val="28"/>
                <w:szCs w:val="28"/>
              </w:rPr>
              <w:t>định</w:t>
            </w:r>
            <w:proofErr w:type="spellEnd"/>
            <w:r w:rsidRPr="00F6350F">
              <w:rPr>
                <w:rFonts w:ascii="TimesNewRomanPSMT" w:hAnsi="TimesNewRomanPSMT"/>
                <w:spacing w:val="2"/>
                <w:sz w:val="28"/>
                <w:szCs w:val="28"/>
              </w:rPr>
              <w:t xml:space="preserve"> theo </w:t>
            </w:r>
            <w:proofErr w:type="spellStart"/>
            <w:r w:rsidRPr="00F6350F">
              <w:rPr>
                <w:rFonts w:ascii="TimesNewRomanPSMT" w:hAnsi="TimesNewRomanPSMT"/>
                <w:spacing w:val="2"/>
                <w:sz w:val="28"/>
                <w:szCs w:val="28"/>
              </w:rPr>
              <w:t>hướng</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tất</w:t>
            </w:r>
            <w:proofErr w:type="spellEnd"/>
            <w:r w:rsidRPr="00F6350F">
              <w:rPr>
                <w:rFonts w:ascii="TimesNewRomanPSMT" w:hAnsi="TimesNewRomanPSMT"/>
                <w:spacing w:val="2"/>
                <w:sz w:val="28"/>
                <w:szCs w:val="28"/>
              </w:rPr>
              <w:t xml:space="preserve"> cả </w:t>
            </w:r>
            <w:proofErr w:type="spellStart"/>
            <w:r w:rsidRPr="00F6350F">
              <w:rPr>
                <w:rFonts w:ascii="TimesNewRomanPSMT" w:hAnsi="TimesNewRomanPSMT"/>
                <w:spacing w:val="2"/>
                <w:sz w:val="28"/>
                <w:szCs w:val="28"/>
              </w:rPr>
              <w:t>các</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quyền</w:t>
            </w:r>
            <w:proofErr w:type="spellEnd"/>
            <w:r w:rsidRPr="00F6350F">
              <w:rPr>
                <w:rFonts w:ascii="TimesNewRomanPSMT" w:hAnsi="TimesNewRomanPSMT"/>
                <w:spacing w:val="2"/>
                <w:sz w:val="28"/>
                <w:szCs w:val="28"/>
              </w:rPr>
              <w:t xml:space="preserve"> khai </w:t>
            </w:r>
            <w:proofErr w:type="spellStart"/>
            <w:r w:rsidRPr="00F6350F">
              <w:rPr>
                <w:rFonts w:ascii="TimesNewRomanPSMT" w:hAnsi="TimesNewRomanPSMT"/>
                <w:spacing w:val="2"/>
                <w:sz w:val="28"/>
                <w:szCs w:val="28"/>
              </w:rPr>
              <w:t>thác</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khoáng</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sản</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phải</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được</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cấp</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thông</w:t>
            </w:r>
            <w:proofErr w:type="spellEnd"/>
            <w:r w:rsidRPr="00F6350F">
              <w:rPr>
                <w:rFonts w:ascii="TimesNewRomanPSMT" w:hAnsi="TimesNewRomanPSMT"/>
                <w:spacing w:val="2"/>
                <w:sz w:val="28"/>
                <w:szCs w:val="28"/>
              </w:rPr>
              <w:t xml:space="preserve"> qua </w:t>
            </w:r>
            <w:proofErr w:type="spellStart"/>
            <w:r w:rsidRPr="00F6350F">
              <w:rPr>
                <w:rFonts w:ascii="TimesNewRomanPSMT" w:hAnsi="TimesNewRomanPSMT"/>
                <w:spacing w:val="2"/>
                <w:sz w:val="28"/>
                <w:szCs w:val="28"/>
              </w:rPr>
              <w:t>đấu</w:t>
            </w:r>
            <w:proofErr w:type="spellEnd"/>
            <w:r w:rsidRPr="00F6350F">
              <w:rPr>
                <w:rFonts w:ascii="TimesNewRomanPSMT" w:hAnsi="TimesNewRomanPSMT"/>
                <w:spacing w:val="2"/>
                <w:sz w:val="28"/>
                <w:szCs w:val="28"/>
              </w:rPr>
              <w:t xml:space="preserve"> giá (</w:t>
            </w:r>
            <w:proofErr w:type="spellStart"/>
            <w:r w:rsidRPr="00F6350F">
              <w:rPr>
                <w:rFonts w:ascii="TimesNewRomanPSMT" w:hAnsi="TimesNewRomanPSMT"/>
                <w:spacing w:val="2"/>
                <w:sz w:val="28"/>
                <w:szCs w:val="28"/>
              </w:rPr>
              <w:t>hoặc</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đấu</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thầu</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Việc</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loại</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trư</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các</w:t>
            </w:r>
            <w:proofErr w:type="spellEnd"/>
            <w:r w:rsidRPr="00F6350F">
              <w:rPr>
                <w:rFonts w:ascii="TimesNewRomanPSMT" w:hAnsi="TimesNewRomanPSMT"/>
                <w:spacing w:val="2"/>
                <w:sz w:val="28"/>
                <w:szCs w:val="28"/>
              </w:rPr>
              <w:t xml:space="preserve"> khu </w:t>
            </w:r>
            <w:proofErr w:type="spellStart"/>
            <w:r w:rsidRPr="00F6350F">
              <w:rPr>
                <w:rFonts w:ascii="TimesNewRomanPSMT" w:hAnsi="TimesNewRomanPSMT"/>
                <w:spacing w:val="2"/>
                <w:sz w:val="28"/>
                <w:szCs w:val="28"/>
              </w:rPr>
              <w:t>vực</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khoáng</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sản</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không</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đấu</w:t>
            </w:r>
            <w:proofErr w:type="spellEnd"/>
            <w:r w:rsidRPr="00F6350F">
              <w:rPr>
                <w:rFonts w:ascii="TimesNewRomanPSMT" w:hAnsi="TimesNewRomanPSMT"/>
                <w:spacing w:val="2"/>
                <w:sz w:val="28"/>
                <w:szCs w:val="28"/>
              </w:rPr>
              <w:t xml:space="preserve"> giá có thể </w:t>
            </w:r>
            <w:proofErr w:type="spellStart"/>
            <w:r w:rsidRPr="00F6350F">
              <w:rPr>
                <w:rFonts w:ascii="TimesNewRomanPSMT" w:hAnsi="TimesNewRomanPSMT"/>
                <w:spacing w:val="2"/>
                <w:sz w:val="28"/>
                <w:szCs w:val="28"/>
              </w:rPr>
              <w:t>được</w:t>
            </w:r>
            <w:proofErr w:type="spellEnd"/>
            <w:r w:rsidRPr="00F6350F">
              <w:rPr>
                <w:rFonts w:ascii="TimesNewRomanPSMT" w:hAnsi="TimesNewRomanPSMT"/>
                <w:spacing w:val="2"/>
                <w:sz w:val="28"/>
                <w:szCs w:val="28"/>
              </w:rPr>
              <w:t xml:space="preserve"> thay thế </w:t>
            </w:r>
            <w:proofErr w:type="spellStart"/>
            <w:r w:rsidRPr="00F6350F">
              <w:rPr>
                <w:rFonts w:ascii="TimesNewRomanPSMT" w:hAnsi="TimesNewRomanPSMT"/>
                <w:spacing w:val="2"/>
                <w:sz w:val="28"/>
                <w:szCs w:val="28"/>
              </w:rPr>
              <w:t>bằng</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việc</w:t>
            </w:r>
            <w:proofErr w:type="spellEnd"/>
            <w:r w:rsidRPr="00F6350F">
              <w:rPr>
                <w:rFonts w:ascii="TimesNewRomanPSMT" w:hAnsi="TimesNewRomanPSMT"/>
                <w:spacing w:val="2"/>
                <w:sz w:val="28"/>
                <w:szCs w:val="28"/>
              </w:rPr>
              <w:t xml:space="preserve"> bổ sung </w:t>
            </w:r>
            <w:proofErr w:type="spellStart"/>
            <w:r w:rsidRPr="00F6350F">
              <w:rPr>
                <w:rFonts w:ascii="TimesNewRomanPSMT" w:hAnsi="TimesNewRomanPSMT"/>
                <w:spacing w:val="2"/>
                <w:sz w:val="28"/>
                <w:szCs w:val="28"/>
              </w:rPr>
              <w:t>các</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điều</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kiện</w:t>
            </w:r>
            <w:proofErr w:type="spellEnd"/>
            <w:r w:rsidRPr="00F6350F">
              <w:rPr>
                <w:rFonts w:ascii="TimesNewRomanPSMT" w:hAnsi="TimesNewRomanPSMT"/>
                <w:spacing w:val="2"/>
                <w:sz w:val="28"/>
                <w:szCs w:val="28"/>
              </w:rPr>
              <w:t xml:space="preserve"> để </w:t>
            </w:r>
            <w:proofErr w:type="spellStart"/>
            <w:r w:rsidRPr="00F6350F">
              <w:rPr>
                <w:rFonts w:ascii="TimesNewRomanPSMT" w:hAnsi="TimesNewRomanPSMT"/>
                <w:spacing w:val="2"/>
                <w:sz w:val="28"/>
                <w:szCs w:val="28"/>
              </w:rPr>
              <w:t>được</w:t>
            </w:r>
            <w:proofErr w:type="spellEnd"/>
            <w:r w:rsidRPr="00F6350F">
              <w:rPr>
                <w:rFonts w:ascii="TimesNewRomanPSMT" w:hAnsi="TimesNewRomanPSMT"/>
                <w:spacing w:val="2"/>
                <w:sz w:val="28"/>
                <w:szCs w:val="28"/>
              </w:rPr>
              <w:t xml:space="preserve"> tham gia </w:t>
            </w:r>
            <w:proofErr w:type="spellStart"/>
            <w:r w:rsidRPr="00F6350F">
              <w:rPr>
                <w:rFonts w:ascii="TimesNewRomanPSMT" w:hAnsi="TimesNewRomanPSMT"/>
                <w:spacing w:val="2"/>
                <w:sz w:val="28"/>
                <w:szCs w:val="28"/>
              </w:rPr>
              <w:t>đấu</w:t>
            </w:r>
            <w:proofErr w:type="spellEnd"/>
            <w:r w:rsidRPr="00F6350F">
              <w:rPr>
                <w:rFonts w:ascii="TimesNewRomanPSMT" w:hAnsi="TimesNewRomanPSMT"/>
                <w:spacing w:val="2"/>
                <w:sz w:val="28"/>
                <w:szCs w:val="28"/>
              </w:rPr>
              <w:t xml:space="preserve"> giá, ví dụ như </w:t>
            </w:r>
            <w:proofErr w:type="spellStart"/>
            <w:r w:rsidRPr="00F6350F">
              <w:rPr>
                <w:rFonts w:ascii="TimesNewRomanPSMT" w:hAnsi="TimesNewRomanPSMT"/>
                <w:spacing w:val="2"/>
                <w:sz w:val="28"/>
                <w:szCs w:val="28"/>
              </w:rPr>
              <w:t>các</w:t>
            </w:r>
            <w:proofErr w:type="spellEnd"/>
            <w:r w:rsidRPr="00F6350F">
              <w:rPr>
                <w:rFonts w:ascii="TimesNewRomanPSMT" w:hAnsi="TimesNewRomanPSMT"/>
                <w:spacing w:val="2"/>
                <w:sz w:val="28"/>
                <w:szCs w:val="28"/>
              </w:rPr>
              <w:t xml:space="preserve"> khu </w:t>
            </w:r>
            <w:proofErr w:type="spellStart"/>
            <w:r w:rsidRPr="00F6350F">
              <w:rPr>
                <w:rFonts w:ascii="TimesNewRomanPSMT" w:hAnsi="TimesNewRomanPSMT"/>
                <w:spacing w:val="2"/>
                <w:sz w:val="28"/>
                <w:szCs w:val="28"/>
              </w:rPr>
              <w:t>vực</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khoáng</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sản</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tại</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biên</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giới</w:t>
            </w:r>
            <w:proofErr w:type="spellEnd"/>
            <w:r w:rsidRPr="00F6350F">
              <w:rPr>
                <w:rFonts w:ascii="TimesNewRomanPSMT" w:hAnsi="TimesNewRomanPSMT"/>
                <w:spacing w:val="2"/>
                <w:sz w:val="28"/>
                <w:szCs w:val="28"/>
              </w:rPr>
              <w:t xml:space="preserve">, ven </w:t>
            </w:r>
            <w:proofErr w:type="spellStart"/>
            <w:r w:rsidRPr="00F6350F">
              <w:rPr>
                <w:rFonts w:ascii="TimesNewRomanPSMT" w:hAnsi="TimesNewRomanPSMT"/>
                <w:spacing w:val="2"/>
                <w:sz w:val="28"/>
                <w:szCs w:val="28"/>
              </w:rPr>
              <w:t>biển</w:t>
            </w:r>
            <w:proofErr w:type="spellEnd"/>
            <w:r w:rsidRPr="00F6350F">
              <w:rPr>
                <w:rFonts w:ascii="TimesNewRomanPSMT" w:hAnsi="TimesNewRomanPSMT"/>
                <w:spacing w:val="2"/>
                <w:sz w:val="28"/>
                <w:szCs w:val="28"/>
              </w:rPr>
              <w:t xml:space="preserve">, khu </w:t>
            </w:r>
            <w:proofErr w:type="spellStart"/>
            <w:r w:rsidRPr="00F6350F">
              <w:rPr>
                <w:rFonts w:ascii="TimesNewRomanPSMT" w:hAnsi="TimesNewRomanPSMT"/>
                <w:spacing w:val="2"/>
                <w:sz w:val="28"/>
                <w:szCs w:val="28"/>
              </w:rPr>
              <w:t>vực</w:t>
            </w:r>
            <w:proofErr w:type="spellEnd"/>
            <w:r w:rsidRPr="00F6350F">
              <w:rPr>
                <w:rFonts w:ascii="TimesNewRomanPSMT" w:hAnsi="TimesNewRomanPSMT"/>
                <w:spacing w:val="2"/>
                <w:sz w:val="28"/>
                <w:szCs w:val="28"/>
              </w:rPr>
              <w:t xml:space="preserve"> có </w:t>
            </w:r>
            <w:proofErr w:type="spellStart"/>
            <w:r w:rsidRPr="00F6350F">
              <w:rPr>
                <w:rFonts w:ascii="TimesNewRomanPSMT" w:hAnsi="TimesNewRomanPSMT"/>
                <w:spacing w:val="2"/>
                <w:sz w:val="28"/>
                <w:szCs w:val="28"/>
              </w:rPr>
              <w:t>ảnh</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hưởng</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đến</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quốc</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phòng</w:t>
            </w:r>
            <w:proofErr w:type="spellEnd"/>
            <w:r w:rsidRPr="00F6350F">
              <w:rPr>
                <w:rFonts w:ascii="TimesNewRomanPSMT" w:hAnsi="TimesNewRomanPSMT"/>
                <w:spacing w:val="2"/>
                <w:sz w:val="28"/>
                <w:szCs w:val="28"/>
              </w:rPr>
              <w:t xml:space="preserve">, an ninh thì </w:t>
            </w:r>
            <w:proofErr w:type="spellStart"/>
            <w:r w:rsidRPr="00F6350F">
              <w:rPr>
                <w:rFonts w:ascii="TimesNewRomanPSMT" w:hAnsi="TimesNewRomanPSMT"/>
                <w:spacing w:val="2"/>
                <w:sz w:val="28"/>
                <w:szCs w:val="28"/>
              </w:rPr>
              <w:t>hạn</w:t>
            </w:r>
            <w:proofErr w:type="spellEnd"/>
            <w:r w:rsidRPr="00F6350F">
              <w:rPr>
                <w:rFonts w:ascii="TimesNewRomanPSMT" w:hAnsi="TimesNewRomanPSMT"/>
                <w:spacing w:val="2"/>
                <w:sz w:val="28"/>
                <w:szCs w:val="28"/>
              </w:rPr>
              <w:t xml:space="preserve"> chế nhà </w:t>
            </w:r>
            <w:proofErr w:type="spellStart"/>
            <w:r w:rsidRPr="00F6350F">
              <w:rPr>
                <w:rFonts w:ascii="TimesNewRomanPSMT" w:hAnsi="TimesNewRomanPSMT"/>
                <w:spacing w:val="2"/>
                <w:sz w:val="28"/>
                <w:szCs w:val="28"/>
              </w:rPr>
              <w:t>đầu</w:t>
            </w:r>
            <w:proofErr w:type="spellEnd"/>
            <w:r w:rsidRPr="00F6350F">
              <w:rPr>
                <w:rFonts w:ascii="TimesNewRomanPSMT" w:hAnsi="TimesNewRomanPSMT"/>
                <w:spacing w:val="2"/>
                <w:sz w:val="28"/>
                <w:szCs w:val="28"/>
              </w:rPr>
              <w:t xml:space="preserve"> tư </w:t>
            </w:r>
            <w:proofErr w:type="spellStart"/>
            <w:r w:rsidRPr="00F6350F">
              <w:rPr>
                <w:rFonts w:ascii="TimesNewRomanPSMT" w:hAnsi="TimesNewRomanPSMT"/>
                <w:spacing w:val="2"/>
                <w:sz w:val="28"/>
                <w:szCs w:val="28"/>
              </w:rPr>
              <w:t>nước</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ngoài</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hoặc</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thêm</w:t>
            </w:r>
            <w:proofErr w:type="spellEnd"/>
            <w:r w:rsidRPr="00F6350F">
              <w:rPr>
                <w:rFonts w:ascii="TimesNewRomanPSMT" w:hAnsi="TimesNewRomanPSMT"/>
                <w:spacing w:val="2"/>
                <w:sz w:val="28"/>
                <w:szCs w:val="28"/>
              </w:rPr>
              <w:t xml:space="preserve"> thủ </w:t>
            </w:r>
            <w:proofErr w:type="spellStart"/>
            <w:r w:rsidRPr="00F6350F">
              <w:rPr>
                <w:rFonts w:ascii="TimesNewRomanPSMT" w:hAnsi="TimesNewRomanPSMT"/>
                <w:spacing w:val="2"/>
                <w:sz w:val="28"/>
                <w:szCs w:val="28"/>
              </w:rPr>
              <w:t>tục</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thẩm</w:t>
            </w:r>
            <w:proofErr w:type="spellEnd"/>
            <w:r w:rsidRPr="00F6350F">
              <w:rPr>
                <w:rFonts w:ascii="TimesNewRomanPSMT" w:hAnsi="TimesNewRomanPSMT"/>
                <w:spacing w:val="2"/>
                <w:sz w:val="28"/>
                <w:szCs w:val="28"/>
              </w:rPr>
              <w:t xml:space="preserve"> tra </w:t>
            </w:r>
            <w:proofErr w:type="spellStart"/>
            <w:r w:rsidRPr="00F6350F">
              <w:rPr>
                <w:rFonts w:ascii="TimesNewRomanPSMT" w:hAnsi="TimesNewRomanPSMT"/>
                <w:spacing w:val="2"/>
                <w:sz w:val="28"/>
                <w:szCs w:val="28"/>
              </w:rPr>
              <w:t>điều</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kiện</w:t>
            </w:r>
            <w:proofErr w:type="spellEnd"/>
            <w:r w:rsidRPr="00F6350F">
              <w:rPr>
                <w:rFonts w:ascii="TimesNewRomanPSMT" w:hAnsi="TimesNewRomanPSMT"/>
                <w:spacing w:val="2"/>
                <w:sz w:val="28"/>
                <w:szCs w:val="28"/>
              </w:rPr>
              <w:t xml:space="preserve"> về quốc phòng, an ninh </w:t>
            </w:r>
            <w:proofErr w:type="spellStart"/>
            <w:r w:rsidRPr="00F6350F">
              <w:rPr>
                <w:rFonts w:ascii="TimesNewRomanPSMT" w:hAnsi="TimesNewRomanPSMT"/>
                <w:spacing w:val="2"/>
                <w:sz w:val="28"/>
                <w:szCs w:val="28"/>
              </w:rPr>
              <w:t>đối</w:t>
            </w:r>
            <w:proofErr w:type="spellEnd"/>
            <w:r w:rsidRPr="00F6350F">
              <w:rPr>
                <w:rFonts w:ascii="TimesNewRomanPSMT" w:hAnsi="TimesNewRomanPSMT"/>
                <w:spacing w:val="2"/>
                <w:sz w:val="28"/>
                <w:szCs w:val="28"/>
              </w:rPr>
              <w:t xml:space="preserve"> </w:t>
            </w:r>
            <w:proofErr w:type="spellStart"/>
            <w:r w:rsidRPr="00F6350F">
              <w:rPr>
                <w:rFonts w:ascii="TimesNewRomanPSMT" w:hAnsi="TimesNewRomanPSMT"/>
                <w:spacing w:val="2"/>
                <w:sz w:val="28"/>
                <w:szCs w:val="28"/>
              </w:rPr>
              <w:t>với</w:t>
            </w:r>
            <w:proofErr w:type="spellEnd"/>
            <w:r w:rsidRPr="00F6350F">
              <w:rPr>
                <w:rFonts w:ascii="TimesNewRomanPSMT" w:hAnsi="TimesNewRomanPSMT"/>
                <w:spacing w:val="2"/>
                <w:sz w:val="28"/>
                <w:szCs w:val="28"/>
              </w:rPr>
              <w:t xml:space="preserve"> nhà </w:t>
            </w:r>
            <w:proofErr w:type="spellStart"/>
            <w:r w:rsidRPr="00F6350F">
              <w:rPr>
                <w:rFonts w:ascii="TimesNewRomanPSMT" w:hAnsi="TimesNewRomanPSMT"/>
                <w:spacing w:val="2"/>
                <w:sz w:val="28"/>
                <w:szCs w:val="28"/>
              </w:rPr>
              <w:t>đầu</w:t>
            </w:r>
            <w:proofErr w:type="spellEnd"/>
            <w:r w:rsidRPr="00F6350F">
              <w:rPr>
                <w:rFonts w:ascii="TimesNewRomanPSMT" w:hAnsi="TimesNewRomanPSMT"/>
                <w:spacing w:val="2"/>
                <w:sz w:val="28"/>
                <w:szCs w:val="28"/>
              </w:rPr>
              <w:t xml:space="preserve"> tư </w:t>
            </w:r>
            <w:proofErr w:type="spellStart"/>
            <w:r w:rsidRPr="00F6350F">
              <w:rPr>
                <w:rFonts w:ascii="TimesNewRomanPSMT" w:hAnsi="TimesNewRomanPSMT"/>
                <w:spacing w:val="2"/>
                <w:sz w:val="28"/>
                <w:szCs w:val="28"/>
              </w:rPr>
              <w:t>trước</w:t>
            </w:r>
            <w:proofErr w:type="spellEnd"/>
            <w:r w:rsidRPr="00F6350F">
              <w:rPr>
                <w:rFonts w:ascii="TimesNewRomanPSMT" w:hAnsi="TimesNewRomanPSMT"/>
                <w:spacing w:val="2"/>
                <w:sz w:val="28"/>
                <w:szCs w:val="28"/>
              </w:rPr>
              <w:t xml:space="preserve"> khi </w:t>
            </w:r>
            <w:proofErr w:type="spellStart"/>
            <w:r w:rsidRPr="00F6350F">
              <w:rPr>
                <w:rFonts w:ascii="TimesNewRomanPSMT" w:hAnsi="TimesNewRomanPSMT"/>
                <w:spacing w:val="2"/>
                <w:sz w:val="28"/>
                <w:szCs w:val="28"/>
              </w:rPr>
              <w:t>đấu</w:t>
            </w:r>
            <w:proofErr w:type="spellEnd"/>
            <w:r w:rsidRPr="00F6350F">
              <w:rPr>
                <w:rFonts w:ascii="TimesNewRomanPSMT" w:hAnsi="TimesNewRomanPSMT"/>
                <w:spacing w:val="2"/>
                <w:sz w:val="28"/>
                <w:szCs w:val="28"/>
              </w:rPr>
              <w:t xml:space="preserve"> giá</w:t>
            </w:r>
            <w:r w:rsidRPr="00F6350F">
              <w:rPr>
                <w:rStyle w:val="ThamchiuCcchu"/>
                <w:rFonts w:ascii="TimesNewRomanPSMT" w:hAnsi="TimesNewRomanPSMT"/>
                <w:spacing w:val="2"/>
                <w:sz w:val="28"/>
                <w:szCs w:val="28"/>
              </w:rPr>
              <w:footnoteReference w:id="12"/>
            </w:r>
            <w:r w:rsidRPr="00F6350F">
              <w:rPr>
                <w:rFonts w:ascii="TimesNewRomanPSMT" w:hAnsi="TimesNewRomanPSMT"/>
                <w:spacing w:val="2"/>
                <w:sz w:val="28"/>
                <w:szCs w:val="28"/>
              </w:rPr>
              <w:t>.</w:t>
            </w:r>
          </w:p>
        </w:tc>
        <w:tc>
          <w:tcPr>
            <w:tcW w:w="81" w:type="pct"/>
          </w:tcPr>
          <w:p w14:paraId="4FE99D98" w14:textId="77777777" w:rsidR="00D05BEC" w:rsidRPr="00F6350F" w:rsidRDefault="00D05BEC" w:rsidP="00170AAC">
            <w:pPr>
              <w:widowControl w:val="0"/>
              <w:spacing w:before="120" w:after="120" w:line="240" w:lineRule="auto"/>
              <w:jc w:val="both"/>
              <w:rPr>
                <w:rFonts w:ascii="Times New Roman" w:hAnsi="Times New Roman"/>
                <w:iCs/>
                <w:spacing w:val="-1"/>
                <w:kern w:val="2"/>
                <w:sz w:val="28"/>
                <w:szCs w:val="28"/>
                <w:lang w:val="en-US"/>
                <w14:ligatures w14:val="standardContextual"/>
              </w:rPr>
            </w:pPr>
          </w:p>
        </w:tc>
        <w:tc>
          <w:tcPr>
            <w:tcW w:w="2275" w:type="pct"/>
          </w:tcPr>
          <w:p w14:paraId="7D4072D0" w14:textId="77777777" w:rsidR="00D03512" w:rsidRPr="00F6350F" w:rsidRDefault="00D03512" w:rsidP="00D05BEC">
            <w:pPr>
              <w:widowControl w:val="0"/>
              <w:spacing w:before="120" w:after="120" w:line="240" w:lineRule="auto"/>
              <w:jc w:val="both"/>
              <w:rPr>
                <w:rFonts w:ascii="Times New Roman" w:hAnsi="Times New Roman"/>
                <w:iCs/>
                <w:spacing w:val="-1"/>
                <w:kern w:val="2"/>
                <w:sz w:val="28"/>
                <w:szCs w:val="28"/>
                <w:lang w:val="en-US"/>
                <w14:ligatures w14:val="standardContextual"/>
              </w:rPr>
            </w:pPr>
            <w:r w:rsidRPr="00F6350F">
              <w:rPr>
                <w:rFonts w:ascii="Times New Roman" w:hAnsi="Times New Roman"/>
                <w:iCs/>
                <w:spacing w:val="-1"/>
                <w:kern w:val="2"/>
                <w:sz w:val="28"/>
                <w:szCs w:val="28"/>
                <w:lang w:val="en-US"/>
                <w14:ligatures w14:val="standardContextual"/>
              </w:rPr>
              <w:t xml:space="preserve">Về nội dung này, Chính phủ xin báo cáo như sau: </w:t>
            </w:r>
          </w:p>
          <w:p w14:paraId="69D3B3DB" w14:textId="3290EF7E" w:rsidR="00D05BEC" w:rsidRPr="00F6350F" w:rsidRDefault="00D05BEC" w:rsidP="00D05BEC">
            <w:pPr>
              <w:widowControl w:val="0"/>
              <w:spacing w:before="120" w:after="120" w:line="240" w:lineRule="auto"/>
              <w:jc w:val="both"/>
              <w:rPr>
                <w:rFonts w:ascii="Times New Roman" w:hAnsi="Times New Roman"/>
                <w:iCs/>
                <w:spacing w:val="-1"/>
                <w:kern w:val="2"/>
                <w:sz w:val="28"/>
                <w:szCs w:val="28"/>
                <w:lang w:val="en-US"/>
                <w14:ligatures w14:val="standardContextual"/>
              </w:rPr>
            </w:pPr>
            <w:r w:rsidRPr="00F6350F">
              <w:rPr>
                <w:rFonts w:ascii="Times New Roman" w:hAnsi="Times New Roman"/>
                <w:iCs/>
                <w:spacing w:val="-1"/>
                <w:kern w:val="2"/>
                <w:sz w:val="28"/>
                <w:szCs w:val="28"/>
                <w:lang w:val="en-US"/>
                <w14:ligatures w14:val="standardContextual"/>
              </w:rPr>
              <w:t>Theo quy định của Luật Địa chất và khoáng sản năm 2024: Các tiêu chí để được</w:t>
            </w:r>
            <w:r w:rsidRPr="00F6350F">
              <w:rPr>
                <w:rFonts w:ascii="Times New Roman" w:hAnsi="Times New Roman"/>
                <w:iCs/>
                <w:spacing w:val="-1"/>
                <w:kern w:val="2"/>
                <w:sz w:val="28"/>
                <w:szCs w:val="28"/>
                <w:lang w:val="en-US" w:bidi="vi-VN"/>
                <w14:ligatures w14:val="standardContextual"/>
              </w:rPr>
              <w:t xml:space="preserve"> khoanh định khu vực không đấu giá quyền khai thác khoáng sản bị thu hẹp hơn và chỉ áp dụng cho một số trường hợp cụ thể với mục tiêu đẩy mạnh đấu giá quyền khai thác khoáng sản. Tuy nhiên, trong bối cảnh nguồn cung nguyên vật liệu khan hiếm, những cơ chế đặc thù về cấp phép khai thác khoáng sản chưa bao quát hết mọi trường hợp, việc đấu giá quyền khai thác khoáng sản trong một số trường hợp có thể tiềm ẩn rủi ro cho các doanh nghiệp đã đầu tư nhà máy chế biến sâu khoáng sản nhưng không trúng đấu giá quyền khai thác khoáng sản, dẫn đến bị động và khó khăn về nguồn nguyên vật liệu phục vụ hoạt động sản xuất, kinh doanh. </w:t>
            </w:r>
            <w:r w:rsidRPr="00F6350F">
              <w:rPr>
                <w:rFonts w:ascii="Times New Roman" w:hAnsi="Times New Roman"/>
                <w:iCs/>
                <w:spacing w:val="-1"/>
                <w:kern w:val="2"/>
                <w:sz w:val="28"/>
                <w:szCs w:val="28"/>
                <w:lang w:val="en-US"/>
                <w14:ligatures w14:val="standardContextual"/>
              </w:rPr>
              <w:t>Đối với khoáng sản là</w:t>
            </w:r>
            <w:r w:rsidRPr="00F6350F">
              <w:rPr>
                <w:rFonts w:ascii="Times New Roman" w:hAnsi="Times New Roman"/>
                <w:iCs/>
                <w:spacing w:val="-1"/>
                <w:kern w:val="2"/>
                <w:sz w:val="28"/>
                <w:szCs w:val="28"/>
                <w:lang w:val="nl-NL"/>
                <w14:ligatures w14:val="standardContextual"/>
              </w:rPr>
              <w:t xml:space="preserve"> đá vôi, sét làm nguyên liệu sản xuất xi măng và khoáng sản là phụ gia điều chỉnh làm xi măng đã được xác định trong quy hoạch khoáng </w:t>
            </w:r>
            <w:r w:rsidRPr="00F6350F">
              <w:rPr>
                <w:rFonts w:ascii="Times New Roman" w:hAnsi="Times New Roman"/>
                <w:iCs/>
                <w:spacing w:val="-1"/>
                <w:kern w:val="2"/>
                <w:sz w:val="28"/>
                <w:szCs w:val="28"/>
                <w:lang w:val="nl-NL"/>
                <w14:ligatures w14:val="standardContextual"/>
              </w:rPr>
              <w:lastRenderedPageBreak/>
              <w:t>sản được cấp có thẩm quyền phê duyệt, đây là nhóm, loại khoáng sản là nguồn nguyên liệu đầu vào cho ngành công nghiệp sản xuất xi măng và là nguyên liệu cơ bản trong</w:t>
            </w:r>
            <w:r w:rsidRPr="00F6350F">
              <w:rPr>
                <w:rFonts w:ascii="Times New Roman" w:hAnsi="Times New Roman"/>
                <w:iCs/>
                <w:spacing w:val="-1"/>
                <w:kern w:val="2"/>
                <w:sz w:val="28"/>
                <w:szCs w:val="28"/>
                <w:lang w:val="en-US" w:bidi="vi-VN"/>
                <w14:ligatures w14:val="standardContextual"/>
              </w:rPr>
              <w:t xml:space="preserve"> thi công các dự án, công trình </w:t>
            </w:r>
            <w:r w:rsidRPr="00F6350F">
              <w:rPr>
                <w:rFonts w:ascii="Times New Roman" w:hAnsi="Times New Roman"/>
                <w:iCs/>
                <w:spacing w:val="-1"/>
                <w:kern w:val="2"/>
                <w:sz w:val="28"/>
                <w:szCs w:val="28"/>
                <w:lang w:val="en-US"/>
                <w14:ligatures w14:val="standardContextual"/>
              </w:rPr>
              <w:t xml:space="preserve">và </w:t>
            </w:r>
            <w:r w:rsidRPr="00F6350F">
              <w:rPr>
                <w:rFonts w:ascii="Times New Roman" w:hAnsi="Times New Roman"/>
                <w:iCs/>
                <w:spacing w:val="-1"/>
                <w:kern w:val="2"/>
                <w:sz w:val="28"/>
                <w:szCs w:val="28"/>
                <w:lang w:val="nl-NL"/>
                <w14:ligatures w14:val="standardContextual"/>
              </w:rPr>
              <w:t>có ảnh hưởng trực tiếp đến chi phí đầu tư, xây dựng các công trình hạ tầng, công trình giao thông</w:t>
            </w:r>
            <w:r w:rsidRPr="00F6350F">
              <w:rPr>
                <w:rFonts w:ascii="Times New Roman" w:hAnsi="Times New Roman"/>
                <w:iCs/>
                <w:spacing w:val="-1"/>
                <w:kern w:val="2"/>
                <w:sz w:val="28"/>
                <w:szCs w:val="28"/>
                <w:lang w:val="en-US" w:bidi="vi-VN"/>
                <w14:ligatures w14:val="standardContextual"/>
              </w:rPr>
              <w:t>.</w:t>
            </w:r>
          </w:p>
          <w:p w14:paraId="3D40F5E6" w14:textId="79A7BA30" w:rsidR="00D05BEC" w:rsidRPr="00F6350F" w:rsidRDefault="00D05BEC" w:rsidP="00170AAC">
            <w:pPr>
              <w:widowControl w:val="0"/>
              <w:spacing w:before="120" w:after="120" w:line="240" w:lineRule="auto"/>
              <w:jc w:val="both"/>
              <w:rPr>
                <w:rFonts w:ascii="Times New Roman" w:hAnsi="Times New Roman"/>
                <w:iCs/>
                <w:spacing w:val="-1"/>
                <w:kern w:val="2"/>
                <w:sz w:val="28"/>
                <w:szCs w:val="28"/>
                <w:lang w:val="en-US"/>
                <w14:ligatures w14:val="standardContextual"/>
              </w:rPr>
            </w:pPr>
            <w:r w:rsidRPr="00F6350F">
              <w:rPr>
                <w:rFonts w:ascii="Times New Roman" w:hAnsi="Times New Roman"/>
                <w:bCs/>
                <w:iCs/>
                <w:spacing w:val="-1"/>
                <w:kern w:val="2"/>
                <w:sz w:val="28"/>
                <w:szCs w:val="28"/>
                <w:lang w:val="sv-SE"/>
                <w14:ligatures w14:val="standardContextual"/>
              </w:rPr>
              <w:t xml:space="preserve">Việc triển khai đấu giá đối với loại hình khoáng sản này hoàn toàn có thể dẫn đến hệ lụy, rủi ro đối với các nhà đầu tư. Trường hợp tham gia đấu giá </w:t>
            </w:r>
            <w:r w:rsidRPr="00F6350F">
              <w:rPr>
                <w:rFonts w:ascii="Times New Roman" w:hAnsi="Times New Roman"/>
                <w:bCs/>
                <w:iCs/>
                <w:spacing w:val="-1"/>
                <w:kern w:val="2"/>
                <w:sz w:val="28"/>
                <w:szCs w:val="28"/>
                <w:lang w:val="en-US"/>
                <w14:ligatures w14:val="standardContextual"/>
              </w:rPr>
              <w:t>khi không trúng đấu giá sẽ bị động và khó khăn về nguồn nguyên vật liệu phục vụ hoạt động sản xuất, kinh doanh khi phải thu mua, vận chuyển nguồn nguyên liệu từ địa phương khác với giá cao; đây cũng có thể là một trong những kẽ hở tạo điều kiện cho các tổ chức, cá nhân không có năng lực thực sự tham gia với mục đích đầu cơ, sau đó chuyển nhượng lại quyền khai thác để trục lợi hoặc gây gián đoạn nguồn cung, ảnh hưởng đến hoạt động sản xuất và hiệu quả đầu tư và ảnh hưởng nguồn thu ngân sách của Nhà nước.</w:t>
            </w:r>
          </w:p>
        </w:tc>
      </w:tr>
      <w:tr w:rsidR="00F6350F" w:rsidRPr="00F6350F" w14:paraId="245D5912" w14:textId="77777777" w:rsidTr="00F90CEF">
        <w:tc>
          <w:tcPr>
            <w:tcW w:w="242" w:type="pct"/>
            <w:vAlign w:val="center"/>
          </w:tcPr>
          <w:p w14:paraId="70ED3322" w14:textId="16C8493D" w:rsidR="00711AAF" w:rsidRPr="00F6350F" w:rsidRDefault="00711AAF" w:rsidP="00711AAF">
            <w:pPr>
              <w:widowControl w:val="0"/>
              <w:spacing w:before="120" w:after="120" w:line="240" w:lineRule="auto"/>
              <w:jc w:val="center"/>
              <w:rPr>
                <w:rFonts w:ascii="Times New Roman" w:eastAsia="Arial" w:hAnsi="Times New Roman"/>
                <w:b/>
                <w:bCs/>
                <w:sz w:val="28"/>
                <w:szCs w:val="28"/>
                <w:lang w:val="nl-NL" w:eastAsia="ar-SA"/>
              </w:rPr>
            </w:pPr>
            <w:r w:rsidRPr="00F6350F">
              <w:rPr>
                <w:rFonts w:ascii="Times New Roman" w:eastAsia="Arial" w:hAnsi="Times New Roman"/>
                <w:b/>
                <w:bCs/>
                <w:sz w:val="28"/>
                <w:szCs w:val="28"/>
                <w:lang w:val="nl-NL" w:eastAsia="ar-SA"/>
              </w:rPr>
              <w:lastRenderedPageBreak/>
              <w:t>5</w:t>
            </w:r>
          </w:p>
        </w:tc>
        <w:tc>
          <w:tcPr>
            <w:tcW w:w="4758" w:type="pct"/>
            <w:gridSpan w:val="3"/>
          </w:tcPr>
          <w:p w14:paraId="7665398A" w14:textId="5CDF3E58" w:rsidR="00711AAF" w:rsidRPr="00F6350F" w:rsidRDefault="00711AAF" w:rsidP="009F66F9">
            <w:pPr>
              <w:pStyle w:val="Khon"/>
              <w:rPr>
                <w:lang w:eastAsia="ar-SA"/>
              </w:rPr>
            </w:pPr>
            <w:r w:rsidRPr="00F6350F">
              <w:rPr>
                <w:lang w:eastAsia="ar-SA"/>
              </w:rPr>
              <w:t>Về quy định quyền ưu tiên nộp hồ sơ đề nghị cấp giấy phép khai thác khoáng sản đối với tài nguyên, trữ lượng khoáng sản đã được cơ quan nhà nước có thẩm quyền công nhận (</w:t>
            </w:r>
            <w:r w:rsidRPr="00F6350F">
              <w:rPr>
                <w:i/>
                <w:lang w:eastAsia="ar-SA"/>
              </w:rPr>
              <w:t xml:space="preserve">các </w:t>
            </w:r>
            <w:r w:rsidRPr="00F6350F">
              <w:rPr>
                <w:i/>
                <w:iCs/>
                <w:lang w:eastAsia="ar-SA"/>
              </w:rPr>
              <w:t>khoản 12</w:t>
            </w:r>
            <w:r w:rsidRPr="00F6350F">
              <w:rPr>
                <w:i/>
                <w:iCs/>
                <w:lang w:val="vi-VN" w:eastAsia="ar-SA"/>
              </w:rPr>
              <w:t>, 19 và 24</w:t>
            </w:r>
            <w:r w:rsidRPr="00F6350F">
              <w:rPr>
                <w:i/>
                <w:iCs/>
                <w:lang w:eastAsia="ar-SA"/>
              </w:rPr>
              <w:t xml:space="preserve"> Điều 1</w:t>
            </w:r>
            <w:r w:rsidRPr="00F6350F">
              <w:rPr>
                <w:lang w:val="vi-VN" w:eastAsia="ar-SA"/>
              </w:rPr>
              <w:t>)</w:t>
            </w:r>
          </w:p>
        </w:tc>
      </w:tr>
      <w:tr w:rsidR="00F6350F" w:rsidRPr="00F6350F" w14:paraId="488C484D" w14:textId="77777777" w:rsidTr="00F90CEF">
        <w:tc>
          <w:tcPr>
            <w:tcW w:w="242" w:type="pct"/>
            <w:vAlign w:val="center"/>
          </w:tcPr>
          <w:p w14:paraId="45BFF42E" w14:textId="77777777" w:rsidR="00786748" w:rsidRPr="00F6350F" w:rsidRDefault="00786748" w:rsidP="00481538">
            <w:pPr>
              <w:pStyle w:val="oancuaDanhsach"/>
              <w:widowControl w:val="0"/>
              <w:numPr>
                <w:ilvl w:val="0"/>
                <w:numId w:val="32"/>
              </w:numPr>
              <w:spacing w:before="120" w:after="120" w:line="240" w:lineRule="auto"/>
              <w:jc w:val="center"/>
              <w:rPr>
                <w:rFonts w:ascii="Times New Roman" w:hAnsi="Times New Roman"/>
                <w:spacing w:val="-2"/>
                <w:sz w:val="28"/>
                <w:szCs w:val="28"/>
                <w:lang w:val="vi-VN"/>
              </w:rPr>
            </w:pPr>
          </w:p>
        </w:tc>
        <w:tc>
          <w:tcPr>
            <w:tcW w:w="2402" w:type="pct"/>
          </w:tcPr>
          <w:p w14:paraId="7007634A" w14:textId="77777777" w:rsidR="00786748" w:rsidRPr="00F6350F" w:rsidRDefault="00786748" w:rsidP="00170AAC">
            <w:pPr>
              <w:widowControl w:val="0"/>
              <w:spacing w:before="120" w:after="120" w:line="240" w:lineRule="auto"/>
              <w:jc w:val="both"/>
              <w:rPr>
                <w:rFonts w:ascii="Times New Roman" w:hAnsi="Times New Roman"/>
                <w:spacing w:val="-2"/>
                <w:sz w:val="28"/>
                <w:szCs w:val="28"/>
                <w:lang w:val="en-US"/>
              </w:rPr>
            </w:pPr>
            <w:r w:rsidRPr="00F6350F">
              <w:rPr>
                <w:rFonts w:ascii="Times New Roman" w:hAnsi="Times New Roman"/>
                <w:spacing w:val="-2"/>
                <w:sz w:val="28"/>
                <w:szCs w:val="28"/>
                <w:lang w:val="vi-VN"/>
              </w:rPr>
              <w:t>- Có ý kiến đề nghị xem xét</w:t>
            </w:r>
            <w:r w:rsidRPr="00F6350F">
              <w:rPr>
                <w:rFonts w:ascii="Times New Roman" w:hAnsi="Times New Roman"/>
                <w:spacing w:val="-2"/>
                <w:sz w:val="28"/>
                <w:szCs w:val="28"/>
              </w:rPr>
              <w:t xml:space="preserve"> quy định tại khoản 12 Điều 1</w:t>
            </w:r>
            <w:r w:rsidRPr="00F6350F">
              <w:rPr>
                <w:rFonts w:ascii="Times New Roman" w:hAnsi="Times New Roman"/>
                <w:spacing w:val="-2"/>
                <w:sz w:val="28"/>
                <w:szCs w:val="28"/>
                <w:lang w:val="vi-VN"/>
              </w:rPr>
              <w:t xml:space="preserve"> đối với khoáng sản nhóm I có tính chất phức tạp hơn về thành phần vật chất, công nghệ chế biến; quy mô và giá trị thường lớn hơn nhiều so với khoáng sản nhóm II</w:t>
            </w:r>
            <w:r w:rsidRPr="00F6350F">
              <w:rPr>
                <w:rFonts w:ascii="Times New Roman" w:hAnsi="Times New Roman"/>
                <w:spacing w:val="-2"/>
                <w:sz w:val="28"/>
                <w:szCs w:val="28"/>
                <w:lang w:val="en-US"/>
              </w:rPr>
              <w:t>;</w:t>
            </w:r>
            <w:r w:rsidRPr="00F6350F">
              <w:rPr>
                <w:rFonts w:ascii="Times New Roman" w:hAnsi="Times New Roman"/>
                <w:spacing w:val="-2"/>
                <w:sz w:val="28"/>
                <w:szCs w:val="28"/>
                <w:lang w:val="vi-VN"/>
              </w:rPr>
              <w:t xml:space="preserve"> </w:t>
            </w:r>
            <w:r w:rsidRPr="00F6350F">
              <w:rPr>
                <w:rFonts w:ascii="Times New Roman" w:hAnsi="Times New Roman"/>
                <w:bCs/>
                <w:i/>
                <w:iCs/>
                <w:spacing w:val="-2"/>
                <w:sz w:val="28"/>
                <w:szCs w:val="28"/>
                <w:lang w:val="vi-VN"/>
              </w:rPr>
              <w:t xml:space="preserve">xem xét thời hạn ưu tiên </w:t>
            </w:r>
            <w:r w:rsidRPr="00F6350F">
              <w:rPr>
                <w:rFonts w:ascii="Times New Roman" w:hAnsi="Times New Roman"/>
                <w:bCs/>
                <w:i/>
                <w:iCs/>
                <w:spacing w:val="-2"/>
                <w:sz w:val="28"/>
                <w:szCs w:val="28"/>
              </w:rPr>
              <w:t>nộp hồ sơ đề nghị cấp giấy phép khai thác khoáng sản</w:t>
            </w:r>
            <w:r w:rsidRPr="00F6350F">
              <w:rPr>
                <w:rFonts w:ascii="Times New Roman" w:hAnsi="Times New Roman"/>
                <w:bCs/>
                <w:i/>
                <w:iCs/>
                <w:spacing w:val="-2"/>
                <w:sz w:val="28"/>
                <w:szCs w:val="28"/>
                <w:lang w:val="vi-VN"/>
              </w:rPr>
              <w:t xml:space="preserve"> nhóm I là 48 tháng</w:t>
            </w:r>
            <w:r w:rsidRPr="00F6350F">
              <w:rPr>
                <w:rFonts w:ascii="Times New Roman" w:hAnsi="Times New Roman"/>
                <w:spacing w:val="-2"/>
                <w:sz w:val="28"/>
                <w:szCs w:val="28"/>
                <w:lang w:val="vi-VN"/>
              </w:rPr>
              <w:t xml:space="preserve"> để bảo đảm đủ thời gian</w:t>
            </w:r>
            <w:r w:rsidRPr="00F6350F">
              <w:rPr>
                <w:rFonts w:ascii="Times New Roman" w:hAnsi="Times New Roman"/>
                <w:spacing w:val="-2"/>
                <w:sz w:val="28"/>
                <w:szCs w:val="28"/>
                <w:lang w:val="en-US"/>
              </w:rPr>
              <w:t xml:space="preserve"> cần thiết cho </w:t>
            </w:r>
            <w:r w:rsidRPr="00F6350F">
              <w:rPr>
                <w:rFonts w:ascii="Times New Roman" w:hAnsi="Times New Roman"/>
                <w:spacing w:val="-2"/>
                <w:sz w:val="28"/>
                <w:szCs w:val="28"/>
                <w:lang w:val="vi-VN"/>
              </w:rPr>
              <w:t xml:space="preserve">lập, phê duyệt </w:t>
            </w:r>
            <w:r w:rsidRPr="00F6350F">
              <w:rPr>
                <w:rFonts w:ascii="Times New Roman" w:hAnsi="Times New Roman"/>
                <w:spacing w:val="-2"/>
                <w:sz w:val="28"/>
                <w:szCs w:val="28"/>
                <w:lang w:val="en-US"/>
              </w:rPr>
              <w:t>d</w:t>
            </w:r>
            <w:r w:rsidRPr="00F6350F">
              <w:rPr>
                <w:rFonts w:ascii="Times New Roman" w:hAnsi="Times New Roman"/>
                <w:spacing w:val="-2"/>
                <w:sz w:val="28"/>
                <w:szCs w:val="28"/>
                <w:lang w:val="vi-VN"/>
              </w:rPr>
              <w:t>ự án đầu tư, xin cấp Giấy chứng nhận đầu tư, đánh giá tác động môi trường…, đặc biệt đối với dự án khai thác quy mô lớn chiếm nhiều thời gian trong quá trình lập, thẩm định dự án.</w:t>
            </w:r>
          </w:p>
        </w:tc>
        <w:tc>
          <w:tcPr>
            <w:tcW w:w="81" w:type="pct"/>
          </w:tcPr>
          <w:p w14:paraId="3F1D4B8C" w14:textId="77777777" w:rsidR="00786748" w:rsidRPr="00F6350F" w:rsidRDefault="00786748" w:rsidP="00170AAC">
            <w:pPr>
              <w:widowControl w:val="0"/>
              <w:spacing w:before="120" w:after="120" w:line="240" w:lineRule="auto"/>
              <w:jc w:val="both"/>
              <w:rPr>
                <w:rFonts w:ascii="Times New Roman" w:hAnsi="Times New Roman"/>
                <w:spacing w:val="-2"/>
                <w:sz w:val="28"/>
                <w:szCs w:val="28"/>
                <w:lang w:val="vi-VN"/>
              </w:rPr>
            </w:pPr>
          </w:p>
        </w:tc>
        <w:tc>
          <w:tcPr>
            <w:tcW w:w="2275" w:type="pct"/>
          </w:tcPr>
          <w:p w14:paraId="6678EF96" w14:textId="4E431F90" w:rsidR="00786748" w:rsidRPr="00F6350F" w:rsidRDefault="00D03512" w:rsidP="00170AAC">
            <w:pPr>
              <w:widowControl w:val="0"/>
              <w:spacing w:before="120" w:after="120" w:line="240" w:lineRule="auto"/>
              <w:jc w:val="both"/>
              <w:rPr>
                <w:rFonts w:ascii="Times New Roman" w:hAnsi="Times New Roman"/>
                <w:spacing w:val="-2"/>
                <w:sz w:val="28"/>
                <w:szCs w:val="28"/>
                <w:lang w:val="en-US"/>
              </w:rPr>
            </w:pPr>
            <w:r w:rsidRPr="00F6350F">
              <w:rPr>
                <w:rFonts w:ascii="Times New Roman" w:hAnsi="Times New Roman"/>
                <w:spacing w:val="-2"/>
                <w:sz w:val="28"/>
                <w:szCs w:val="28"/>
                <w:lang w:val="en-US"/>
              </w:rPr>
              <w:t xml:space="preserve">Về nội dung này, Chính phủ xin báo cáo như sau: </w:t>
            </w:r>
            <w:r w:rsidR="00D05BEC" w:rsidRPr="00F6350F">
              <w:rPr>
                <w:rFonts w:ascii="Times New Roman" w:hAnsi="Times New Roman"/>
                <w:spacing w:val="-2"/>
                <w:sz w:val="28"/>
                <w:szCs w:val="28"/>
                <w:lang w:val="en-US"/>
              </w:rPr>
              <w:t xml:space="preserve">Quy định về quyền ưu tiên nộp hồ sơ đề nghị cấp giấy phép khai thác khoáng sản đối với tài nguyên, trữ lượng khoáng sản đã được cơ quan nhà nước có thẩm quyền công nhận đã được thảo luận trong quá trình xây dựng, trình ban hành Luật Địa chất và khoáng sản năm 2024. Theo đó, quy định về thời gian ưu tiên để nộp hồ sơ cấp phép đối với khoáng sản nhóm I, nhóm II cơ bản đã bảo đảm đủ thời gian cần thiết cho lập, phê duyệt dự án đầu tư, xin cấp Giấy chứng nhận đầu tư, đánh giá tác động môi trường… Khoảng thời gian ưu tiên 36 tháng như Luật Địa chất và khoáng sản nhằm bảo đảm tính cạnh tranh và hiệu quả khai thác tài nguyên, phù hợp với chu kỳ đầu tư trung bình của các dự án khai thác có quy mô lớn. Việc kéo dài thời gian ra có thể dẫn đến tình trạng giữ quyền ưu tiên với mục đích trục lợi, đẩy giá nguyên vật liệu lên cao… </w:t>
            </w:r>
          </w:p>
        </w:tc>
      </w:tr>
      <w:tr w:rsidR="00F6350F" w:rsidRPr="00F6350F" w14:paraId="3025C874" w14:textId="77777777" w:rsidTr="00F90CEF">
        <w:tc>
          <w:tcPr>
            <w:tcW w:w="242" w:type="pct"/>
            <w:vAlign w:val="center"/>
          </w:tcPr>
          <w:p w14:paraId="48BE80A6" w14:textId="77777777" w:rsidR="00786748" w:rsidRPr="00F6350F" w:rsidRDefault="00786748" w:rsidP="00481538">
            <w:pPr>
              <w:pStyle w:val="oancuaDanhsach"/>
              <w:widowControl w:val="0"/>
              <w:numPr>
                <w:ilvl w:val="0"/>
                <w:numId w:val="32"/>
              </w:numPr>
              <w:spacing w:before="120" w:after="120" w:line="240" w:lineRule="auto"/>
              <w:jc w:val="center"/>
              <w:rPr>
                <w:rFonts w:ascii="Times New Roman" w:hAnsi="Times New Roman"/>
                <w:sz w:val="28"/>
                <w:szCs w:val="28"/>
              </w:rPr>
            </w:pPr>
          </w:p>
        </w:tc>
        <w:tc>
          <w:tcPr>
            <w:tcW w:w="2402" w:type="pct"/>
          </w:tcPr>
          <w:p w14:paraId="4F5A2F81" w14:textId="77777777" w:rsidR="00786748" w:rsidRPr="00F6350F" w:rsidRDefault="00786748" w:rsidP="00170AAC">
            <w:pPr>
              <w:widowControl w:val="0"/>
              <w:spacing w:before="120" w:after="120" w:line="240" w:lineRule="auto"/>
              <w:jc w:val="both"/>
              <w:rPr>
                <w:rFonts w:ascii="Times New Roman" w:hAnsi="Times New Roman"/>
                <w:sz w:val="28"/>
                <w:szCs w:val="28"/>
              </w:rPr>
            </w:pPr>
            <w:r w:rsidRPr="00F6350F">
              <w:rPr>
                <w:rFonts w:ascii="Times New Roman" w:hAnsi="Times New Roman"/>
                <w:sz w:val="28"/>
                <w:szCs w:val="28"/>
              </w:rPr>
              <w:t xml:space="preserve">- Có ý kiến đề nghị xem xét quy định tại khoản 19 Điều 1 (về việc bổ sung khoản 2a vào sau khoản 2 Điều 73) theo hướng cân nhắc điều chỉnh thời gian </w:t>
            </w:r>
            <w:r w:rsidRPr="00F6350F">
              <w:rPr>
                <w:rFonts w:ascii="Times New Roman" w:hAnsi="Times New Roman"/>
                <w:bCs/>
                <w:i/>
                <w:iCs/>
                <w:sz w:val="28"/>
                <w:szCs w:val="28"/>
              </w:rPr>
              <w:t>tăng hơn 45 ngày</w:t>
            </w:r>
            <w:r w:rsidRPr="00F6350F">
              <w:rPr>
                <w:rFonts w:ascii="Times New Roman" w:hAnsi="Times New Roman"/>
                <w:sz w:val="28"/>
                <w:szCs w:val="28"/>
              </w:rPr>
              <w:t xml:space="preserve"> kể từ ngày hết thời hạn </w:t>
            </w:r>
            <w:r w:rsidRPr="00F6350F">
              <w:rPr>
                <w:rFonts w:ascii="Times New Roman" w:hAnsi="Times New Roman"/>
                <w:sz w:val="28"/>
                <w:szCs w:val="28"/>
                <w:lang w:val="pt-BR"/>
              </w:rPr>
              <w:t xml:space="preserve">khảo sát, đánh giá thông tin chung về khoáng sản dự kiến khai thác </w:t>
            </w:r>
            <w:r w:rsidRPr="00F6350F">
              <w:rPr>
                <w:rFonts w:ascii="Times New Roman" w:hAnsi="Times New Roman"/>
                <w:sz w:val="28"/>
                <w:szCs w:val="28"/>
              </w:rPr>
              <w:t xml:space="preserve">đối với trường hợp khai thác khoáng sản nhóm IV cho phù hợp hơn, để có </w:t>
            </w:r>
            <w:proofErr w:type="spellStart"/>
            <w:r w:rsidRPr="00F6350F">
              <w:rPr>
                <w:rFonts w:ascii="Times New Roman" w:hAnsi="Times New Roman"/>
                <w:sz w:val="28"/>
                <w:szCs w:val="28"/>
              </w:rPr>
              <w:t>có</w:t>
            </w:r>
            <w:proofErr w:type="spellEnd"/>
            <w:r w:rsidRPr="00F6350F">
              <w:rPr>
                <w:rFonts w:ascii="Times New Roman" w:hAnsi="Times New Roman"/>
                <w:sz w:val="28"/>
                <w:szCs w:val="28"/>
              </w:rPr>
              <w:t xml:space="preserve"> đủ thời gian xử lý trong trường hợp khu vực khoáng sản nhóm IV có xuất hiện khoáng sản nhóm khác.</w:t>
            </w:r>
          </w:p>
        </w:tc>
        <w:tc>
          <w:tcPr>
            <w:tcW w:w="81" w:type="pct"/>
          </w:tcPr>
          <w:p w14:paraId="46186F9C" w14:textId="77777777" w:rsidR="00786748" w:rsidRPr="00F6350F" w:rsidRDefault="00786748" w:rsidP="00170AAC">
            <w:pPr>
              <w:widowControl w:val="0"/>
              <w:spacing w:before="120" w:after="120" w:line="240" w:lineRule="auto"/>
              <w:jc w:val="both"/>
              <w:rPr>
                <w:rFonts w:ascii="Times New Roman" w:hAnsi="Times New Roman"/>
                <w:sz w:val="28"/>
                <w:szCs w:val="28"/>
              </w:rPr>
            </w:pPr>
          </w:p>
        </w:tc>
        <w:tc>
          <w:tcPr>
            <w:tcW w:w="2275" w:type="pct"/>
          </w:tcPr>
          <w:p w14:paraId="51DD417A" w14:textId="229DB175" w:rsidR="00786748" w:rsidRPr="00F6350F" w:rsidRDefault="00D03512" w:rsidP="00170AAC">
            <w:pPr>
              <w:widowControl w:val="0"/>
              <w:spacing w:before="120" w:after="120" w:line="240" w:lineRule="auto"/>
              <w:jc w:val="both"/>
              <w:rPr>
                <w:rFonts w:ascii="Times New Roman" w:hAnsi="Times New Roman"/>
                <w:sz w:val="28"/>
                <w:szCs w:val="28"/>
              </w:rPr>
            </w:pPr>
            <w:r w:rsidRPr="00F6350F">
              <w:rPr>
                <w:rFonts w:ascii="Times New Roman" w:hAnsi="Times New Roman"/>
                <w:sz w:val="28"/>
                <w:szCs w:val="28"/>
              </w:rPr>
              <w:t xml:space="preserve">Về nội dung này, Chính phủ xin báo cáo như sau:  </w:t>
            </w:r>
            <w:r w:rsidR="00D05BEC" w:rsidRPr="00F6350F">
              <w:rPr>
                <w:rFonts w:ascii="Times New Roman" w:hAnsi="Times New Roman"/>
                <w:sz w:val="28"/>
                <w:szCs w:val="28"/>
              </w:rPr>
              <w:t xml:space="preserve"> Khoáng sản nhóm IV là nhóm, loại khoáng sản với quy mô nhỏ, hình thức khai thác đơn giản, trong khi đó, các quy định của Luật Địa chất và khoáng sản và dự thảo Luật với mục tiêu tháo gỡ triệt để các thủ tục hành chính nhằm sớm huy động được nguồn lực khoáng sản vào để phục vụ thi công, xây dựng các công trình, dự án. </w:t>
            </w:r>
            <w:r w:rsidR="00361699" w:rsidRPr="00F6350F">
              <w:rPr>
                <w:rFonts w:ascii="Times New Roman" w:hAnsi="Times New Roman"/>
                <w:sz w:val="28"/>
                <w:szCs w:val="28"/>
              </w:rPr>
              <w:t xml:space="preserve">Do vậy, khoảng thời gian 45 ngày như dự thảo Luật là phù hợp với đối tượng được điều chỉnh. Đối với việc xử lý khi phát hiện khoáng sản khác trong khu vực có khoáng sản nhóm IV, đây là các tình huống không phổ </w:t>
            </w:r>
            <w:r w:rsidR="00361699" w:rsidRPr="00F6350F">
              <w:rPr>
                <w:rFonts w:ascii="Times New Roman" w:hAnsi="Times New Roman"/>
                <w:sz w:val="28"/>
                <w:szCs w:val="28"/>
              </w:rPr>
              <w:lastRenderedPageBreak/>
              <w:t xml:space="preserve">biến và liên quan đến công tác thực thi, kiểm soát chất lượng khảo sát, đánh giá khoáng sản tại khu vực dự kiến cấp phép và sẽ được quy định tại các văn bản dưới Luật. </w:t>
            </w:r>
            <w:r w:rsidRPr="00F6350F">
              <w:rPr>
                <w:rFonts w:ascii="Times New Roman" w:hAnsi="Times New Roman"/>
                <w:sz w:val="28"/>
                <w:szCs w:val="28"/>
              </w:rPr>
              <w:t>Chính phủ</w:t>
            </w:r>
            <w:r w:rsidR="00361699" w:rsidRPr="00F6350F">
              <w:rPr>
                <w:rFonts w:ascii="Times New Roman" w:hAnsi="Times New Roman"/>
                <w:sz w:val="28"/>
                <w:szCs w:val="28"/>
              </w:rPr>
              <w:t xml:space="preserve"> xin tiếp thu </w:t>
            </w:r>
            <w:r w:rsidRPr="00F6350F">
              <w:rPr>
                <w:rFonts w:ascii="Times New Roman" w:hAnsi="Times New Roman"/>
                <w:sz w:val="28"/>
                <w:szCs w:val="28"/>
              </w:rPr>
              <w:t>để</w:t>
            </w:r>
            <w:r w:rsidR="00361699" w:rsidRPr="00F6350F">
              <w:rPr>
                <w:rFonts w:ascii="Times New Roman" w:hAnsi="Times New Roman"/>
                <w:sz w:val="28"/>
                <w:szCs w:val="28"/>
              </w:rPr>
              <w:t xml:space="preserve"> hoàn thiện Nghị định hướng dẫn </w:t>
            </w:r>
            <w:r w:rsidRPr="00F6350F">
              <w:rPr>
                <w:rFonts w:ascii="Times New Roman" w:hAnsi="Times New Roman"/>
                <w:sz w:val="28"/>
                <w:szCs w:val="28"/>
              </w:rPr>
              <w:t>Luật.</w:t>
            </w:r>
            <w:r w:rsidR="00361699" w:rsidRPr="00F6350F">
              <w:rPr>
                <w:rFonts w:ascii="Times New Roman" w:hAnsi="Times New Roman"/>
                <w:sz w:val="28"/>
                <w:szCs w:val="28"/>
              </w:rPr>
              <w:t xml:space="preserve"> </w:t>
            </w:r>
          </w:p>
        </w:tc>
      </w:tr>
      <w:tr w:rsidR="00F6350F" w:rsidRPr="00F6350F" w14:paraId="26972FEE" w14:textId="77777777" w:rsidTr="00F90CEF">
        <w:tc>
          <w:tcPr>
            <w:tcW w:w="242" w:type="pct"/>
            <w:vAlign w:val="center"/>
          </w:tcPr>
          <w:p w14:paraId="3487C988" w14:textId="1A9ADE2F" w:rsidR="00711AAF" w:rsidRPr="00F6350F" w:rsidRDefault="00711AAF" w:rsidP="00711AAF">
            <w:pPr>
              <w:widowControl w:val="0"/>
              <w:spacing w:before="120" w:after="120" w:line="240" w:lineRule="auto"/>
              <w:jc w:val="center"/>
              <w:rPr>
                <w:rFonts w:ascii="Times New Roman" w:eastAsia="Arial" w:hAnsi="Times New Roman"/>
                <w:b/>
                <w:bCs/>
                <w:sz w:val="28"/>
                <w:szCs w:val="28"/>
                <w:lang w:val="nl-NL" w:eastAsia="ar-SA"/>
              </w:rPr>
            </w:pPr>
            <w:r w:rsidRPr="00F6350F">
              <w:rPr>
                <w:rFonts w:ascii="Times New Roman" w:eastAsia="Arial" w:hAnsi="Times New Roman"/>
                <w:b/>
                <w:bCs/>
                <w:sz w:val="28"/>
                <w:szCs w:val="28"/>
                <w:lang w:val="nl-NL" w:eastAsia="ar-SA"/>
              </w:rPr>
              <w:lastRenderedPageBreak/>
              <w:t>6</w:t>
            </w:r>
          </w:p>
        </w:tc>
        <w:tc>
          <w:tcPr>
            <w:tcW w:w="4758" w:type="pct"/>
            <w:gridSpan w:val="3"/>
          </w:tcPr>
          <w:p w14:paraId="5803D88B" w14:textId="4228582F" w:rsidR="00711AAF" w:rsidRPr="00F6350F" w:rsidRDefault="00711AAF" w:rsidP="009F66F9">
            <w:pPr>
              <w:pStyle w:val="Khon"/>
              <w:rPr>
                <w:lang w:eastAsia="ar-SA"/>
              </w:rPr>
            </w:pPr>
            <w:r w:rsidRPr="00F6350F">
              <w:rPr>
                <w:lang w:eastAsia="ar-SA"/>
              </w:rPr>
              <w:t xml:space="preserve">Về một số nội dung quy định về phân quyền, phân cấp </w:t>
            </w:r>
            <w:r w:rsidRPr="00F6350F">
              <w:rPr>
                <w:i/>
                <w:lang w:eastAsia="ar-SA"/>
              </w:rPr>
              <w:t xml:space="preserve">(các </w:t>
            </w:r>
            <w:r w:rsidRPr="00F6350F">
              <w:rPr>
                <w:i/>
                <w:iCs/>
                <w:lang w:eastAsia="ar-SA"/>
              </w:rPr>
              <w:t>khoản 5, 11</w:t>
            </w:r>
            <w:r w:rsidRPr="00F6350F">
              <w:rPr>
                <w:i/>
                <w:iCs/>
                <w:lang w:val="vi-VN" w:eastAsia="ar-SA"/>
              </w:rPr>
              <w:t>, 26 và 29</w:t>
            </w:r>
            <w:r w:rsidRPr="00F6350F">
              <w:rPr>
                <w:i/>
                <w:iCs/>
                <w:lang w:eastAsia="ar-SA"/>
              </w:rPr>
              <w:t xml:space="preserve"> Điều 1</w:t>
            </w:r>
            <w:r w:rsidRPr="00F6350F">
              <w:rPr>
                <w:i/>
                <w:lang w:val="vi-VN" w:eastAsia="ar-SA"/>
              </w:rPr>
              <w:t>)</w:t>
            </w:r>
            <w:r w:rsidRPr="00F6350F">
              <w:rPr>
                <w:lang w:eastAsia="ar-SA"/>
              </w:rPr>
              <w:t xml:space="preserve">  </w:t>
            </w:r>
          </w:p>
        </w:tc>
      </w:tr>
      <w:tr w:rsidR="00F6350F" w:rsidRPr="00F6350F" w14:paraId="2B17A6D6" w14:textId="77777777" w:rsidTr="00F90CEF">
        <w:tc>
          <w:tcPr>
            <w:tcW w:w="242" w:type="pct"/>
            <w:vAlign w:val="center"/>
          </w:tcPr>
          <w:p w14:paraId="2F070EB9" w14:textId="77777777" w:rsidR="00361699" w:rsidRPr="00F6350F" w:rsidRDefault="00361699" w:rsidP="00481538">
            <w:pPr>
              <w:pStyle w:val="oancuaDanhsach"/>
              <w:widowControl w:val="0"/>
              <w:numPr>
                <w:ilvl w:val="0"/>
                <w:numId w:val="33"/>
              </w:numPr>
              <w:spacing w:before="120" w:after="120" w:line="240" w:lineRule="auto"/>
              <w:jc w:val="center"/>
              <w:rPr>
                <w:rFonts w:ascii="Times New Roman" w:hAnsi="Times New Roman"/>
                <w:kern w:val="2"/>
                <w:sz w:val="28"/>
                <w:szCs w:val="28"/>
                <w14:ligatures w14:val="standardContextual"/>
              </w:rPr>
            </w:pPr>
          </w:p>
        </w:tc>
        <w:tc>
          <w:tcPr>
            <w:tcW w:w="2402" w:type="pct"/>
          </w:tcPr>
          <w:p w14:paraId="6863061C" w14:textId="77777777" w:rsidR="00361699" w:rsidRPr="00F6350F" w:rsidRDefault="00361699">
            <w:pPr>
              <w:widowControl w:val="0"/>
              <w:spacing w:before="120" w:after="120" w:line="240" w:lineRule="auto"/>
              <w:jc w:val="both"/>
              <w:rPr>
                <w:rFonts w:ascii="Times New Roman" w:hAnsi="Times New Roman"/>
                <w:bCs/>
                <w:sz w:val="28"/>
                <w:szCs w:val="28"/>
              </w:rPr>
            </w:pPr>
            <w:r w:rsidRPr="00F6350F">
              <w:rPr>
                <w:rFonts w:ascii="Times New Roman" w:hAnsi="Times New Roman"/>
                <w:kern w:val="2"/>
                <w:sz w:val="28"/>
                <w:szCs w:val="28"/>
                <w14:ligatures w14:val="standardContextual"/>
              </w:rPr>
              <w:t xml:space="preserve">- Có ý kiến đề nghị </w:t>
            </w:r>
            <w:r w:rsidRPr="00F6350F">
              <w:rPr>
                <w:rFonts w:ascii="Times New Roman" w:hAnsi="Times New Roman"/>
                <w:i/>
                <w:kern w:val="2"/>
                <w:sz w:val="28"/>
                <w:szCs w:val="28"/>
                <w14:ligatures w14:val="standardContextual"/>
              </w:rPr>
              <w:t>cân nhắc</w:t>
            </w:r>
            <w:r w:rsidRPr="00F6350F">
              <w:rPr>
                <w:rFonts w:ascii="Times New Roman" w:hAnsi="Times New Roman"/>
                <w:kern w:val="2"/>
                <w:sz w:val="28"/>
                <w:szCs w:val="28"/>
                <w14:ligatures w14:val="standardContextual"/>
              </w:rPr>
              <w:t xml:space="preserve"> quy định tại khoản 5 Điều 1 để bảo đảm tính khả thi, phù hợp với năng lực của cơ quan tham mưu chuyên môn về địa chất, khoáng sản trực thuộc Ủy ban nhân dân cấp tỉnh. Hiện nay, khoản 4 Điều 26 của Luật ĐC&amp;KS đang quy định </w:t>
            </w:r>
            <w:r w:rsidRPr="00F6350F">
              <w:rPr>
                <w:rFonts w:ascii="Times New Roman" w:hAnsi="Times New Roman"/>
                <w:i/>
                <w:kern w:val="2"/>
                <w:sz w:val="28"/>
                <w:szCs w:val="28"/>
                <w14:ligatures w14:val="standardContextual"/>
              </w:rPr>
              <w:t>“</w:t>
            </w:r>
            <w:r w:rsidRPr="00F6350F">
              <w:rPr>
                <w:rFonts w:ascii="Times New Roman" w:eastAsia="SimSun" w:hAnsi="Times New Roman"/>
                <w:i/>
                <w:iCs/>
                <w:sz w:val="28"/>
                <w:szCs w:val="28"/>
              </w:rPr>
              <w:t xml:space="preserve">Ủy ban nhân dân cấp tỉnh khoanh định, </w:t>
            </w:r>
            <w:r w:rsidRPr="00F6350F">
              <w:rPr>
                <w:rFonts w:ascii="Times New Roman" w:eastAsia="SimSun" w:hAnsi="Times New Roman"/>
                <w:b/>
                <w:i/>
                <w:iCs/>
                <w:sz w:val="28"/>
                <w:szCs w:val="28"/>
              </w:rPr>
              <w:t xml:space="preserve">trình </w:t>
            </w:r>
            <w:r w:rsidRPr="00F6350F">
              <w:rPr>
                <w:rFonts w:ascii="Times New Roman" w:eastAsia="SimSun" w:hAnsi="Times New Roman"/>
                <w:b/>
                <w:i/>
                <w:sz w:val="28"/>
                <w:szCs w:val="28"/>
              </w:rPr>
              <w:t>Thủ tướng Chính phủ phê duyệt</w:t>
            </w:r>
            <w:r w:rsidRPr="00F6350F">
              <w:rPr>
                <w:rFonts w:ascii="Times New Roman" w:eastAsia="SimSun" w:hAnsi="Times New Roman"/>
                <w:b/>
                <w:i/>
                <w:iCs/>
                <w:sz w:val="28"/>
                <w:szCs w:val="28"/>
              </w:rPr>
              <w:t xml:space="preserve"> </w:t>
            </w:r>
            <w:r w:rsidRPr="00F6350F">
              <w:rPr>
                <w:rFonts w:ascii="Times New Roman" w:eastAsia="SimSun" w:hAnsi="Times New Roman"/>
                <w:i/>
                <w:iCs/>
                <w:sz w:val="28"/>
                <w:szCs w:val="28"/>
              </w:rPr>
              <w:t xml:space="preserve">khu vực cấm hoạt động khoáng sản, khu vực tạm thời cấm hoạt động khoáng sản </w:t>
            </w:r>
            <w:r w:rsidRPr="00F6350F">
              <w:rPr>
                <w:rFonts w:ascii="Times New Roman" w:eastAsia="SimSun" w:hAnsi="Times New Roman"/>
                <w:b/>
                <w:i/>
                <w:sz w:val="28"/>
                <w:szCs w:val="28"/>
              </w:rPr>
              <w:t>sau khi có ý kiến của Bộ Tài nguyên và Môi trường và Bộ, cơ quan ngang Bộ có liên quan</w:t>
            </w:r>
            <w:r w:rsidRPr="00F6350F">
              <w:rPr>
                <w:rFonts w:ascii="Times New Roman" w:eastAsia="SimSun" w:hAnsi="Times New Roman"/>
                <w:i/>
                <w:iCs/>
                <w:sz w:val="28"/>
                <w:szCs w:val="28"/>
              </w:rPr>
              <w:t>”</w:t>
            </w:r>
            <w:r w:rsidRPr="00F6350F">
              <w:rPr>
                <w:rFonts w:ascii="Times New Roman" w:eastAsia="SimSun" w:hAnsi="Times New Roman"/>
                <w:iCs/>
                <w:sz w:val="28"/>
                <w:szCs w:val="28"/>
              </w:rPr>
              <w:t xml:space="preserve">, nhưng khoản 5 Điều 1 dự thảo Luật sửa đổi, bổ sung khoản 4 Điều 26 như sau: </w:t>
            </w:r>
            <w:r w:rsidRPr="00F6350F">
              <w:rPr>
                <w:rFonts w:ascii="Times New Roman" w:eastAsia="SimSun" w:hAnsi="Times New Roman"/>
                <w:i/>
                <w:iCs/>
                <w:sz w:val="28"/>
                <w:szCs w:val="28"/>
              </w:rPr>
              <w:t>“</w:t>
            </w:r>
            <w:r w:rsidRPr="00F6350F">
              <w:rPr>
                <w:rFonts w:ascii="Times New Roman" w:hAnsi="Times New Roman"/>
                <w:b/>
                <w:bCs/>
                <w:i/>
                <w:iCs/>
                <w:sz w:val="28"/>
                <w:szCs w:val="28"/>
              </w:rPr>
              <w:t>Chủ tịch Ủy ban nhân dân cấp tỉnh</w:t>
            </w:r>
            <w:r w:rsidRPr="00F6350F">
              <w:rPr>
                <w:rFonts w:ascii="Times New Roman" w:hAnsi="Times New Roman"/>
                <w:bCs/>
                <w:i/>
                <w:sz w:val="28"/>
                <w:szCs w:val="28"/>
              </w:rPr>
              <w:t xml:space="preserve"> tổ chức khoanh định, phê duyệt, điều chỉnh khu vực cấm hoạt động khoáng sản, khu vực tạm thời cấm hoạt động khoáng sản”</w:t>
            </w:r>
            <w:r w:rsidRPr="00F6350F">
              <w:rPr>
                <w:rFonts w:ascii="Times New Roman" w:hAnsi="Times New Roman"/>
                <w:bCs/>
                <w:sz w:val="28"/>
                <w:szCs w:val="28"/>
              </w:rPr>
              <w:t xml:space="preserve">. </w:t>
            </w:r>
          </w:p>
          <w:p w14:paraId="3CCC9A49" w14:textId="39EE4F84" w:rsidR="00361699" w:rsidRPr="00F6350F" w:rsidRDefault="00361699" w:rsidP="00170AAC">
            <w:pPr>
              <w:widowControl w:val="0"/>
              <w:spacing w:before="120" w:after="120" w:line="240" w:lineRule="auto"/>
              <w:jc w:val="both"/>
              <w:rPr>
                <w:rFonts w:ascii="Times New Roman" w:hAnsi="Times New Roman"/>
                <w:bCs/>
                <w:sz w:val="28"/>
                <w:szCs w:val="28"/>
              </w:rPr>
            </w:pPr>
            <w:r w:rsidRPr="00F6350F">
              <w:rPr>
                <w:rFonts w:ascii="Times New Roman" w:hAnsi="Times New Roman"/>
                <w:bCs/>
                <w:sz w:val="28"/>
                <w:szCs w:val="28"/>
              </w:rPr>
              <w:t xml:space="preserve">Một số ý kiến đề nghị Cơ quan chủ trì soạn thảo giải trình làm rõ cơ chế </w:t>
            </w:r>
            <w:r w:rsidRPr="00F6350F">
              <w:rPr>
                <w:rFonts w:ascii="Times New Roman" w:hAnsi="Times New Roman"/>
                <w:bCs/>
                <w:i/>
                <w:iCs/>
                <w:sz w:val="28"/>
                <w:szCs w:val="28"/>
              </w:rPr>
              <w:t>thay thế việc</w:t>
            </w:r>
            <w:r w:rsidRPr="00F6350F">
              <w:rPr>
                <w:rFonts w:ascii="Times New Roman" w:hAnsi="Times New Roman"/>
                <w:bCs/>
                <w:sz w:val="28"/>
                <w:szCs w:val="28"/>
              </w:rPr>
              <w:t xml:space="preserve"> “lấy</w:t>
            </w:r>
            <w:r w:rsidRPr="00F6350F">
              <w:rPr>
                <w:rFonts w:ascii="Times New Roman" w:eastAsia="SimSun" w:hAnsi="Times New Roman"/>
                <w:iCs/>
                <w:sz w:val="28"/>
                <w:szCs w:val="28"/>
              </w:rPr>
              <w:t xml:space="preserve"> ý kiến của Bộ Tài nguyên và Môi trường và Bộ, cơ quan ngang Bộ có liên quan” vì việc khoanh định, phê duyệt, điều chỉnh khu vực cấm hoạt động khoáng sản, khu vực tạm thời cấm hoạt động khoáng sản sẽ liên quan đến nhiều quy hoạch khác do các Bộ chủ trì xây dựng, </w:t>
            </w:r>
            <w:r w:rsidRPr="00F6350F">
              <w:rPr>
                <w:rFonts w:ascii="Times New Roman" w:eastAsia="SimSun" w:hAnsi="Times New Roman"/>
                <w:bCs/>
                <w:i/>
                <w:sz w:val="28"/>
                <w:szCs w:val="28"/>
              </w:rPr>
              <w:t>trong đó có thể liên quan đến khu vực quốc phòng, an ninh</w:t>
            </w:r>
            <w:r w:rsidRPr="00F6350F">
              <w:rPr>
                <w:rFonts w:ascii="Times New Roman" w:eastAsia="SimSun" w:hAnsi="Times New Roman"/>
                <w:iCs/>
                <w:sz w:val="28"/>
                <w:szCs w:val="28"/>
              </w:rPr>
              <w:t xml:space="preserve">. </w:t>
            </w:r>
          </w:p>
        </w:tc>
        <w:tc>
          <w:tcPr>
            <w:tcW w:w="81" w:type="pct"/>
          </w:tcPr>
          <w:p w14:paraId="101AEE7D" w14:textId="77777777" w:rsidR="00361699" w:rsidRPr="00F6350F" w:rsidRDefault="00361699" w:rsidP="00170AAC">
            <w:pPr>
              <w:widowControl w:val="0"/>
              <w:spacing w:before="120" w:after="120" w:line="240" w:lineRule="auto"/>
              <w:jc w:val="both"/>
              <w:rPr>
                <w:rFonts w:ascii="Times New Roman" w:hAnsi="Times New Roman"/>
                <w:kern w:val="2"/>
                <w:sz w:val="28"/>
                <w:szCs w:val="28"/>
                <w14:ligatures w14:val="standardContextual"/>
              </w:rPr>
            </w:pPr>
          </w:p>
        </w:tc>
        <w:tc>
          <w:tcPr>
            <w:tcW w:w="2275" w:type="pct"/>
          </w:tcPr>
          <w:p w14:paraId="1047BC83" w14:textId="1E8EA744" w:rsidR="00361699" w:rsidRPr="00F6350F" w:rsidRDefault="00D03512" w:rsidP="007335BA">
            <w:pPr>
              <w:spacing w:after="0" w:line="240" w:lineRule="auto"/>
              <w:jc w:val="both"/>
              <w:rPr>
                <w:rFonts w:ascii="Times New Roman" w:hAnsi="Times New Roman"/>
                <w:bCs/>
                <w:sz w:val="28"/>
                <w:szCs w:val="28"/>
                <w:lang w:val="en-US" w:bidi="vi-VN"/>
              </w:rPr>
            </w:pPr>
            <w:r w:rsidRPr="00F6350F">
              <w:rPr>
                <w:rFonts w:ascii="Times New Roman" w:hAnsi="Times New Roman"/>
                <w:kern w:val="2"/>
                <w:sz w:val="28"/>
                <w:szCs w:val="28"/>
                <w14:ligatures w14:val="standardContextual"/>
              </w:rPr>
              <w:t xml:space="preserve">Về nội dung này, Chính phủ xin báo cáo như sau: </w:t>
            </w:r>
            <w:r w:rsidR="00361699" w:rsidRPr="00F6350F">
              <w:rPr>
                <w:rFonts w:ascii="Times New Roman" w:hAnsi="Times New Roman"/>
                <w:bCs/>
                <w:sz w:val="28"/>
                <w:szCs w:val="28"/>
                <w:lang w:val="en-US" w:bidi="vi-VN"/>
              </w:rPr>
              <w:t xml:space="preserve">Đối với các quy định liên quan đến việc phân cấp cho Chủ tịch Ủy ban nhân dân cấp tỉnh tổ chức khoanh định, phê duyệt, điều chỉnh khu vực cấm hoạt động khoáng sản, khu vực tạm thời cấm hoạt động khoáng sản, việc phân cấp nêu trên nhằm tăng tính chủ động cho </w:t>
            </w:r>
            <w:r w:rsidR="003813C7" w:rsidRPr="00F6350F">
              <w:rPr>
                <w:rFonts w:ascii="Times New Roman" w:hAnsi="Times New Roman"/>
                <w:bCs/>
                <w:sz w:val="28"/>
                <w:szCs w:val="28"/>
                <w:lang w:val="en-US" w:bidi="vi-VN"/>
              </w:rPr>
              <w:t>địa</w:t>
            </w:r>
            <w:r w:rsidR="003813C7" w:rsidRPr="00F6350F">
              <w:rPr>
                <w:rFonts w:ascii="Times New Roman" w:hAnsi="Times New Roman"/>
                <w:bCs/>
                <w:sz w:val="28"/>
                <w:szCs w:val="28"/>
                <w:lang w:val="vi-VN" w:bidi="vi-VN"/>
              </w:rPr>
              <w:t xml:space="preserve"> phương </w:t>
            </w:r>
            <w:r w:rsidR="00361699" w:rsidRPr="00F6350F">
              <w:rPr>
                <w:rFonts w:ascii="Times New Roman" w:hAnsi="Times New Roman"/>
                <w:bCs/>
                <w:sz w:val="28"/>
                <w:szCs w:val="28"/>
                <w:lang w:val="en-US" w:bidi="vi-VN"/>
              </w:rPr>
              <w:t xml:space="preserve">và phù hợp với chủ trương địa phương quyết, địa phương làm, địa phương chịu trách nhiệm khi các thông tin liên quan đến các yếu tố cấm, tạm thời cấm đều đã được rà soát trong quá trình lập quy hoạch tỉnh hoặc lấy ý kiến các cơ quan có liên quan (trong đó có Bộ Nông nghiệp và Môi trường). </w:t>
            </w:r>
            <w:r w:rsidR="001758C5" w:rsidRPr="00F6350F">
              <w:rPr>
                <w:rFonts w:ascii="Times New Roman" w:hAnsi="Times New Roman"/>
                <w:bCs/>
                <w:sz w:val="28"/>
                <w:szCs w:val="28"/>
                <w:lang w:val="en-US" w:bidi="vi-VN"/>
              </w:rPr>
              <w:t xml:space="preserve">Việc tiếp tục duy trì quy trình “lấy ý kiến của Bộ Nông nghiệp và Môi trường và các Bộ, cơ quan ngang Bộ có liên quan” như quy định hiện hành sẽ dẫn đến kéo dài thời gian, phát sinh thêm thủ tục hành chính trung gian, làm giảm hiệu quả của cơ chế phân cấp. Dự thảo Luật đã được thiết kế theo hướng đơn giản hóa quy trình, tăng cường trách nhiệm của địa phương đồng thời vẫn bảo đảm tính thống nhất, chặt chẽ của hệ thống quy hoạch thông qua cơ chế phối hợp liên ngành trong quá trình lập, thẩm định, phê duyệt các quy hoạch quốc gia, quy hoạch vùng, quy hoạch tỉnh. Các khu vực liên quan đến quốc phòng, </w:t>
            </w:r>
            <w:proofErr w:type="gramStart"/>
            <w:r w:rsidR="001758C5" w:rsidRPr="00F6350F">
              <w:rPr>
                <w:rFonts w:ascii="Times New Roman" w:hAnsi="Times New Roman"/>
                <w:bCs/>
                <w:sz w:val="28"/>
                <w:szCs w:val="28"/>
                <w:lang w:val="en-US" w:bidi="vi-VN"/>
              </w:rPr>
              <w:t>an</w:t>
            </w:r>
            <w:proofErr w:type="gramEnd"/>
            <w:r w:rsidR="001758C5" w:rsidRPr="00F6350F">
              <w:rPr>
                <w:rFonts w:ascii="Times New Roman" w:hAnsi="Times New Roman"/>
                <w:bCs/>
                <w:sz w:val="28"/>
                <w:szCs w:val="28"/>
                <w:lang w:val="en-US" w:bidi="vi-VN"/>
              </w:rPr>
              <w:t xml:space="preserve"> ninh, bảo vệ môi trường hoặc có yếu tố liên ngành sẽ tiếp tục được kiểm soát thông qua hệ thống quy hoạch </w:t>
            </w:r>
            <w:r w:rsidR="001758C5" w:rsidRPr="00F6350F">
              <w:rPr>
                <w:rFonts w:ascii="Times New Roman" w:hAnsi="Times New Roman"/>
                <w:bCs/>
                <w:sz w:val="28"/>
                <w:szCs w:val="28"/>
                <w:lang w:val="en-US" w:bidi="vi-VN"/>
              </w:rPr>
              <w:lastRenderedPageBreak/>
              <w:t>tích hợp và cơ chế giám sát của Chính phủ, bảo đảm không chồng lấn, không gây ảnh hưởng đến các quy hoạch chuyên ngành khác.</w:t>
            </w:r>
          </w:p>
        </w:tc>
      </w:tr>
      <w:tr w:rsidR="00F6350F" w:rsidRPr="00F6350F" w14:paraId="59A7868C" w14:textId="77777777" w:rsidTr="00F90CEF">
        <w:tc>
          <w:tcPr>
            <w:tcW w:w="242" w:type="pct"/>
            <w:vAlign w:val="center"/>
          </w:tcPr>
          <w:p w14:paraId="2DD4AD8A" w14:textId="77777777" w:rsidR="00DB5777" w:rsidRPr="00F6350F" w:rsidRDefault="00DB5777" w:rsidP="00481538">
            <w:pPr>
              <w:pStyle w:val="oancuaDanhsach"/>
              <w:widowControl w:val="0"/>
              <w:numPr>
                <w:ilvl w:val="0"/>
                <w:numId w:val="33"/>
              </w:numPr>
              <w:spacing w:before="120" w:after="120" w:line="240" w:lineRule="auto"/>
              <w:jc w:val="center"/>
              <w:rPr>
                <w:rFonts w:ascii="Times New Roman" w:eastAsia="SimSun" w:hAnsi="Times New Roman"/>
                <w:iCs/>
                <w:spacing w:val="2"/>
                <w:sz w:val="28"/>
                <w:szCs w:val="28"/>
              </w:rPr>
            </w:pPr>
          </w:p>
        </w:tc>
        <w:tc>
          <w:tcPr>
            <w:tcW w:w="2402" w:type="pct"/>
          </w:tcPr>
          <w:p w14:paraId="1EE5A6CC" w14:textId="77777777" w:rsidR="00DB5777" w:rsidRPr="00F6350F" w:rsidRDefault="00DB5777" w:rsidP="00774647">
            <w:pPr>
              <w:widowControl w:val="0"/>
              <w:spacing w:before="120" w:after="120" w:line="240" w:lineRule="auto"/>
              <w:jc w:val="both"/>
              <w:rPr>
                <w:rFonts w:ascii="Times New Roman" w:eastAsia="SimSun" w:hAnsi="Times New Roman"/>
                <w:iCs/>
                <w:spacing w:val="2"/>
                <w:sz w:val="28"/>
                <w:szCs w:val="28"/>
              </w:rPr>
            </w:pPr>
            <w:r w:rsidRPr="00F6350F">
              <w:rPr>
                <w:rFonts w:ascii="Times New Roman" w:eastAsia="SimSun" w:hAnsi="Times New Roman"/>
                <w:iCs/>
                <w:spacing w:val="2"/>
                <w:sz w:val="28"/>
                <w:szCs w:val="28"/>
              </w:rPr>
              <w:t xml:space="preserve">- Một số ý kiến cho rằng việc phân cấp, phân quyền theo quy định tại khoản 26 Điều 1 (giao thẩm quyền cho Chủ tịch Ủy ban nhân dân cấp tỉnh cấp giấy phép thăm dò, khai thác khoáng sản nhóm II, III và giấy phép khai thác khoáng sản nhóm IV) là cần thiết, tuy nhiên cũng </w:t>
            </w:r>
            <w:r w:rsidRPr="00F6350F">
              <w:rPr>
                <w:rFonts w:ascii="Times New Roman" w:eastAsia="SimSun" w:hAnsi="Times New Roman"/>
                <w:i/>
                <w:iCs/>
                <w:spacing w:val="2"/>
                <w:sz w:val="28"/>
                <w:szCs w:val="28"/>
              </w:rPr>
              <w:t>băn khoăn việc phân cấp quá mạnh trong lĩnh vực tài nguyên có giá trị lớn mà không đi kèm cơ chế kiểm soát rủi ro có thể gây ra tình trạng khai thác tràn lan, vượt quy hoạch, buông lỏng quản lý dẫn đến các hệ lụy tiêu cực</w:t>
            </w:r>
            <w:r w:rsidRPr="00F6350F">
              <w:rPr>
                <w:rFonts w:ascii="Times New Roman" w:eastAsia="SimSun" w:hAnsi="Times New Roman"/>
                <w:iCs/>
                <w:spacing w:val="2"/>
                <w:sz w:val="28"/>
                <w:szCs w:val="28"/>
              </w:rPr>
              <w:t xml:space="preserve">. </w:t>
            </w:r>
          </w:p>
          <w:p w14:paraId="53125ECC" w14:textId="0800F38F" w:rsidR="00DB5777" w:rsidRPr="00F6350F" w:rsidRDefault="00DB5777" w:rsidP="00774647">
            <w:pPr>
              <w:widowControl w:val="0"/>
              <w:spacing w:before="120" w:after="120" w:line="240" w:lineRule="auto"/>
              <w:jc w:val="both"/>
              <w:rPr>
                <w:rFonts w:ascii="Times New Roman" w:eastAsia="SimSun" w:hAnsi="Times New Roman"/>
                <w:iCs/>
                <w:spacing w:val="2"/>
                <w:sz w:val="28"/>
                <w:szCs w:val="28"/>
              </w:rPr>
            </w:pPr>
            <w:r w:rsidRPr="00F6350F">
              <w:rPr>
                <w:rFonts w:ascii="Times New Roman" w:eastAsia="SimSun" w:hAnsi="Times New Roman"/>
                <w:iCs/>
                <w:spacing w:val="2"/>
                <w:sz w:val="28"/>
                <w:szCs w:val="28"/>
              </w:rPr>
              <w:t xml:space="preserve">Ngoài ra, đối với một số loại khoáng sản có tính chiến lược cần cân nhắc trong việc trao toàn quyền cấp phép thăm dò và khai thác cho địa phương. Đề nghị xem xét </w:t>
            </w:r>
            <w:r w:rsidRPr="00F6350F">
              <w:rPr>
                <w:rFonts w:ascii="Times New Roman" w:eastAsia="SimSun" w:hAnsi="Times New Roman"/>
                <w:i/>
                <w:iCs/>
                <w:spacing w:val="2"/>
                <w:sz w:val="28"/>
                <w:szCs w:val="28"/>
              </w:rPr>
              <w:t>quy định cơ chế phối hợp bắt buộc của chính quyền địa phương hai cấp</w:t>
            </w:r>
            <w:r w:rsidRPr="00F6350F">
              <w:rPr>
                <w:rFonts w:ascii="Times New Roman" w:eastAsia="SimSun" w:hAnsi="Times New Roman"/>
                <w:iCs/>
                <w:spacing w:val="2"/>
                <w:sz w:val="28"/>
                <w:szCs w:val="28"/>
              </w:rPr>
              <w:t xml:space="preserve"> trong việc thẩm định hồ sơ và xác nhận trước khi cấp phép. </w:t>
            </w:r>
          </w:p>
        </w:tc>
        <w:tc>
          <w:tcPr>
            <w:tcW w:w="81" w:type="pct"/>
          </w:tcPr>
          <w:p w14:paraId="12A42E3B" w14:textId="77777777" w:rsidR="00DB5777" w:rsidRPr="00F6350F" w:rsidRDefault="00DB5777" w:rsidP="00774647">
            <w:pPr>
              <w:widowControl w:val="0"/>
              <w:spacing w:before="120" w:after="120" w:line="240" w:lineRule="auto"/>
              <w:jc w:val="both"/>
              <w:rPr>
                <w:rFonts w:ascii="Times New Roman" w:eastAsia="SimSun" w:hAnsi="Times New Roman"/>
                <w:iCs/>
                <w:spacing w:val="2"/>
                <w:sz w:val="28"/>
                <w:szCs w:val="28"/>
              </w:rPr>
            </w:pPr>
          </w:p>
        </w:tc>
        <w:tc>
          <w:tcPr>
            <w:tcW w:w="2275" w:type="pct"/>
          </w:tcPr>
          <w:p w14:paraId="04F56C45" w14:textId="60A871D6" w:rsidR="00DB5777" w:rsidRPr="00F6350F" w:rsidRDefault="001320E8" w:rsidP="00361699">
            <w:pPr>
              <w:widowControl w:val="0"/>
              <w:spacing w:before="120" w:after="120" w:line="240" w:lineRule="auto"/>
              <w:jc w:val="both"/>
              <w:rPr>
                <w:rFonts w:ascii="Times New Roman" w:eastAsia="SimSun" w:hAnsi="Times New Roman"/>
                <w:iCs/>
                <w:spacing w:val="2"/>
                <w:sz w:val="28"/>
                <w:szCs w:val="28"/>
              </w:rPr>
            </w:pPr>
            <w:r w:rsidRPr="00F6350F">
              <w:rPr>
                <w:rFonts w:ascii="Times New Roman" w:eastAsia="SimSun" w:hAnsi="Times New Roman"/>
                <w:iCs/>
                <w:spacing w:val="2"/>
                <w:sz w:val="28"/>
                <w:szCs w:val="28"/>
              </w:rPr>
              <w:t xml:space="preserve">Về nội dung này, Chính phủ xin báo cáo như sau: </w:t>
            </w:r>
            <w:r w:rsidR="00DB5777" w:rsidRPr="00F6350F">
              <w:rPr>
                <w:rFonts w:ascii="Times New Roman" w:eastAsia="SimSun" w:hAnsi="Times New Roman"/>
                <w:iCs/>
                <w:spacing w:val="2"/>
                <w:sz w:val="28"/>
                <w:szCs w:val="28"/>
              </w:rPr>
              <w:t xml:space="preserve">Các quy định về thẩm quyền cấp phép của Chủ tịch Ủy ban nhân dân tỉnh tại dự thảo Luật nhằm luật hóa các quy định về phân định thẩm quyền sau khi sắp xếp chính quyền địa phương hai cấp theo chủ trương của Đảng, Nhà nước và được thể chế hóa tại các Nghị quyết của Quốc hội, Nghị định của Chính phủ…  </w:t>
            </w:r>
          </w:p>
          <w:p w14:paraId="02CBA5E2" w14:textId="0921432A" w:rsidR="00DB5777" w:rsidRPr="00F6350F" w:rsidRDefault="00DB5777" w:rsidP="00361699">
            <w:pPr>
              <w:widowControl w:val="0"/>
              <w:spacing w:before="120" w:after="120" w:line="240" w:lineRule="auto"/>
              <w:jc w:val="both"/>
              <w:rPr>
                <w:rFonts w:ascii="Times New Roman" w:eastAsia="SimSun" w:hAnsi="Times New Roman"/>
                <w:iCs/>
                <w:spacing w:val="2"/>
                <w:sz w:val="28"/>
                <w:szCs w:val="28"/>
              </w:rPr>
            </w:pPr>
            <w:r w:rsidRPr="00F6350F">
              <w:rPr>
                <w:rFonts w:ascii="Times New Roman" w:eastAsia="SimSun" w:hAnsi="Times New Roman"/>
                <w:iCs/>
                <w:spacing w:val="2"/>
                <w:sz w:val="28"/>
                <w:szCs w:val="28"/>
              </w:rPr>
              <w:t xml:space="preserve">Đối với các quy định về kiểm soát rủi ro, quy định cơ chế phối hợp bắt buộc của chính quyền địa phương hai cấp trong việc thẩm định hồ sơ và xác nhận trước khi cấp phép. Đây là các quy định mang tính kỹ thuật, liên quan đến trình tự, thủ tục cấp phép và sẽ được quy định tại các văn bản dưới Luật. </w:t>
            </w:r>
            <w:r w:rsidR="001320E8" w:rsidRPr="00F6350F">
              <w:rPr>
                <w:rFonts w:ascii="Times New Roman" w:hAnsi="Times New Roman"/>
                <w:sz w:val="28"/>
                <w:szCs w:val="28"/>
              </w:rPr>
              <w:t>Chính phủ xin tiếp thu để hoàn thiện Nghị định hướng dẫn Luật</w:t>
            </w:r>
            <w:r w:rsidRPr="00F6350F">
              <w:rPr>
                <w:rFonts w:ascii="Times New Roman" w:eastAsia="SimSun" w:hAnsi="Times New Roman"/>
                <w:iCs/>
                <w:spacing w:val="2"/>
                <w:sz w:val="28"/>
                <w:szCs w:val="28"/>
              </w:rPr>
              <w:t>.</w:t>
            </w:r>
          </w:p>
        </w:tc>
      </w:tr>
      <w:tr w:rsidR="00F6350F" w:rsidRPr="00F6350F" w14:paraId="5320E45E" w14:textId="77777777" w:rsidTr="00F90CEF">
        <w:tc>
          <w:tcPr>
            <w:tcW w:w="242" w:type="pct"/>
            <w:vAlign w:val="center"/>
          </w:tcPr>
          <w:p w14:paraId="5A1AAB88" w14:textId="240999BD" w:rsidR="00711AAF" w:rsidRPr="00F6350F" w:rsidRDefault="00711AAF" w:rsidP="00711AAF">
            <w:pPr>
              <w:widowControl w:val="0"/>
              <w:spacing w:before="120" w:after="120" w:line="240" w:lineRule="auto"/>
              <w:jc w:val="center"/>
              <w:rPr>
                <w:rFonts w:ascii="Times New Roman" w:hAnsi="Times New Roman"/>
                <w:b/>
                <w:sz w:val="28"/>
                <w:szCs w:val="28"/>
                <w:lang w:val="en-US"/>
              </w:rPr>
            </w:pPr>
            <w:r w:rsidRPr="00F6350F">
              <w:rPr>
                <w:rFonts w:ascii="Times New Roman" w:hAnsi="Times New Roman"/>
                <w:b/>
                <w:sz w:val="28"/>
                <w:szCs w:val="28"/>
                <w:lang w:val="en-US"/>
              </w:rPr>
              <w:t>7</w:t>
            </w:r>
          </w:p>
        </w:tc>
        <w:tc>
          <w:tcPr>
            <w:tcW w:w="4758" w:type="pct"/>
            <w:gridSpan w:val="3"/>
          </w:tcPr>
          <w:p w14:paraId="6895BA81" w14:textId="6629616B" w:rsidR="00711AAF" w:rsidRPr="00F6350F" w:rsidRDefault="00711AAF" w:rsidP="009F66F9">
            <w:pPr>
              <w:pStyle w:val="Khon"/>
            </w:pPr>
            <w:r w:rsidRPr="00F6350F">
              <w:t xml:space="preserve">Về điều khoản thi hành </w:t>
            </w:r>
            <w:r w:rsidRPr="00F6350F">
              <w:rPr>
                <w:i/>
                <w:iCs/>
              </w:rPr>
              <w:t>(Điều 2)</w:t>
            </w:r>
          </w:p>
        </w:tc>
      </w:tr>
      <w:tr w:rsidR="00F6350F" w:rsidRPr="00F6350F" w14:paraId="4F2A814B" w14:textId="77777777" w:rsidTr="00F90CEF">
        <w:tc>
          <w:tcPr>
            <w:tcW w:w="242" w:type="pct"/>
            <w:vAlign w:val="center"/>
          </w:tcPr>
          <w:p w14:paraId="2FE5CD81" w14:textId="77777777" w:rsidR="00786748" w:rsidRPr="00F6350F" w:rsidRDefault="00786748" w:rsidP="00481538">
            <w:pPr>
              <w:pStyle w:val="oancuaDanhsach"/>
              <w:widowControl w:val="0"/>
              <w:numPr>
                <w:ilvl w:val="0"/>
                <w:numId w:val="34"/>
              </w:numPr>
              <w:spacing w:before="120" w:after="120" w:line="240" w:lineRule="auto"/>
              <w:jc w:val="center"/>
              <w:rPr>
                <w:rFonts w:ascii="Times New Roman" w:hAnsi="Times New Roman"/>
                <w:sz w:val="28"/>
                <w:szCs w:val="28"/>
              </w:rPr>
            </w:pPr>
          </w:p>
        </w:tc>
        <w:tc>
          <w:tcPr>
            <w:tcW w:w="2402" w:type="pct"/>
          </w:tcPr>
          <w:p w14:paraId="1E09A229" w14:textId="77777777" w:rsidR="00786748" w:rsidRPr="00F6350F" w:rsidRDefault="00786748" w:rsidP="00170AAC">
            <w:pPr>
              <w:widowControl w:val="0"/>
              <w:spacing w:before="120" w:after="120" w:line="240" w:lineRule="auto"/>
              <w:jc w:val="both"/>
              <w:rPr>
                <w:rFonts w:ascii="Times New Roman" w:hAnsi="Times New Roman"/>
                <w:sz w:val="28"/>
                <w:szCs w:val="28"/>
                <w:lang w:val="en-US"/>
              </w:rPr>
            </w:pPr>
            <w:r w:rsidRPr="00F6350F">
              <w:rPr>
                <w:rFonts w:ascii="Times New Roman" w:hAnsi="Times New Roman"/>
                <w:sz w:val="28"/>
                <w:szCs w:val="28"/>
              </w:rPr>
              <w:t>Thường trực Uỷ</w:t>
            </w:r>
            <w:r w:rsidRPr="00F6350F">
              <w:rPr>
                <w:rFonts w:ascii="Times New Roman" w:hAnsi="Times New Roman"/>
                <w:sz w:val="28"/>
                <w:szCs w:val="28"/>
                <w:lang w:val="vi-VN"/>
              </w:rPr>
              <w:t xml:space="preserve"> ban KH,CN&amp;MT cơ bản</w:t>
            </w:r>
            <w:r w:rsidRPr="00F6350F">
              <w:rPr>
                <w:rFonts w:ascii="Times New Roman" w:hAnsi="Times New Roman"/>
                <w:sz w:val="28"/>
                <w:szCs w:val="28"/>
              </w:rPr>
              <w:t xml:space="preserve"> tán thành với Tờ trình của Chính phủ </w:t>
            </w:r>
            <w:r w:rsidRPr="00F6350F">
              <w:rPr>
                <w:rFonts w:ascii="Times New Roman" w:hAnsi="Times New Roman"/>
                <w:bCs/>
                <w:iCs/>
                <w:sz w:val="28"/>
                <w:szCs w:val="28"/>
              </w:rPr>
              <w:t>dự kiến có hiệu lực thi hành từ ngày 01/01/2026</w:t>
            </w:r>
            <w:r w:rsidRPr="00F6350F">
              <w:rPr>
                <w:rFonts w:ascii="Times New Roman" w:hAnsi="Times New Roman"/>
                <w:sz w:val="28"/>
                <w:szCs w:val="28"/>
              </w:rPr>
              <w:t xml:space="preserve"> nhằm sớm đưa các quy định của Luật đi vào cuộc sống, giải quyết kịp thời, nhanh nhất các vướng mắc, bất cập, điểm nghẽn gây khó khăn cho hoạt động thăm dò, khai thác khoáng sản, góp phần giải phóng toàn bộ sức sản xuất, khơi thông mọi nguồn lực phát triển, phục vụ sản xuất, kinh doanh, phát triển kinh tế - xã hội. Bên cạnh đó, Ủy ban </w:t>
            </w:r>
            <w:proofErr w:type="gramStart"/>
            <w:r w:rsidRPr="00F6350F">
              <w:rPr>
                <w:rFonts w:ascii="Times New Roman" w:hAnsi="Times New Roman"/>
                <w:sz w:val="28"/>
                <w:szCs w:val="28"/>
              </w:rPr>
              <w:t>KH,CN</w:t>
            </w:r>
            <w:proofErr w:type="gramEnd"/>
            <w:r w:rsidRPr="00F6350F">
              <w:rPr>
                <w:rFonts w:ascii="Times New Roman" w:hAnsi="Times New Roman"/>
                <w:sz w:val="28"/>
                <w:szCs w:val="28"/>
              </w:rPr>
              <w:t xml:space="preserve">&amp;MT cho rằng, nhiều quy định của Luật cần được Chính phủ tiếp tục hướng dẫn thực hiện, </w:t>
            </w:r>
            <w:r w:rsidRPr="00F6350F">
              <w:rPr>
                <w:rFonts w:ascii="Times New Roman" w:hAnsi="Times New Roman"/>
                <w:sz w:val="28"/>
                <w:szCs w:val="28"/>
              </w:rPr>
              <w:lastRenderedPageBreak/>
              <w:t>do đó đề</w:t>
            </w:r>
            <w:r w:rsidRPr="00F6350F">
              <w:rPr>
                <w:rFonts w:ascii="Times New Roman" w:hAnsi="Times New Roman"/>
                <w:sz w:val="28"/>
                <w:szCs w:val="28"/>
                <w:lang w:val="vi-VN"/>
              </w:rPr>
              <w:t xml:space="preserve"> nghị </w:t>
            </w:r>
            <w:r w:rsidRPr="00F6350F">
              <w:rPr>
                <w:rFonts w:ascii="Times New Roman" w:hAnsi="Times New Roman"/>
                <w:sz w:val="28"/>
                <w:szCs w:val="28"/>
                <w:lang w:val="en-US"/>
              </w:rPr>
              <w:t>C</w:t>
            </w:r>
            <w:r w:rsidRPr="00F6350F">
              <w:rPr>
                <w:rFonts w:ascii="Times New Roman" w:hAnsi="Times New Roman"/>
                <w:sz w:val="28"/>
                <w:szCs w:val="28"/>
                <w:lang w:val="vi-VN"/>
              </w:rPr>
              <w:t xml:space="preserve">ơ quan chủ trì soạn thảo </w:t>
            </w:r>
            <w:r w:rsidRPr="00F6350F">
              <w:rPr>
                <w:rFonts w:ascii="Times New Roman" w:hAnsi="Times New Roman"/>
                <w:sz w:val="28"/>
                <w:szCs w:val="28"/>
                <w:lang w:val="en-US"/>
              </w:rPr>
              <w:t>báo cáo Chính phủ để</w:t>
            </w:r>
            <w:r w:rsidRPr="00F6350F">
              <w:rPr>
                <w:rFonts w:ascii="Times New Roman" w:hAnsi="Times New Roman"/>
                <w:sz w:val="28"/>
                <w:szCs w:val="28"/>
                <w:lang w:val="vi-VN"/>
              </w:rPr>
              <w:t xml:space="preserve"> chuẩn bị </w:t>
            </w:r>
            <w:r w:rsidRPr="00F6350F">
              <w:rPr>
                <w:rFonts w:ascii="Times New Roman" w:hAnsi="Times New Roman"/>
                <w:sz w:val="28"/>
                <w:szCs w:val="28"/>
                <w:lang w:val="en-US"/>
              </w:rPr>
              <w:t xml:space="preserve">đầy đủ các </w:t>
            </w:r>
            <w:r w:rsidRPr="00F6350F">
              <w:rPr>
                <w:rFonts w:ascii="Times New Roman" w:hAnsi="Times New Roman"/>
                <w:sz w:val="28"/>
                <w:szCs w:val="28"/>
                <w:lang w:val="vi-VN"/>
              </w:rPr>
              <w:t>dự thảo Nghị định của Chính phủ quy định chi tiết các nội dung được giao</w:t>
            </w:r>
            <w:r w:rsidRPr="00F6350F">
              <w:rPr>
                <w:rFonts w:ascii="Times New Roman" w:hAnsi="Times New Roman"/>
                <w:sz w:val="28"/>
                <w:szCs w:val="28"/>
                <w:lang w:val="en-US"/>
              </w:rPr>
              <w:t xml:space="preserve"> khi trình Quốc hội xem xét, thông qua.</w:t>
            </w:r>
          </w:p>
        </w:tc>
        <w:tc>
          <w:tcPr>
            <w:tcW w:w="81" w:type="pct"/>
          </w:tcPr>
          <w:p w14:paraId="2E264AAB" w14:textId="77777777" w:rsidR="00786748" w:rsidRPr="00F6350F" w:rsidRDefault="00786748" w:rsidP="00170AAC">
            <w:pPr>
              <w:widowControl w:val="0"/>
              <w:spacing w:before="120" w:after="120" w:line="240" w:lineRule="auto"/>
              <w:jc w:val="both"/>
              <w:rPr>
                <w:rFonts w:ascii="Times New Roman" w:hAnsi="Times New Roman"/>
                <w:sz w:val="28"/>
                <w:szCs w:val="28"/>
              </w:rPr>
            </w:pPr>
          </w:p>
        </w:tc>
        <w:tc>
          <w:tcPr>
            <w:tcW w:w="2275" w:type="pct"/>
          </w:tcPr>
          <w:p w14:paraId="729EBFA1" w14:textId="7A49541A" w:rsidR="00786748" w:rsidRPr="00F6350F" w:rsidRDefault="001320E8" w:rsidP="00170AAC">
            <w:pPr>
              <w:widowControl w:val="0"/>
              <w:spacing w:before="120" w:after="120" w:line="240" w:lineRule="auto"/>
              <w:jc w:val="both"/>
              <w:rPr>
                <w:rFonts w:ascii="Times New Roman" w:hAnsi="Times New Roman"/>
                <w:sz w:val="28"/>
                <w:szCs w:val="28"/>
              </w:rPr>
            </w:pPr>
            <w:r w:rsidRPr="00F6350F">
              <w:rPr>
                <w:rFonts w:ascii="Times New Roman" w:hAnsi="Times New Roman"/>
                <w:sz w:val="28"/>
                <w:szCs w:val="28"/>
              </w:rPr>
              <w:t xml:space="preserve">Tiếp thu ý kiến của Ủy ban </w:t>
            </w:r>
            <w:proofErr w:type="gramStart"/>
            <w:r w:rsidRPr="00F6350F">
              <w:rPr>
                <w:rFonts w:ascii="Times New Roman" w:hAnsi="Times New Roman"/>
                <w:sz w:val="28"/>
                <w:szCs w:val="28"/>
              </w:rPr>
              <w:t>KH,CN</w:t>
            </w:r>
            <w:proofErr w:type="gramEnd"/>
            <w:r w:rsidRPr="00F6350F">
              <w:rPr>
                <w:rFonts w:ascii="Times New Roman" w:hAnsi="Times New Roman"/>
                <w:sz w:val="28"/>
                <w:szCs w:val="28"/>
              </w:rPr>
              <w:t xml:space="preserve">&amp;MT, </w:t>
            </w:r>
            <w:r w:rsidRPr="00F6350F">
              <w:rPr>
                <w:rFonts w:ascii="Times New Roman" w:hAnsi="Times New Roman"/>
                <w:sz w:val="28"/>
                <w:szCs w:val="28"/>
              </w:rPr>
              <w:t>Chính phủ xin tiếp thu để hoàn thiện Nghị định hướng dẫn Luật.</w:t>
            </w:r>
          </w:p>
        </w:tc>
      </w:tr>
      <w:tr w:rsidR="00F6350F" w:rsidRPr="00F6350F" w14:paraId="72D76D98" w14:textId="77777777" w:rsidTr="00F90CEF">
        <w:tc>
          <w:tcPr>
            <w:tcW w:w="242" w:type="pct"/>
            <w:vAlign w:val="center"/>
          </w:tcPr>
          <w:p w14:paraId="2CAEF330" w14:textId="5C8B2F85" w:rsidR="00711AAF" w:rsidRPr="00F6350F" w:rsidRDefault="00711AAF" w:rsidP="00711AAF">
            <w:pPr>
              <w:widowControl w:val="0"/>
              <w:spacing w:before="120" w:after="120" w:line="240" w:lineRule="auto"/>
              <w:jc w:val="center"/>
              <w:rPr>
                <w:rFonts w:ascii="Times New Roman" w:hAnsi="Times New Roman"/>
                <w:b/>
                <w:sz w:val="28"/>
                <w:szCs w:val="28"/>
                <w:lang w:val="en-US"/>
              </w:rPr>
            </w:pPr>
            <w:r w:rsidRPr="00F6350F">
              <w:rPr>
                <w:rFonts w:ascii="Times New Roman" w:hAnsi="Times New Roman"/>
                <w:b/>
                <w:sz w:val="28"/>
                <w:szCs w:val="28"/>
                <w:lang w:val="en-US"/>
              </w:rPr>
              <w:t>8</w:t>
            </w:r>
          </w:p>
        </w:tc>
        <w:tc>
          <w:tcPr>
            <w:tcW w:w="4758" w:type="pct"/>
            <w:gridSpan w:val="3"/>
          </w:tcPr>
          <w:p w14:paraId="74837975" w14:textId="19D5A4B1" w:rsidR="00711AAF" w:rsidRPr="00F6350F" w:rsidRDefault="00711AAF" w:rsidP="009F66F9">
            <w:pPr>
              <w:pStyle w:val="Khon"/>
              <w:rPr>
                <w:lang w:val="vi-VN"/>
              </w:rPr>
            </w:pPr>
            <w:r w:rsidRPr="00F6350F">
              <w:t>Về điều khoản chuyển tiếp</w:t>
            </w:r>
            <w:r w:rsidRPr="00F6350F">
              <w:rPr>
                <w:bCs/>
                <w:shd w:val="clear" w:color="auto" w:fill="FFFFFF"/>
              </w:rPr>
              <w:t xml:space="preserve"> </w:t>
            </w:r>
            <w:r w:rsidRPr="00F6350F">
              <w:rPr>
                <w:bCs/>
                <w:i/>
                <w:iCs/>
                <w:shd w:val="clear" w:color="auto" w:fill="FFFFFF"/>
              </w:rPr>
              <w:t>(Điều 3)</w:t>
            </w:r>
          </w:p>
        </w:tc>
      </w:tr>
      <w:tr w:rsidR="00F6350F" w:rsidRPr="00F6350F" w14:paraId="7C274C05" w14:textId="77777777" w:rsidTr="00F90CEF">
        <w:tc>
          <w:tcPr>
            <w:tcW w:w="242" w:type="pct"/>
            <w:vAlign w:val="center"/>
          </w:tcPr>
          <w:p w14:paraId="4D94563B" w14:textId="77777777" w:rsidR="00786748" w:rsidRPr="00F6350F" w:rsidRDefault="00786748" w:rsidP="00481538">
            <w:pPr>
              <w:pStyle w:val="oancuaDanhsach"/>
              <w:widowControl w:val="0"/>
              <w:numPr>
                <w:ilvl w:val="0"/>
                <w:numId w:val="35"/>
              </w:numPr>
              <w:spacing w:before="120" w:after="120" w:line="240" w:lineRule="auto"/>
              <w:jc w:val="center"/>
              <w:rPr>
                <w:rFonts w:ascii="Times New Roman" w:hAnsi="Times New Roman"/>
                <w:bCs/>
                <w:iCs/>
                <w:sz w:val="28"/>
                <w:szCs w:val="28"/>
                <w:lang w:val="en-US"/>
              </w:rPr>
            </w:pPr>
          </w:p>
        </w:tc>
        <w:tc>
          <w:tcPr>
            <w:tcW w:w="2402" w:type="pct"/>
          </w:tcPr>
          <w:p w14:paraId="4EBCF292" w14:textId="77777777" w:rsidR="00786748" w:rsidRPr="00F6350F" w:rsidRDefault="00786748" w:rsidP="00774647">
            <w:pPr>
              <w:widowControl w:val="0"/>
              <w:spacing w:before="120" w:after="120" w:line="240" w:lineRule="auto"/>
              <w:jc w:val="both"/>
              <w:rPr>
                <w:rFonts w:ascii="Times New Roman" w:hAnsi="Times New Roman"/>
                <w:sz w:val="28"/>
                <w:szCs w:val="28"/>
              </w:rPr>
            </w:pPr>
            <w:r w:rsidRPr="00F6350F">
              <w:rPr>
                <w:rFonts w:ascii="Times New Roman" w:hAnsi="Times New Roman"/>
                <w:bCs/>
                <w:iCs/>
                <w:sz w:val="28"/>
                <w:szCs w:val="28"/>
                <w:lang w:val="en-US"/>
              </w:rPr>
              <w:t>- Một số ý kiến đề nghị tiếp tục rà soát cân nhắc kỹ lưỡng nội dung, điều kiện áp dụng xử lý chuyển tiếp tại khoản 3, khoản 4 Điều 3 dự thảo Luật</w:t>
            </w:r>
            <w:r w:rsidRPr="00F6350F">
              <w:rPr>
                <w:rStyle w:val="ThamchiuCcchu"/>
                <w:rFonts w:ascii="Times New Roman" w:hAnsi="Times New Roman"/>
                <w:bCs/>
                <w:iCs/>
                <w:sz w:val="28"/>
                <w:szCs w:val="28"/>
                <w:lang w:val="en-US"/>
              </w:rPr>
              <w:footnoteReference w:id="13"/>
            </w:r>
            <w:r w:rsidRPr="00F6350F">
              <w:rPr>
                <w:rFonts w:ascii="Times New Roman" w:hAnsi="Times New Roman"/>
                <w:bCs/>
                <w:iCs/>
                <w:sz w:val="28"/>
                <w:szCs w:val="28"/>
                <w:lang w:val="en-US"/>
              </w:rPr>
              <w:t xml:space="preserve"> đối với các trường hợp: </w:t>
            </w:r>
            <w:r w:rsidRPr="00F6350F">
              <w:rPr>
                <w:rFonts w:ascii="Times New Roman" w:hAnsi="Times New Roman"/>
                <w:bCs/>
                <w:i/>
                <w:sz w:val="28"/>
                <w:szCs w:val="28"/>
                <w:lang w:val="en-US"/>
              </w:rPr>
              <w:t>(i)</w:t>
            </w:r>
            <w:r w:rsidRPr="00F6350F">
              <w:rPr>
                <w:rFonts w:ascii="Times New Roman" w:hAnsi="Times New Roman"/>
                <w:bCs/>
                <w:iCs/>
                <w:sz w:val="28"/>
                <w:szCs w:val="28"/>
                <w:lang w:val="en-US"/>
              </w:rPr>
              <w:t xml:space="preserve"> thuộc diện thu hồi giấy phép thăm dò, khai thác khoáng sản theo Luật Khoáng sản năm 2010; </w:t>
            </w:r>
            <w:r w:rsidRPr="00F6350F">
              <w:rPr>
                <w:rFonts w:ascii="Times New Roman" w:hAnsi="Times New Roman"/>
                <w:bCs/>
                <w:i/>
                <w:sz w:val="28"/>
                <w:szCs w:val="28"/>
                <w:lang w:val="en-US"/>
              </w:rPr>
              <w:t>(ii)</w:t>
            </w:r>
            <w:r w:rsidRPr="00F6350F">
              <w:rPr>
                <w:rFonts w:ascii="Times New Roman" w:hAnsi="Times New Roman"/>
                <w:bCs/>
                <w:iCs/>
                <w:sz w:val="28"/>
                <w:szCs w:val="28"/>
                <w:lang w:val="en-US"/>
              </w:rPr>
              <w:t xml:space="preserve"> cho phép tiếp tục thực hiện thăm dò, công nhận báo cáo kết quả thăm dò khai thác khoáng sản làm vật liệu xây dựng thông thường đối với các trường hợp cấp trước ngày Luật ĐC&amp;KS có hiệu lực thi hành, phù hợp với quy hoạch tỉnh, nhưng không phù hợp với tiêu chí không đấu giá quyền khai thác khoáng sản, </w:t>
            </w:r>
            <w:bookmarkStart w:id="16" w:name="_Hlk210998244"/>
            <w:r w:rsidRPr="00F6350F">
              <w:rPr>
                <w:rFonts w:ascii="Times New Roman" w:hAnsi="Times New Roman"/>
                <w:bCs/>
                <w:iCs/>
                <w:sz w:val="28"/>
                <w:szCs w:val="28"/>
                <w:lang w:val="en-US"/>
              </w:rPr>
              <w:t>bảo đảm phòng chống tham nhũng, tiêu cực, không hợp lý hóa các sai phạm</w:t>
            </w:r>
            <w:bookmarkEnd w:id="16"/>
            <w:r w:rsidRPr="00F6350F">
              <w:rPr>
                <w:rFonts w:ascii="Times New Roman" w:hAnsi="Times New Roman"/>
                <w:bCs/>
                <w:iCs/>
                <w:sz w:val="28"/>
                <w:szCs w:val="28"/>
                <w:lang w:val="en-US"/>
              </w:rPr>
              <w:t>.</w:t>
            </w:r>
          </w:p>
        </w:tc>
        <w:tc>
          <w:tcPr>
            <w:tcW w:w="81" w:type="pct"/>
          </w:tcPr>
          <w:p w14:paraId="1C2579F9" w14:textId="77777777" w:rsidR="00786748" w:rsidRPr="00F6350F" w:rsidRDefault="00786748" w:rsidP="00774647">
            <w:pPr>
              <w:widowControl w:val="0"/>
              <w:spacing w:before="120" w:after="120" w:line="240" w:lineRule="auto"/>
              <w:jc w:val="both"/>
              <w:rPr>
                <w:rFonts w:ascii="Times New Roman" w:hAnsi="Times New Roman"/>
                <w:bCs/>
                <w:iCs/>
                <w:sz w:val="28"/>
                <w:szCs w:val="28"/>
                <w:lang w:val="en-US"/>
              </w:rPr>
            </w:pPr>
          </w:p>
        </w:tc>
        <w:tc>
          <w:tcPr>
            <w:tcW w:w="2275" w:type="pct"/>
          </w:tcPr>
          <w:p w14:paraId="4D253033" w14:textId="64EFF084" w:rsidR="00DB5777" w:rsidRPr="00F6350F" w:rsidRDefault="001320E8" w:rsidP="00DB5777">
            <w:pPr>
              <w:widowControl w:val="0"/>
              <w:spacing w:after="120" w:line="340" w:lineRule="exact"/>
              <w:contextualSpacing/>
              <w:jc w:val="both"/>
              <w:rPr>
                <w:rFonts w:ascii="Times New Roman" w:eastAsia="Times New Roman" w:hAnsi="Times New Roman"/>
                <w:spacing w:val="2"/>
                <w:sz w:val="28"/>
                <w:szCs w:val="28"/>
                <w:lang w:val="en-US"/>
              </w:rPr>
            </w:pPr>
            <w:r w:rsidRPr="00F6350F">
              <w:rPr>
                <w:rFonts w:ascii="Times New Roman" w:hAnsi="Times New Roman"/>
                <w:spacing w:val="-4"/>
                <w:sz w:val="28"/>
                <w:szCs w:val="28"/>
                <w:lang w:val="en-US"/>
              </w:rPr>
              <w:t xml:space="preserve">Về nội dung này, Chính phủ xin báo cáo như sau: </w:t>
            </w:r>
            <w:r w:rsidR="00DB5777" w:rsidRPr="00F6350F">
              <w:rPr>
                <w:rFonts w:ascii="Times New Roman" w:hAnsi="Times New Roman"/>
                <w:spacing w:val="-4"/>
                <w:sz w:val="28"/>
                <w:szCs w:val="28"/>
                <w:lang w:val="en-US"/>
              </w:rPr>
              <w:t>Các quy định của dự thảo Luật</w:t>
            </w:r>
            <w:r w:rsidR="00DB5777" w:rsidRPr="00F6350F">
              <w:rPr>
                <w:rFonts w:ascii="Times New Roman" w:eastAsia="Times New Roman" w:hAnsi="Times New Roman"/>
                <w:spacing w:val="2"/>
                <w:sz w:val="28"/>
                <w:szCs w:val="28"/>
                <w:lang w:val="en-US"/>
              </w:rPr>
              <w:t xml:space="preserve"> đã được rà soát để thu hẹp tối đa phạm, bảo đảm không hợp thức hóa các sai phạm. Cụ thể:</w:t>
            </w:r>
          </w:p>
          <w:p w14:paraId="6B521793" w14:textId="61AA3422" w:rsidR="00DB5777" w:rsidRPr="00F6350F" w:rsidRDefault="00DB5777" w:rsidP="00170AAC">
            <w:pPr>
              <w:widowControl w:val="0"/>
              <w:spacing w:after="120" w:line="340" w:lineRule="exact"/>
              <w:jc w:val="both"/>
              <w:rPr>
                <w:rFonts w:ascii="Times New Roman" w:eastAsia="Times New Roman" w:hAnsi="Times New Roman"/>
                <w:spacing w:val="2"/>
                <w:sz w:val="28"/>
                <w:szCs w:val="28"/>
                <w:lang w:val="en-US"/>
              </w:rPr>
            </w:pPr>
            <w:r w:rsidRPr="00F6350F">
              <w:rPr>
                <w:rFonts w:ascii="Times New Roman" w:eastAsia="Times New Roman" w:hAnsi="Times New Roman"/>
                <w:spacing w:val="2"/>
                <w:sz w:val="28"/>
                <w:szCs w:val="28"/>
                <w:lang w:val="en-US"/>
              </w:rPr>
              <w:t xml:space="preserve">- Đối với nội dung (i): </w:t>
            </w:r>
            <w:r w:rsidRPr="00F6350F">
              <w:rPr>
                <w:rFonts w:ascii="Times New Roman" w:hAnsi="Times New Roman"/>
                <w:spacing w:val="-4"/>
                <w:sz w:val="28"/>
                <w:szCs w:val="28"/>
                <w:lang w:val="en-US"/>
              </w:rPr>
              <w:t xml:space="preserve">Quy định chuyển tiếp đối với các hành vi </w:t>
            </w:r>
            <w:proofErr w:type="spellStart"/>
            <w:r w:rsidRPr="00F6350F">
              <w:rPr>
                <w:rFonts w:ascii="Times New Roman" w:hAnsi="Times New Roman"/>
                <w:spacing w:val="-4"/>
                <w:sz w:val="28"/>
                <w:szCs w:val="28"/>
                <w:lang w:val="en-US"/>
              </w:rPr>
              <w:t>vi</w:t>
            </w:r>
            <w:proofErr w:type="spellEnd"/>
            <w:r w:rsidRPr="00F6350F">
              <w:rPr>
                <w:rFonts w:ascii="Times New Roman" w:hAnsi="Times New Roman"/>
                <w:spacing w:val="-4"/>
                <w:sz w:val="28"/>
                <w:szCs w:val="28"/>
                <w:lang w:val="en-US"/>
              </w:rPr>
              <w:t xml:space="preserve"> phạm đến mức phải thu hồi giấy phép thăm dò khoáng sản, giấy phép khai thác khoáng sản theo quy định của Luật Khoáng sản năm 2010 mà đang được cơ quan có thẩm quyền xem xét giải quyết thì được áp dụng quy định của Luật ĐCKS: Theo đó, các quy định về thu hồi giấy phép của Luật Khoáng sản năm 2010 quy định trách nhiệm pháp lý nặng hơn so với Luật Địa chất và khoáng sản năm 2024. Trong khi đó, Luật Địa chất và khoáng sản hiện chưa có quy định chuyển tiếp về các trường hợp nêu trên dẫn đến khó khăn trong cách thức thực hiện. Đối với việc thu hồi giấy phép hoạt động khoáng sản, </w:t>
            </w:r>
            <w:r w:rsidRPr="00F6350F">
              <w:rPr>
                <w:rFonts w:ascii="Times New Roman" w:hAnsi="Times New Roman"/>
                <w:spacing w:val="-4"/>
                <w:sz w:val="28"/>
                <w:szCs w:val="28"/>
                <w:lang w:val="en-US"/>
              </w:rPr>
              <w:lastRenderedPageBreak/>
              <w:t>trong quá trình xây dựng Luật Địa chất và khoáng sản, các cơ quan, đơn vị có liên quan đã trao đổi, thảo luận đối với các trường hợp phải thu hồi giấy phép hoạt động khoáng sản và thấy rằng cần có một cách tiếp cận phù hợp, phản ánh đúng bản chất và mức độ vi phạm đến mức phải thu hồi giấy phép so với cách tiếp cận</w:t>
            </w:r>
            <w:r w:rsidRPr="00F6350F">
              <w:rPr>
                <w:rFonts w:ascii="Times New Roman" w:hAnsi="Times New Roman"/>
                <w:spacing w:val="-4"/>
                <w:sz w:val="28"/>
                <w:szCs w:val="28"/>
                <w:vertAlign w:val="superscript"/>
                <w:lang w:val="en-US"/>
              </w:rPr>
              <w:footnoteReference w:id="14"/>
            </w:r>
            <w:r w:rsidRPr="00F6350F">
              <w:rPr>
                <w:rFonts w:ascii="Times New Roman" w:hAnsi="Times New Roman"/>
                <w:spacing w:val="-4"/>
                <w:sz w:val="28"/>
                <w:szCs w:val="28"/>
                <w:lang w:val="en-US"/>
              </w:rPr>
              <w:t xml:space="preserve"> của Luật Khoáng sản năm 2010 (chưa cắt lớp, phân loại được cho từng trường hợp cụ thể, nhiều trường hợp không phù hợp với thực tiễn quản lý). Luật Địa chất và khoáng sản đã phần nào xác lập được các hành vi </w:t>
            </w:r>
            <w:proofErr w:type="spellStart"/>
            <w:r w:rsidRPr="00F6350F">
              <w:rPr>
                <w:rFonts w:ascii="Times New Roman" w:hAnsi="Times New Roman"/>
                <w:spacing w:val="-4"/>
                <w:sz w:val="28"/>
                <w:szCs w:val="28"/>
                <w:lang w:val="en-US"/>
              </w:rPr>
              <w:t>vi</w:t>
            </w:r>
            <w:proofErr w:type="spellEnd"/>
            <w:r w:rsidRPr="00F6350F">
              <w:rPr>
                <w:rFonts w:ascii="Times New Roman" w:hAnsi="Times New Roman"/>
                <w:spacing w:val="-4"/>
                <w:sz w:val="28"/>
                <w:szCs w:val="28"/>
                <w:lang w:val="en-US"/>
              </w:rPr>
              <w:t xml:space="preserve"> phạm cụ thể, phù hợp với những vi phạm đến mức phải thu hồi giấy phép hoạt động khoáng sản, góp phần nâng cao hiệu lực, hiệu quả công tác kiểm tra, kiểm soát hoạt động khoáng sản đối với tổ chức, cá nhân có hoạt động khoáng sản.</w:t>
            </w:r>
          </w:p>
          <w:p w14:paraId="769B75D5" w14:textId="62EFC64C" w:rsidR="00DB5777" w:rsidRPr="00F6350F" w:rsidRDefault="00DB5777" w:rsidP="00170AAC">
            <w:pPr>
              <w:widowControl w:val="0"/>
              <w:spacing w:after="120" w:line="340" w:lineRule="exact"/>
              <w:contextualSpacing/>
              <w:jc w:val="both"/>
              <w:rPr>
                <w:rFonts w:ascii="Times New Roman" w:hAnsi="Times New Roman"/>
                <w:sz w:val="28"/>
                <w:szCs w:val="28"/>
                <w:lang w:val="en-US"/>
              </w:rPr>
            </w:pPr>
            <w:r w:rsidRPr="00F6350F">
              <w:rPr>
                <w:rFonts w:ascii="Times New Roman" w:eastAsia="Times New Roman" w:hAnsi="Times New Roman"/>
                <w:spacing w:val="2"/>
                <w:sz w:val="28"/>
                <w:szCs w:val="28"/>
                <w:lang w:val="en-US"/>
              </w:rPr>
              <w:t xml:space="preserve">- Đối với nội dung (ii), chỉ áp dụng đối với những mỏ được cấp không phù hợp với tiêu chí không đấu giá quyền khai thác khoáng sản, không áp dụng đối với những khu vực mỏ cấp mà không phù hợp với tiêu chí không đấu giá quyền khai thác khoáng sản đồng thời ràng buộc điều kiện các tổ chức, cá nhân nếu có vi phạm vẫn phải </w:t>
            </w:r>
            <w:r w:rsidRPr="00F6350F">
              <w:rPr>
                <w:rFonts w:ascii="Times New Roman" w:eastAsia="Times New Roman" w:hAnsi="Times New Roman" w:hint="eastAsia"/>
                <w:spacing w:val="2"/>
                <w:sz w:val="28"/>
                <w:szCs w:val="28"/>
                <w:lang w:val="en-US"/>
              </w:rPr>
              <w:t>đư</w:t>
            </w:r>
            <w:r w:rsidRPr="00F6350F">
              <w:rPr>
                <w:rFonts w:ascii="Times New Roman" w:eastAsia="Times New Roman" w:hAnsi="Times New Roman"/>
                <w:spacing w:val="2"/>
                <w:sz w:val="28"/>
                <w:szCs w:val="28"/>
                <w:lang w:val="en-US"/>
              </w:rPr>
              <w:t xml:space="preserve">ợc xem xét, xử lý theo quy </w:t>
            </w:r>
            <w:r w:rsidRPr="00F6350F">
              <w:rPr>
                <w:rFonts w:ascii="Times New Roman" w:eastAsia="Times New Roman" w:hAnsi="Times New Roman" w:hint="eastAsia"/>
                <w:spacing w:val="2"/>
                <w:sz w:val="28"/>
                <w:szCs w:val="28"/>
                <w:lang w:val="en-US"/>
              </w:rPr>
              <w:t>đ</w:t>
            </w:r>
            <w:r w:rsidRPr="00F6350F">
              <w:rPr>
                <w:rFonts w:ascii="Times New Roman" w:eastAsia="Times New Roman" w:hAnsi="Times New Roman"/>
                <w:spacing w:val="2"/>
                <w:sz w:val="28"/>
                <w:szCs w:val="28"/>
                <w:lang w:val="en-US"/>
              </w:rPr>
              <w:t>ịnh của pháp luật, bảo đảm tính chặt chẽ, không hợp thức hóa các sai phạm khi chưa có kết quả xử lý cụ thể.</w:t>
            </w:r>
            <w:r w:rsidRPr="00F6350F">
              <w:rPr>
                <w:rFonts w:ascii="Times New Roman" w:hAnsi="Times New Roman"/>
                <w:sz w:val="28"/>
                <w:szCs w:val="28"/>
                <w:lang w:val="en-US"/>
              </w:rPr>
              <w:t xml:space="preserve"> Nội dung này đã được đưa vào Nghị quyết số 66.4/NQ-CP ngày 21/9/2025 của Chính phủ ban hành các </w:t>
            </w:r>
            <w:r w:rsidRPr="00F6350F">
              <w:rPr>
                <w:rFonts w:ascii="Times New Roman" w:hAnsi="Times New Roman"/>
                <w:sz w:val="28"/>
                <w:szCs w:val="28"/>
                <w:lang w:val="en-US"/>
              </w:rPr>
              <w:lastRenderedPageBreak/>
              <w:t>cơ chế, chính sách đặc thù nhằm tháo gỡ khó khăn, vướng mắc trong triển khai Luật Địa chất và khoáng sản. Việc luật hóa nội dung nêu trên là phù hợp với quy định tại khoản 4 Điều 6 Nghị quyết số 206/2025/QH15 về cơ chế đặc biệt xử lý khó khăn, vướng mắc do quy định của pháp luật. Mặt khác, tại nhiều địa phương trên cả nước đều xảy ra tình trạng nêu trên, trong khi đó, hiệu lực của Nghị quyết ban hành các cơ chế, chính sách đặc thù của Chính phủ chỉ có thời hạn đến ngày 28/02/2027, trong khi các mỏ khoáng sản đều có thời gian cấp phép tương đối lớn (tối đa 30 năm và được gia hạn nhiều lần với tổng thời gian gia hạn là 20 năm); việc không luật hóa quy định nêu trên sẽ dẫn đến hệ lụy khi các mỏ đang cung cấp cho các dự án có khả năng phải dừng hoạt động cho đến khi Quốc hội hoặc Chính phủ tiếp tục đồng ý cho phép ban hành kéo dài thời gian áp dụng Nghị quyết.</w:t>
            </w:r>
          </w:p>
          <w:p w14:paraId="41B29C69" w14:textId="76653C35" w:rsidR="00786748" w:rsidRPr="00F6350F" w:rsidRDefault="00786748" w:rsidP="00DB5777">
            <w:pPr>
              <w:widowControl w:val="0"/>
              <w:spacing w:before="120" w:after="120" w:line="240" w:lineRule="auto"/>
              <w:jc w:val="both"/>
              <w:rPr>
                <w:rFonts w:ascii="Times New Roman" w:hAnsi="Times New Roman"/>
                <w:bCs/>
                <w:iCs/>
                <w:sz w:val="28"/>
                <w:szCs w:val="28"/>
                <w:lang w:val="en-US"/>
              </w:rPr>
            </w:pPr>
          </w:p>
        </w:tc>
      </w:tr>
      <w:tr w:rsidR="00F6350F" w:rsidRPr="00F6350F" w14:paraId="1D9E4CE1" w14:textId="77777777" w:rsidTr="00F90CEF">
        <w:tc>
          <w:tcPr>
            <w:tcW w:w="242" w:type="pct"/>
            <w:vAlign w:val="center"/>
          </w:tcPr>
          <w:p w14:paraId="0A9C60E5" w14:textId="77777777" w:rsidR="00786748" w:rsidRPr="00F6350F" w:rsidRDefault="00786748" w:rsidP="00481538">
            <w:pPr>
              <w:pStyle w:val="oancuaDanhsach"/>
              <w:widowControl w:val="0"/>
              <w:numPr>
                <w:ilvl w:val="0"/>
                <w:numId w:val="35"/>
              </w:numPr>
              <w:spacing w:before="120" w:after="120" w:line="240" w:lineRule="auto"/>
              <w:jc w:val="center"/>
              <w:rPr>
                <w:rFonts w:ascii="Times New Roman" w:hAnsi="Times New Roman"/>
                <w:sz w:val="28"/>
                <w:szCs w:val="28"/>
              </w:rPr>
            </w:pPr>
          </w:p>
        </w:tc>
        <w:tc>
          <w:tcPr>
            <w:tcW w:w="2402" w:type="pct"/>
          </w:tcPr>
          <w:p w14:paraId="2C3DD515" w14:textId="77777777" w:rsidR="00786748" w:rsidRPr="00F6350F" w:rsidRDefault="00786748" w:rsidP="00170AAC">
            <w:pPr>
              <w:widowControl w:val="0"/>
              <w:spacing w:before="120" w:after="120" w:line="240" w:lineRule="auto"/>
              <w:jc w:val="both"/>
              <w:rPr>
                <w:rFonts w:ascii="Times New Roman" w:hAnsi="Times New Roman"/>
                <w:sz w:val="28"/>
                <w:szCs w:val="28"/>
                <w:lang w:val="nl-NL"/>
              </w:rPr>
            </w:pPr>
            <w:r w:rsidRPr="00F6350F">
              <w:rPr>
                <w:rFonts w:ascii="Times New Roman" w:hAnsi="Times New Roman"/>
                <w:sz w:val="28"/>
                <w:szCs w:val="28"/>
              </w:rPr>
              <w:t xml:space="preserve">- Có ý kiến </w:t>
            </w:r>
            <w:r w:rsidRPr="00F6350F">
              <w:rPr>
                <w:rFonts w:ascii="Times New Roman" w:hAnsi="Times New Roman"/>
                <w:sz w:val="28"/>
                <w:szCs w:val="28"/>
                <w:lang w:val="nl-NL"/>
              </w:rPr>
              <w:t xml:space="preserve">đề nghị Cơ quan chủ trì soạn thảo tiếp tục rà soát các trường hợp cần phải có hướng dẫn chuyển tiếp (như vấn đề </w:t>
            </w:r>
            <w:r w:rsidRPr="00F6350F">
              <w:rPr>
                <w:rFonts w:ascii="Times New Roman" w:eastAsia="Arial" w:hAnsi="Times New Roman"/>
                <w:iCs/>
                <w:sz w:val="28"/>
                <w:szCs w:val="28"/>
                <w:lang w:eastAsia="ar-SA"/>
              </w:rPr>
              <w:t>thăm dò xuống sâu và mở rộng đối với các mỏ khoáng sản đang hoạt động hợp pháp</w:t>
            </w:r>
            <w:r w:rsidRPr="00F6350F">
              <w:rPr>
                <w:rFonts w:ascii="Times New Roman" w:hAnsi="Times New Roman"/>
                <w:sz w:val="28"/>
                <w:szCs w:val="28"/>
                <w:lang w:val="nl-NL"/>
              </w:rPr>
              <w:t>), đề xuất phương án xử lý để bảo đảm quy định đầy đủ các nội dung cần quy định chuyển tiếp, tránh khoảng trống pháp lý khi Luật có hiệu lực thi hành. Có ý kiến đề nghị Chính phủ cần tiếp tục quan tâm và chỉ đạo về tổ chức thực hiện việc chuyển giao hồ sơ, thông tin, tài liệu liên quan (nội dung và thời hạn chuyển giao) đối với những vấn đề phân cấp, phân quyền.</w:t>
            </w:r>
          </w:p>
        </w:tc>
        <w:tc>
          <w:tcPr>
            <w:tcW w:w="81" w:type="pct"/>
          </w:tcPr>
          <w:p w14:paraId="1D4368AD" w14:textId="77777777" w:rsidR="00786748" w:rsidRPr="00F6350F" w:rsidRDefault="00786748" w:rsidP="00170AAC">
            <w:pPr>
              <w:widowControl w:val="0"/>
              <w:spacing w:before="120" w:after="120" w:line="240" w:lineRule="auto"/>
              <w:jc w:val="both"/>
              <w:rPr>
                <w:rFonts w:ascii="Times New Roman" w:hAnsi="Times New Roman"/>
                <w:sz w:val="28"/>
                <w:szCs w:val="28"/>
              </w:rPr>
            </w:pPr>
          </w:p>
        </w:tc>
        <w:tc>
          <w:tcPr>
            <w:tcW w:w="2275" w:type="pct"/>
          </w:tcPr>
          <w:p w14:paraId="5B2460B1" w14:textId="0C4D138A" w:rsidR="00786748" w:rsidRPr="00F6350F" w:rsidRDefault="001320E8" w:rsidP="00170AAC">
            <w:pPr>
              <w:widowControl w:val="0"/>
              <w:spacing w:before="120" w:after="120" w:line="240" w:lineRule="auto"/>
              <w:jc w:val="both"/>
              <w:rPr>
                <w:rFonts w:ascii="Times New Roman" w:hAnsi="Times New Roman"/>
                <w:sz w:val="28"/>
                <w:szCs w:val="28"/>
              </w:rPr>
            </w:pPr>
            <w:r w:rsidRPr="00F6350F">
              <w:rPr>
                <w:rFonts w:ascii="Times New Roman" w:hAnsi="Times New Roman"/>
                <w:bCs/>
                <w:iCs/>
                <w:sz w:val="28"/>
                <w:szCs w:val="28"/>
                <w:lang w:val="en-US"/>
              </w:rPr>
              <w:t xml:space="preserve">Tiếp thu ý kiến của Ủy ban </w:t>
            </w:r>
            <w:proofErr w:type="gramStart"/>
            <w:r w:rsidRPr="00F6350F">
              <w:rPr>
                <w:rFonts w:ascii="Times New Roman" w:hAnsi="Times New Roman"/>
                <w:bCs/>
                <w:iCs/>
                <w:sz w:val="28"/>
                <w:szCs w:val="28"/>
                <w:lang w:val="en-US"/>
              </w:rPr>
              <w:t>KH,CN</w:t>
            </w:r>
            <w:proofErr w:type="gramEnd"/>
            <w:r w:rsidRPr="00F6350F">
              <w:rPr>
                <w:rFonts w:ascii="Times New Roman" w:hAnsi="Times New Roman"/>
                <w:bCs/>
                <w:iCs/>
                <w:sz w:val="28"/>
                <w:szCs w:val="28"/>
                <w:lang w:val="en-US"/>
              </w:rPr>
              <w:t>&amp;MT, Chính phủ đã chỉ đạo</w:t>
            </w:r>
            <w:r w:rsidR="00DB5777" w:rsidRPr="00F6350F">
              <w:rPr>
                <w:rFonts w:ascii="Times New Roman" w:hAnsi="Times New Roman"/>
                <w:bCs/>
                <w:iCs/>
                <w:sz w:val="28"/>
                <w:szCs w:val="28"/>
                <w:lang w:val="en-US"/>
              </w:rPr>
              <w:t xml:space="preserve"> rà soát, quy định đầy đủ các quy định chuyển tiếp nhằm bảo đảm sự thống nhất, đồng bộ với các nội dung được sửa đổi, bổ sung, qua đó tạo điều kiện thuận lợi cho việc áp dụng trên thực tiễn và góp phần nâng cao tính khả thi của Luật sau khi được ban hành. Cụ thể: (i) Việc giải quyết thủ tục hành chính khi luật sửa đổi có hiệu lực thi hành; quy định về việc xử lý các trường hợp thuộc diện thu hồi giấy phép thăm dò khoáng sản, giấy phép khai thác khoáng sản đang được giải quyết; (ii) Quy định chuyển tiếp cho phép cấp phép không qua đấu giá quyền khai thác khoáng sản đối với các trường hợp mỏ còn trữ lượng, đủ điều kiện để cấp phép </w:t>
            </w:r>
            <w:r w:rsidR="00DB5777" w:rsidRPr="00F6350F">
              <w:rPr>
                <w:rFonts w:ascii="Times New Roman" w:hAnsi="Times New Roman"/>
                <w:bCs/>
                <w:iCs/>
                <w:sz w:val="28"/>
                <w:szCs w:val="28"/>
                <w:lang w:val="en-US"/>
              </w:rPr>
              <w:lastRenderedPageBreak/>
              <w:t>khai thác và khoáng sản khai thác chỉ cung cấp cho các công trình quan trọng, cấp bách; những trường hợp khu vực khoáng sản đã được xác định cho các dự án đầu tư chế biến khoáng sản đã được cơ quan nhà nước có thẩm quyền quyết định hoặc chấp thuận chủ trương đầu tư; (iii) Quy định để xử lý các trường hợp đã thu hồi khoáng sản trước ngày Luật Địa chất và khoáng sản năm 2024 có hiệu lực thi hành nhưng chưa được cho phép thu hồi, sử dụng và (iv) Chuyển tiếp về thẩm quyền cấp phép hoạt động khoáng sản cho Chủ tịch Ủy ban nhân dân cấp tỉnh cho phù hợp với mô hình chính quyền địa phương hai cấp đã được phân định thẩm quyền tại các Nghị quyết của Quốc hội, Luật, Nghị định của Chính phủ… Mặt khác trong thời gian hoàn thiện hồ sơ dự án Luật, Chính phủ sẽ tiếp tục rà soát các quy định chuyển tiếp để bảo đảm các quy định chuyển tiếp được chặt chẽ, không tạo khoảng trống pháp lý khi Luật có hiệu lực thi hành.</w:t>
            </w:r>
          </w:p>
        </w:tc>
      </w:tr>
      <w:tr w:rsidR="00F6350F" w:rsidRPr="00F6350F" w14:paraId="57A42CD1" w14:textId="77777777" w:rsidTr="00F90CEF">
        <w:tc>
          <w:tcPr>
            <w:tcW w:w="242" w:type="pct"/>
            <w:vAlign w:val="center"/>
          </w:tcPr>
          <w:p w14:paraId="5CF820C3" w14:textId="45173473" w:rsidR="00711AAF" w:rsidRPr="00F6350F" w:rsidRDefault="00711AAF" w:rsidP="00711AAF">
            <w:pPr>
              <w:widowControl w:val="0"/>
              <w:spacing w:before="120" w:after="120" w:line="240" w:lineRule="auto"/>
              <w:jc w:val="center"/>
              <w:rPr>
                <w:rFonts w:ascii="Times New Roman" w:hAnsi="Times New Roman"/>
                <w:b/>
                <w:sz w:val="28"/>
                <w:szCs w:val="28"/>
                <w:lang w:val="en-US"/>
              </w:rPr>
            </w:pPr>
            <w:r w:rsidRPr="00F6350F">
              <w:rPr>
                <w:rFonts w:ascii="Times New Roman" w:hAnsi="Times New Roman"/>
                <w:b/>
                <w:sz w:val="28"/>
                <w:szCs w:val="28"/>
                <w:lang w:val="en-US"/>
              </w:rPr>
              <w:t>9</w:t>
            </w:r>
          </w:p>
        </w:tc>
        <w:tc>
          <w:tcPr>
            <w:tcW w:w="4758" w:type="pct"/>
            <w:gridSpan w:val="3"/>
          </w:tcPr>
          <w:p w14:paraId="4AB9DEC6" w14:textId="539DB459" w:rsidR="00711AAF" w:rsidRPr="00F6350F" w:rsidRDefault="00711AAF" w:rsidP="009F66F9">
            <w:pPr>
              <w:pStyle w:val="Khon"/>
              <w:rPr>
                <w:lang w:val="vi-VN"/>
              </w:rPr>
            </w:pPr>
            <w:r w:rsidRPr="00F6350F">
              <w:t>Về các vấn đề khác</w:t>
            </w:r>
          </w:p>
        </w:tc>
      </w:tr>
      <w:tr w:rsidR="00F6350F" w:rsidRPr="00F6350F" w14:paraId="6AE414B2" w14:textId="77777777" w:rsidTr="00F90CEF">
        <w:tc>
          <w:tcPr>
            <w:tcW w:w="242" w:type="pct"/>
            <w:vAlign w:val="center"/>
          </w:tcPr>
          <w:p w14:paraId="5058346D" w14:textId="77777777" w:rsidR="00786748" w:rsidRPr="00F6350F" w:rsidRDefault="00786748" w:rsidP="00481538">
            <w:pPr>
              <w:pStyle w:val="oancuaDanhsach"/>
              <w:widowControl w:val="0"/>
              <w:numPr>
                <w:ilvl w:val="0"/>
                <w:numId w:val="36"/>
              </w:numPr>
              <w:pBdr>
                <w:top w:val="nil"/>
                <w:left w:val="nil"/>
                <w:bottom w:val="nil"/>
                <w:right w:val="nil"/>
                <w:between w:val="nil"/>
              </w:pBdr>
              <w:spacing w:before="120" w:after="120" w:line="240" w:lineRule="auto"/>
              <w:jc w:val="center"/>
              <w:rPr>
                <w:rFonts w:ascii="Times New Roman" w:hAnsi="Times New Roman"/>
                <w:sz w:val="28"/>
                <w:szCs w:val="28"/>
                <w:lang w:val="en-US"/>
              </w:rPr>
            </w:pPr>
          </w:p>
        </w:tc>
        <w:tc>
          <w:tcPr>
            <w:tcW w:w="2402" w:type="pct"/>
          </w:tcPr>
          <w:p w14:paraId="62E02604" w14:textId="77777777" w:rsidR="00786748" w:rsidRPr="00F6350F" w:rsidRDefault="00786748" w:rsidP="00774647">
            <w:pPr>
              <w:widowControl w:val="0"/>
              <w:pBdr>
                <w:top w:val="nil"/>
                <w:left w:val="nil"/>
                <w:bottom w:val="nil"/>
                <w:right w:val="nil"/>
                <w:between w:val="nil"/>
              </w:pBdr>
              <w:spacing w:before="120" w:after="120" w:line="240" w:lineRule="auto"/>
              <w:jc w:val="both"/>
              <w:rPr>
                <w:rFonts w:ascii="Times New Roman" w:hAnsi="Times New Roman"/>
                <w:sz w:val="28"/>
                <w:szCs w:val="28"/>
              </w:rPr>
            </w:pPr>
            <w:r w:rsidRPr="00F6350F">
              <w:rPr>
                <w:rFonts w:ascii="Times New Roman" w:hAnsi="Times New Roman"/>
                <w:sz w:val="28"/>
                <w:szCs w:val="28"/>
                <w:lang w:val="en-US"/>
              </w:rPr>
              <w:t>- Có ý kiến đề nghị rà soát, chỉnh lý khoản 3 Điều 1 dự thảo Luật, bỏ cụm từ “</w:t>
            </w:r>
            <w:r w:rsidRPr="00F6350F">
              <w:rPr>
                <w:rFonts w:ascii="Times New Roman" w:hAnsi="Times New Roman"/>
                <w:i/>
                <w:iCs/>
                <w:sz w:val="28"/>
                <w:szCs w:val="28"/>
                <w:lang w:val="en-US"/>
              </w:rPr>
              <w:t>theo quy định của Chính phủ</w:t>
            </w:r>
            <w:r w:rsidRPr="00F6350F">
              <w:rPr>
                <w:rFonts w:ascii="Times New Roman" w:hAnsi="Times New Roman"/>
                <w:sz w:val="28"/>
                <w:szCs w:val="28"/>
                <w:lang w:val="en-US"/>
              </w:rPr>
              <w:t>”;</w:t>
            </w:r>
            <w:r w:rsidRPr="00F6350F">
              <w:rPr>
                <w:rFonts w:ascii="Times New Roman" w:hAnsi="Times New Roman"/>
                <w:sz w:val="28"/>
                <w:szCs w:val="28"/>
                <w:lang w:val="vi-VN"/>
              </w:rPr>
              <w:t xml:space="preserve"> </w:t>
            </w:r>
            <w:r w:rsidRPr="00F6350F">
              <w:rPr>
                <w:rFonts w:ascii="Times New Roman" w:hAnsi="Times New Roman"/>
                <w:sz w:val="28"/>
                <w:szCs w:val="28"/>
                <w:lang w:val="en-US"/>
              </w:rPr>
              <w:t>c</w:t>
            </w:r>
            <w:r w:rsidRPr="00F6350F">
              <w:rPr>
                <w:rFonts w:ascii="Times New Roman" w:hAnsi="Times New Roman"/>
                <w:sz w:val="28"/>
                <w:szCs w:val="28"/>
                <w:lang w:val="vi-VN"/>
              </w:rPr>
              <w:t xml:space="preserve">hỉnh sửa lỗi kỹ thuật tại </w:t>
            </w:r>
            <w:r w:rsidRPr="00F6350F">
              <w:rPr>
                <w:rFonts w:ascii="Times New Roman" w:hAnsi="Times New Roman"/>
                <w:sz w:val="28"/>
                <w:szCs w:val="28"/>
              </w:rPr>
              <w:t xml:space="preserve">các </w:t>
            </w:r>
            <w:r w:rsidRPr="00F6350F">
              <w:rPr>
                <w:rFonts w:ascii="Times New Roman" w:hAnsi="Times New Roman"/>
                <w:sz w:val="28"/>
                <w:szCs w:val="28"/>
                <w:lang w:val="vi-VN"/>
              </w:rPr>
              <w:t xml:space="preserve">khoản </w:t>
            </w:r>
            <w:r w:rsidRPr="00F6350F">
              <w:rPr>
                <w:rFonts w:ascii="Times New Roman" w:hAnsi="Times New Roman"/>
                <w:sz w:val="28"/>
                <w:szCs w:val="28"/>
              </w:rPr>
              <w:t xml:space="preserve">27, 28 và </w:t>
            </w:r>
            <w:r w:rsidRPr="00F6350F">
              <w:rPr>
                <w:rFonts w:ascii="Times New Roman" w:hAnsi="Times New Roman"/>
                <w:sz w:val="28"/>
                <w:szCs w:val="28"/>
                <w:lang w:val="vi-VN"/>
              </w:rPr>
              <w:t>30 Điều 1</w:t>
            </w:r>
            <w:r w:rsidRPr="00F6350F">
              <w:rPr>
                <w:rFonts w:ascii="Times New Roman" w:hAnsi="Times New Roman"/>
                <w:sz w:val="28"/>
                <w:szCs w:val="28"/>
              </w:rPr>
              <w:t xml:space="preserve"> về dẫn chiếu “</w:t>
            </w:r>
            <w:r w:rsidRPr="00F6350F">
              <w:rPr>
                <w:rFonts w:ascii="Times New Roman" w:hAnsi="Times New Roman"/>
                <w:bCs/>
                <w:i/>
                <w:sz w:val="28"/>
                <w:szCs w:val="28"/>
                <w:lang w:val="vi-VN"/>
              </w:rPr>
              <w:t xml:space="preserve">Luật Địa chất và khoáng sản số </w:t>
            </w:r>
            <w:r w:rsidRPr="00F6350F">
              <w:rPr>
                <w:rFonts w:ascii="Times New Roman" w:hAnsi="Times New Roman"/>
                <w:i/>
                <w:sz w:val="28"/>
                <w:szCs w:val="28"/>
                <w:lang w:val="vi-VN"/>
              </w:rPr>
              <w:t>54/</w:t>
            </w:r>
            <w:r w:rsidRPr="00F6350F">
              <w:rPr>
                <w:rFonts w:ascii="Times New Roman" w:hAnsi="Times New Roman"/>
                <w:b/>
                <w:bCs/>
                <w:i/>
                <w:sz w:val="28"/>
                <w:szCs w:val="28"/>
                <w:lang w:val="vi-VN"/>
              </w:rPr>
              <w:t>2025</w:t>
            </w:r>
            <w:r w:rsidRPr="00F6350F">
              <w:rPr>
                <w:rFonts w:ascii="Times New Roman" w:hAnsi="Times New Roman"/>
                <w:i/>
                <w:sz w:val="28"/>
                <w:szCs w:val="28"/>
                <w:lang w:val="vi-VN"/>
              </w:rPr>
              <w:t>/QH15</w:t>
            </w:r>
            <w:r w:rsidRPr="00F6350F">
              <w:rPr>
                <w:rFonts w:ascii="Times New Roman" w:hAnsi="Times New Roman"/>
                <w:bCs/>
                <w:i/>
                <w:sz w:val="28"/>
                <w:szCs w:val="28"/>
              </w:rPr>
              <w:t>”</w:t>
            </w:r>
            <w:r w:rsidRPr="00F6350F">
              <w:rPr>
                <w:rFonts w:ascii="Times New Roman" w:hAnsi="Times New Roman"/>
                <w:sz w:val="28"/>
                <w:szCs w:val="28"/>
              </w:rPr>
              <w:t>. Tại khoản 27 Điều 1 dự thảo Luật, đề nghị r</w:t>
            </w:r>
            <w:r w:rsidRPr="00F6350F">
              <w:rPr>
                <w:rFonts w:ascii="Times New Roman" w:hAnsi="Times New Roman"/>
                <w:sz w:val="28"/>
                <w:szCs w:val="28"/>
                <w:lang w:val="vi-VN"/>
              </w:rPr>
              <w:t xml:space="preserve">à soát, </w:t>
            </w:r>
            <w:r w:rsidRPr="00F6350F">
              <w:rPr>
                <w:rFonts w:ascii="Times New Roman" w:hAnsi="Times New Roman"/>
                <w:sz w:val="28"/>
                <w:szCs w:val="28"/>
              </w:rPr>
              <w:t xml:space="preserve">thay thế cụm từ </w:t>
            </w:r>
            <w:r w:rsidRPr="00F6350F">
              <w:rPr>
                <w:rFonts w:ascii="Times New Roman" w:hAnsi="Times New Roman"/>
                <w:i/>
                <w:sz w:val="28"/>
                <w:szCs w:val="28"/>
              </w:rPr>
              <w:t>“Bộ Kế hoạch và Đầu tư”</w:t>
            </w:r>
            <w:r w:rsidRPr="00F6350F">
              <w:rPr>
                <w:rFonts w:ascii="Times New Roman" w:hAnsi="Times New Roman"/>
                <w:sz w:val="28"/>
                <w:szCs w:val="28"/>
              </w:rPr>
              <w:t xml:space="preserve"> bằng cụm từ </w:t>
            </w:r>
            <w:r w:rsidRPr="00F6350F">
              <w:rPr>
                <w:rFonts w:ascii="Times New Roman" w:hAnsi="Times New Roman"/>
                <w:i/>
                <w:sz w:val="28"/>
                <w:szCs w:val="28"/>
              </w:rPr>
              <w:t xml:space="preserve">“Bộ Tài chính” </w:t>
            </w:r>
            <w:r w:rsidRPr="00F6350F">
              <w:rPr>
                <w:rFonts w:ascii="Times New Roman" w:hAnsi="Times New Roman"/>
                <w:iCs/>
                <w:sz w:val="28"/>
                <w:szCs w:val="28"/>
              </w:rPr>
              <w:t xml:space="preserve">tại </w:t>
            </w:r>
            <w:r w:rsidRPr="00F6350F">
              <w:rPr>
                <w:rFonts w:ascii="Times New Roman" w:hAnsi="Times New Roman"/>
                <w:sz w:val="28"/>
                <w:szCs w:val="28"/>
                <w:lang w:val="vi-VN"/>
              </w:rPr>
              <w:t xml:space="preserve">khoản 4 Điều 10 </w:t>
            </w:r>
            <w:r w:rsidRPr="00F6350F">
              <w:rPr>
                <w:rFonts w:ascii="Times New Roman" w:hAnsi="Times New Roman"/>
                <w:sz w:val="28"/>
                <w:szCs w:val="28"/>
              </w:rPr>
              <w:t xml:space="preserve">của </w:t>
            </w:r>
            <w:r w:rsidRPr="00F6350F">
              <w:rPr>
                <w:rFonts w:ascii="Times New Roman" w:hAnsi="Times New Roman"/>
                <w:sz w:val="28"/>
                <w:szCs w:val="28"/>
                <w:lang w:val="vi-VN"/>
              </w:rPr>
              <w:t xml:space="preserve">Luật </w:t>
            </w:r>
            <w:r w:rsidRPr="00F6350F">
              <w:rPr>
                <w:rFonts w:ascii="Times New Roman" w:hAnsi="Times New Roman"/>
                <w:sz w:val="28"/>
                <w:szCs w:val="28"/>
              </w:rPr>
              <w:t>ĐC&amp;KS.</w:t>
            </w:r>
          </w:p>
        </w:tc>
        <w:tc>
          <w:tcPr>
            <w:tcW w:w="81" w:type="pct"/>
          </w:tcPr>
          <w:p w14:paraId="20ECEC18" w14:textId="77777777" w:rsidR="00786748" w:rsidRPr="00F6350F" w:rsidRDefault="00786748" w:rsidP="00774647">
            <w:pPr>
              <w:widowControl w:val="0"/>
              <w:pBdr>
                <w:top w:val="nil"/>
                <w:left w:val="nil"/>
                <w:bottom w:val="nil"/>
                <w:right w:val="nil"/>
                <w:between w:val="nil"/>
              </w:pBdr>
              <w:spacing w:before="120" w:after="120" w:line="240" w:lineRule="auto"/>
              <w:jc w:val="both"/>
              <w:rPr>
                <w:rFonts w:ascii="Times New Roman" w:hAnsi="Times New Roman"/>
                <w:sz w:val="28"/>
                <w:szCs w:val="28"/>
                <w:lang w:val="en-US"/>
              </w:rPr>
            </w:pPr>
          </w:p>
        </w:tc>
        <w:tc>
          <w:tcPr>
            <w:tcW w:w="2275" w:type="pct"/>
          </w:tcPr>
          <w:p w14:paraId="132429A6" w14:textId="61A769B0" w:rsidR="00786748" w:rsidRPr="00F6350F" w:rsidRDefault="001320E8" w:rsidP="00774647">
            <w:pPr>
              <w:widowControl w:val="0"/>
              <w:pBdr>
                <w:top w:val="nil"/>
                <w:left w:val="nil"/>
                <w:bottom w:val="nil"/>
                <w:right w:val="nil"/>
                <w:between w:val="nil"/>
              </w:pBdr>
              <w:spacing w:before="120" w:after="120" w:line="240" w:lineRule="auto"/>
              <w:jc w:val="both"/>
              <w:rPr>
                <w:rFonts w:ascii="Times New Roman" w:hAnsi="Times New Roman"/>
                <w:sz w:val="28"/>
                <w:szCs w:val="28"/>
                <w:lang w:val="en-US"/>
              </w:rPr>
            </w:pPr>
            <w:r w:rsidRPr="00F6350F">
              <w:rPr>
                <w:rFonts w:ascii="Times New Roman" w:hAnsi="Times New Roman"/>
                <w:sz w:val="28"/>
                <w:szCs w:val="28"/>
                <w:lang w:val="en-US"/>
              </w:rPr>
              <w:t xml:space="preserve">Tiếp thu ý kiến của Ủy ban </w:t>
            </w:r>
            <w:proofErr w:type="gramStart"/>
            <w:r w:rsidRPr="00F6350F">
              <w:rPr>
                <w:rFonts w:ascii="Times New Roman" w:hAnsi="Times New Roman"/>
                <w:sz w:val="28"/>
                <w:szCs w:val="28"/>
                <w:lang w:val="en-US"/>
              </w:rPr>
              <w:t>KH,CN</w:t>
            </w:r>
            <w:proofErr w:type="gramEnd"/>
            <w:r w:rsidRPr="00F6350F">
              <w:rPr>
                <w:rFonts w:ascii="Times New Roman" w:hAnsi="Times New Roman"/>
                <w:sz w:val="28"/>
                <w:szCs w:val="28"/>
                <w:lang w:val="en-US"/>
              </w:rPr>
              <w:t xml:space="preserve">&amp;MT, Chính phủ đã rà soát </w:t>
            </w:r>
            <w:r w:rsidR="00DB5777" w:rsidRPr="00F6350F">
              <w:rPr>
                <w:rFonts w:ascii="Times New Roman" w:hAnsi="Times New Roman"/>
                <w:sz w:val="28"/>
                <w:szCs w:val="28"/>
                <w:lang w:val="en-US"/>
              </w:rPr>
              <w:t xml:space="preserve">các nội dung dẫn chiếu, lỗi kỹ thuật </w:t>
            </w:r>
            <w:r w:rsidR="00DB5777" w:rsidRPr="00F6350F">
              <w:rPr>
                <w:rFonts w:ascii="Times New Roman" w:hAnsi="Times New Roman"/>
                <w:sz w:val="28"/>
                <w:szCs w:val="28"/>
                <w:lang w:val="vi-VN"/>
              </w:rPr>
              <w:t xml:space="preserve">tại </w:t>
            </w:r>
            <w:r w:rsidR="00DB5777" w:rsidRPr="00F6350F">
              <w:rPr>
                <w:rFonts w:ascii="Times New Roman" w:hAnsi="Times New Roman"/>
                <w:sz w:val="28"/>
                <w:szCs w:val="28"/>
              </w:rPr>
              <w:t xml:space="preserve">các </w:t>
            </w:r>
            <w:r w:rsidR="00DB5777" w:rsidRPr="00F6350F">
              <w:rPr>
                <w:rFonts w:ascii="Times New Roman" w:hAnsi="Times New Roman"/>
                <w:sz w:val="28"/>
                <w:szCs w:val="28"/>
                <w:lang w:val="vi-VN"/>
              </w:rPr>
              <w:t xml:space="preserve">khoản </w:t>
            </w:r>
            <w:r w:rsidR="00DB5777" w:rsidRPr="00F6350F">
              <w:rPr>
                <w:rFonts w:ascii="Times New Roman" w:hAnsi="Times New Roman"/>
                <w:sz w:val="28"/>
                <w:szCs w:val="28"/>
              </w:rPr>
              <w:t xml:space="preserve">27, 28 và </w:t>
            </w:r>
            <w:r w:rsidR="00DB5777" w:rsidRPr="00F6350F">
              <w:rPr>
                <w:rFonts w:ascii="Times New Roman" w:hAnsi="Times New Roman"/>
                <w:sz w:val="28"/>
                <w:szCs w:val="28"/>
                <w:lang w:val="vi-VN"/>
              </w:rPr>
              <w:t>30 Điều 1</w:t>
            </w:r>
            <w:r w:rsidR="00DB5777" w:rsidRPr="00F6350F">
              <w:rPr>
                <w:rFonts w:ascii="Times New Roman" w:hAnsi="Times New Roman"/>
                <w:sz w:val="28"/>
                <w:szCs w:val="28"/>
              </w:rPr>
              <w:t xml:space="preserve"> về dẫn chiếu “</w:t>
            </w:r>
            <w:r w:rsidR="00DB5777" w:rsidRPr="00F6350F">
              <w:rPr>
                <w:rFonts w:ascii="Times New Roman" w:hAnsi="Times New Roman"/>
                <w:bCs/>
                <w:i/>
                <w:sz w:val="28"/>
                <w:szCs w:val="28"/>
                <w:lang w:val="vi-VN"/>
              </w:rPr>
              <w:t xml:space="preserve">Luật Địa chất và khoáng sản số </w:t>
            </w:r>
            <w:r w:rsidR="00DB5777" w:rsidRPr="00F6350F">
              <w:rPr>
                <w:rFonts w:ascii="Times New Roman" w:hAnsi="Times New Roman"/>
                <w:i/>
                <w:sz w:val="28"/>
                <w:szCs w:val="28"/>
                <w:lang w:val="vi-VN"/>
              </w:rPr>
              <w:t>54/</w:t>
            </w:r>
            <w:r w:rsidR="00DB5777" w:rsidRPr="00F6350F">
              <w:rPr>
                <w:rFonts w:ascii="Times New Roman" w:hAnsi="Times New Roman"/>
                <w:b/>
                <w:bCs/>
                <w:i/>
                <w:sz w:val="28"/>
                <w:szCs w:val="28"/>
                <w:lang w:val="vi-VN"/>
              </w:rPr>
              <w:t>2025</w:t>
            </w:r>
            <w:r w:rsidR="00DB5777" w:rsidRPr="00F6350F">
              <w:rPr>
                <w:rFonts w:ascii="Times New Roman" w:hAnsi="Times New Roman"/>
                <w:i/>
                <w:sz w:val="28"/>
                <w:szCs w:val="28"/>
                <w:lang w:val="vi-VN"/>
              </w:rPr>
              <w:t>/QH15</w:t>
            </w:r>
            <w:r w:rsidR="00DB5777" w:rsidRPr="00F6350F">
              <w:rPr>
                <w:rFonts w:ascii="Times New Roman" w:hAnsi="Times New Roman"/>
                <w:bCs/>
                <w:i/>
                <w:sz w:val="28"/>
                <w:szCs w:val="28"/>
              </w:rPr>
              <w:t>”</w:t>
            </w:r>
            <w:r w:rsidR="00DB5777" w:rsidRPr="00F6350F">
              <w:rPr>
                <w:rFonts w:ascii="Times New Roman" w:hAnsi="Times New Roman"/>
                <w:sz w:val="28"/>
                <w:szCs w:val="28"/>
              </w:rPr>
              <w:t>.</w:t>
            </w:r>
            <w:r w:rsidR="00DB5777" w:rsidRPr="00F6350F">
              <w:rPr>
                <w:rFonts w:ascii="Times New Roman" w:hAnsi="Times New Roman"/>
                <w:sz w:val="28"/>
                <w:szCs w:val="28"/>
                <w:lang w:val="en-US"/>
              </w:rPr>
              <w:t xml:space="preserve"> Tiếp thu để thay thế cụm từ “Bộ Kế hoạch và Đầu tư” bằng cụm từ “Bộ Tài chính” tại khoản 4 Điều 10 của Luật ĐC&amp;KS.</w:t>
            </w:r>
          </w:p>
          <w:p w14:paraId="4C1F6149" w14:textId="0A2F8966" w:rsidR="00DB5777" w:rsidRPr="00F6350F" w:rsidRDefault="00DB5777" w:rsidP="00774647">
            <w:pPr>
              <w:widowControl w:val="0"/>
              <w:pBdr>
                <w:top w:val="nil"/>
                <w:left w:val="nil"/>
                <w:bottom w:val="nil"/>
                <w:right w:val="nil"/>
                <w:between w:val="nil"/>
              </w:pBdr>
              <w:spacing w:before="120" w:after="120" w:line="240" w:lineRule="auto"/>
              <w:jc w:val="both"/>
              <w:rPr>
                <w:rFonts w:ascii="Times New Roman" w:hAnsi="Times New Roman"/>
                <w:sz w:val="28"/>
                <w:szCs w:val="28"/>
                <w:lang w:val="en-US"/>
              </w:rPr>
            </w:pPr>
            <w:r w:rsidRPr="00F6350F">
              <w:rPr>
                <w:rFonts w:ascii="Times New Roman" w:hAnsi="Times New Roman"/>
                <w:sz w:val="28"/>
                <w:szCs w:val="28"/>
                <w:lang w:val="en-US"/>
              </w:rPr>
              <w:t xml:space="preserve">Đối với nội dung tại khoản 3 Điều 1, </w:t>
            </w:r>
            <w:r w:rsidR="001320E8" w:rsidRPr="00F6350F">
              <w:rPr>
                <w:rFonts w:ascii="Times New Roman" w:hAnsi="Times New Roman"/>
                <w:sz w:val="28"/>
                <w:szCs w:val="28"/>
                <w:lang w:val="en-US"/>
              </w:rPr>
              <w:t xml:space="preserve">Chính phủ xin báo cáo như sau:  </w:t>
            </w:r>
            <w:r w:rsidRPr="00F6350F">
              <w:rPr>
                <w:rFonts w:ascii="Times New Roman" w:hAnsi="Times New Roman"/>
                <w:sz w:val="28"/>
                <w:szCs w:val="28"/>
                <w:lang w:val="en-US"/>
              </w:rPr>
              <w:t xml:space="preserve"> Đối với một số loại khoáng sản lưỡng dụng thuộc cả hai nhóm khoáng sản (nhóm I, nhóm II), việc quy định như dự thảo Luật sẽ tăng tính linh hoạt, chủ động trong việc </w:t>
            </w:r>
            <w:r w:rsidRPr="00F6350F">
              <w:rPr>
                <w:rFonts w:ascii="Times New Roman" w:hAnsi="Times New Roman"/>
                <w:sz w:val="28"/>
                <w:szCs w:val="28"/>
                <w:lang w:val="en-US"/>
              </w:rPr>
              <w:lastRenderedPageBreak/>
              <w:t>phân nhóm khoáng sản cho phù hợp với từng tình huống, đặc điểm và ứng dụng sử dụng khi thăm dò, phê duyệt trữ lượng khoáng sản.</w:t>
            </w:r>
          </w:p>
        </w:tc>
      </w:tr>
      <w:tr w:rsidR="00F6350F" w:rsidRPr="00F6350F" w14:paraId="78CA147C" w14:textId="77777777" w:rsidTr="00F90CEF">
        <w:tc>
          <w:tcPr>
            <w:tcW w:w="242" w:type="pct"/>
            <w:vAlign w:val="center"/>
          </w:tcPr>
          <w:p w14:paraId="4AFACF13" w14:textId="77777777" w:rsidR="00786748" w:rsidRPr="00F6350F" w:rsidRDefault="00786748" w:rsidP="00481538">
            <w:pPr>
              <w:pStyle w:val="oancuaDanhsach"/>
              <w:widowControl w:val="0"/>
              <w:numPr>
                <w:ilvl w:val="0"/>
                <w:numId w:val="36"/>
              </w:numPr>
              <w:pBdr>
                <w:top w:val="nil"/>
                <w:left w:val="nil"/>
                <w:bottom w:val="nil"/>
                <w:right w:val="nil"/>
                <w:between w:val="nil"/>
              </w:pBdr>
              <w:spacing w:before="120" w:after="120" w:line="240" w:lineRule="auto"/>
              <w:jc w:val="center"/>
              <w:rPr>
                <w:rFonts w:ascii="Times New Roman" w:hAnsi="Times New Roman"/>
                <w:sz w:val="28"/>
                <w:szCs w:val="28"/>
                <w:lang w:val="en-US"/>
              </w:rPr>
            </w:pPr>
          </w:p>
        </w:tc>
        <w:tc>
          <w:tcPr>
            <w:tcW w:w="2402" w:type="pct"/>
          </w:tcPr>
          <w:p w14:paraId="12E6E0A6" w14:textId="77777777" w:rsidR="00786748" w:rsidRPr="00F6350F" w:rsidRDefault="00786748" w:rsidP="00774647">
            <w:pPr>
              <w:widowControl w:val="0"/>
              <w:pBdr>
                <w:top w:val="nil"/>
                <w:left w:val="nil"/>
                <w:bottom w:val="nil"/>
                <w:right w:val="nil"/>
                <w:between w:val="nil"/>
              </w:pBdr>
              <w:spacing w:before="120" w:after="120" w:line="240" w:lineRule="auto"/>
              <w:jc w:val="both"/>
              <w:rPr>
                <w:rFonts w:ascii="Times New Roman" w:hAnsi="Times New Roman"/>
                <w:sz w:val="28"/>
                <w:szCs w:val="28"/>
                <w:lang w:val="en-US"/>
              </w:rPr>
            </w:pPr>
            <w:r w:rsidRPr="00F6350F">
              <w:rPr>
                <w:rFonts w:ascii="Times New Roman" w:hAnsi="Times New Roman"/>
                <w:sz w:val="28"/>
                <w:szCs w:val="28"/>
                <w:lang w:val="en-US"/>
              </w:rPr>
              <w:t>- Có ý kiến gộp nội dung khoản 4 vào khoản 28 Điều 1 dự thảo Luật, theo hướng bỏ khoản 4 và tại khoản 28 bổ sung cụm từ “</w:t>
            </w:r>
            <w:r w:rsidRPr="00F6350F">
              <w:rPr>
                <w:rFonts w:ascii="Times New Roman" w:hAnsi="Times New Roman"/>
                <w:i/>
                <w:iCs/>
                <w:sz w:val="28"/>
                <w:szCs w:val="28"/>
                <w:lang w:val="en-US"/>
              </w:rPr>
              <w:t>điểm c khoản 2 Điều 20</w:t>
            </w:r>
            <w:r w:rsidRPr="00F6350F">
              <w:rPr>
                <w:rFonts w:ascii="Times New Roman" w:hAnsi="Times New Roman"/>
                <w:sz w:val="28"/>
                <w:szCs w:val="28"/>
                <w:lang w:val="en-US"/>
              </w:rPr>
              <w:t>”.</w:t>
            </w:r>
          </w:p>
        </w:tc>
        <w:tc>
          <w:tcPr>
            <w:tcW w:w="81" w:type="pct"/>
          </w:tcPr>
          <w:p w14:paraId="1F31F646" w14:textId="77777777" w:rsidR="00786748" w:rsidRPr="00F6350F" w:rsidRDefault="00786748" w:rsidP="00774647">
            <w:pPr>
              <w:widowControl w:val="0"/>
              <w:pBdr>
                <w:top w:val="nil"/>
                <w:left w:val="nil"/>
                <w:bottom w:val="nil"/>
                <w:right w:val="nil"/>
                <w:between w:val="nil"/>
              </w:pBdr>
              <w:spacing w:before="120" w:after="120" w:line="240" w:lineRule="auto"/>
              <w:jc w:val="both"/>
              <w:rPr>
                <w:rFonts w:ascii="Times New Roman" w:hAnsi="Times New Roman"/>
                <w:sz w:val="28"/>
                <w:szCs w:val="28"/>
                <w:lang w:val="en-US"/>
              </w:rPr>
            </w:pPr>
          </w:p>
        </w:tc>
        <w:tc>
          <w:tcPr>
            <w:tcW w:w="2275" w:type="pct"/>
          </w:tcPr>
          <w:p w14:paraId="3E45047D" w14:textId="5CE6394E" w:rsidR="008540A6" w:rsidRPr="00F6350F" w:rsidRDefault="001320E8" w:rsidP="00774647">
            <w:pPr>
              <w:widowControl w:val="0"/>
              <w:pBdr>
                <w:top w:val="nil"/>
                <w:left w:val="nil"/>
                <w:bottom w:val="nil"/>
                <w:right w:val="nil"/>
                <w:between w:val="nil"/>
              </w:pBdr>
              <w:spacing w:before="120" w:after="120" w:line="240" w:lineRule="auto"/>
              <w:jc w:val="both"/>
              <w:rPr>
                <w:rFonts w:ascii="Times New Roman" w:hAnsi="Times New Roman"/>
                <w:sz w:val="28"/>
                <w:szCs w:val="28"/>
                <w:lang w:val="en-US"/>
              </w:rPr>
            </w:pPr>
            <w:r w:rsidRPr="00F6350F">
              <w:rPr>
                <w:rFonts w:ascii="Times New Roman" w:hAnsi="Times New Roman"/>
                <w:sz w:val="28"/>
                <w:szCs w:val="28"/>
                <w:lang w:val="en-US"/>
              </w:rPr>
              <w:t xml:space="preserve">Về nội dung này, Chính phủ xin báo cáo như sau: </w:t>
            </w:r>
            <w:r w:rsidR="008540A6" w:rsidRPr="00F6350F">
              <w:rPr>
                <w:rFonts w:ascii="Times New Roman" w:hAnsi="Times New Roman"/>
                <w:sz w:val="28"/>
                <w:szCs w:val="28"/>
                <w:lang w:val="en-US"/>
              </w:rPr>
              <w:t>Nội dung quy định tại khoản 4 Điều 1 của dự thảo Luật là các nhóm nội dung liên quan đến việc thay đổi thẩm quyền thực thi. Trong khi đó, các nội dung tại khoản 28 Điều 1 gồm các nội dung thay thế tên gọi của các tổ chức, cơ quan chịu sự tác động của việc sắp xếp bộ máy Nhà nước. Do đó, Cơ quan chủ trì soạn thảo xin giữ nguyên quy định nêu trên để tách bạch 02 nội dung nêu trên.</w:t>
            </w:r>
          </w:p>
        </w:tc>
      </w:tr>
      <w:tr w:rsidR="00F6350F" w:rsidRPr="00F6350F" w14:paraId="29E37431" w14:textId="77777777" w:rsidTr="00F90CEF">
        <w:tc>
          <w:tcPr>
            <w:tcW w:w="242" w:type="pct"/>
            <w:vAlign w:val="center"/>
          </w:tcPr>
          <w:p w14:paraId="57587F8B" w14:textId="5149B15F" w:rsidR="00711AAF" w:rsidRPr="00F6350F" w:rsidRDefault="00711AAF" w:rsidP="00711AAF">
            <w:pPr>
              <w:widowControl w:val="0"/>
              <w:spacing w:before="120" w:after="120" w:line="240" w:lineRule="auto"/>
              <w:jc w:val="center"/>
              <w:rPr>
                <w:rFonts w:ascii="Times New Roman" w:hAnsi="Times New Roman"/>
                <w:b/>
                <w:bCs/>
                <w:sz w:val="26"/>
                <w:szCs w:val="26"/>
              </w:rPr>
            </w:pPr>
            <w:r w:rsidRPr="00F6350F">
              <w:rPr>
                <w:rFonts w:ascii="Times New Roman" w:hAnsi="Times New Roman"/>
                <w:b/>
                <w:bCs/>
                <w:sz w:val="26"/>
                <w:szCs w:val="26"/>
              </w:rPr>
              <w:t>III</w:t>
            </w:r>
          </w:p>
        </w:tc>
        <w:tc>
          <w:tcPr>
            <w:tcW w:w="4758" w:type="pct"/>
            <w:gridSpan w:val="3"/>
          </w:tcPr>
          <w:p w14:paraId="253CD5D1" w14:textId="58819A24" w:rsidR="00711AAF" w:rsidRPr="00F6350F" w:rsidRDefault="00711AAF" w:rsidP="009F66F9">
            <w:pPr>
              <w:pStyle w:val="iu"/>
              <w:rPr>
                <w:sz w:val="26"/>
                <w:szCs w:val="26"/>
              </w:rPr>
            </w:pPr>
            <w:r w:rsidRPr="00F6350F">
              <w:rPr>
                <w:sz w:val="26"/>
                <w:szCs w:val="26"/>
              </w:rPr>
              <w:t>CÁC NỘI DUNG KHÁC</w:t>
            </w:r>
          </w:p>
        </w:tc>
      </w:tr>
      <w:tr w:rsidR="00F6350F" w:rsidRPr="00F6350F" w14:paraId="3D2925AF" w14:textId="77777777" w:rsidTr="00F90CEF">
        <w:tc>
          <w:tcPr>
            <w:tcW w:w="242" w:type="pct"/>
            <w:vAlign w:val="center"/>
          </w:tcPr>
          <w:p w14:paraId="15ED374C" w14:textId="77777777" w:rsidR="00786748" w:rsidRPr="00F6350F" w:rsidRDefault="00786748" w:rsidP="00481538">
            <w:pPr>
              <w:pStyle w:val="oancuaDanhsach"/>
              <w:widowControl w:val="0"/>
              <w:numPr>
                <w:ilvl w:val="0"/>
                <w:numId w:val="37"/>
              </w:numPr>
              <w:spacing w:before="120" w:after="120" w:line="240" w:lineRule="auto"/>
              <w:jc w:val="center"/>
              <w:rPr>
                <w:rFonts w:ascii="Times New Roman" w:hAnsi="Times New Roman"/>
                <w:bCs/>
                <w:sz w:val="28"/>
                <w:szCs w:val="28"/>
              </w:rPr>
            </w:pPr>
          </w:p>
        </w:tc>
        <w:tc>
          <w:tcPr>
            <w:tcW w:w="2402" w:type="pct"/>
          </w:tcPr>
          <w:p w14:paraId="486F1AA0" w14:textId="43E104D8" w:rsidR="00786748" w:rsidRPr="00F6350F" w:rsidRDefault="00786748" w:rsidP="00774647">
            <w:pPr>
              <w:widowControl w:val="0"/>
              <w:spacing w:before="120" w:after="120" w:line="240" w:lineRule="auto"/>
              <w:jc w:val="both"/>
              <w:rPr>
                <w:rFonts w:ascii="Times New Roman" w:hAnsi="Times New Roman"/>
                <w:bCs/>
                <w:sz w:val="28"/>
                <w:szCs w:val="28"/>
              </w:rPr>
            </w:pPr>
            <w:r w:rsidRPr="00F6350F">
              <w:rPr>
                <w:rFonts w:ascii="Times New Roman" w:hAnsi="Times New Roman"/>
                <w:sz w:val="28"/>
                <w:szCs w:val="28"/>
              </w:rPr>
              <w:t>Tại điểm c, khoản 2 Điều 4 Luật ĐC&amp;KS quy định “</w:t>
            </w:r>
            <w:r w:rsidRPr="00F6350F">
              <w:rPr>
                <w:rFonts w:ascii="Times New Roman" w:hAnsi="Times New Roman"/>
                <w:i/>
                <w:iCs/>
                <w:sz w:val="28"/>
                <w:szCs w:val="28"/>
              </w:rPr>
              <w:t xml:space="preserve">Thăm dò khoáng sản phải đánh giá đầy đủ quy mô tài nguyên, trữ lượng, chất lượng các loại khoáng sản </w:t>
            </w:r>
            <w:r w:rsidRPr="00F6350F">
              <w:rPr>
                <w:rFonts w:ascii="Times New Roman" w:hAnsi="Times New Roman"/>
                <w:b/>
                <w:i/>
                <w:iCs/>
                <w:sz w:val="28"/>
                <w:szCs w:val="28"/>
              </w:rPr>
              <w:t>theo đề án thăm dò</w:t>
            </w:r>
            <w:r w:rsidRPr="00F6350F">
              <w:rPr>
                <w:rFonts w:ascii="Times New Roman" w:hAnsi="Times New Roman"/>
                <w:sz w:val="28"/>
                <w:szCs w:val="28"/>
              </w:rPr>
              <w:t>”; đề nghị xem xét, sửa lại là ““</w:t>
            </w:r>
            <w:r w:rsidRPr="00F6350F">
              <w:rPr>
                <w:rFonts w:ascii="Times New Roman" w:hAnsi="Times New Roman"/>
                <w:i/>
                <w:iCs/>
                <w:sz w:val="28"/>
                <w:szCs w:val="28"/>
              </w:rPr>
              <w:t xml:space="preserve">Thăm dò khoáng sản phải đánh giá đầy đủ quy mô tài nguyên, trữ lượng, chất lượng các loại khoáng sản </w:t>
            </w:r>
            <w:r w:rsidRPr="00F6350F">
              <w:rPr>
                <w:rFonts w:ascii="Times New Roman" w:hAnsi="Times New Roman"/>
                <w:b/>
                <w:i/>
                <w:iCs/>
                <w:sz w:val="28"/>
                <w:szCs w:val="28"/>
              </w:rPr>
              <w:t>có trong khu vực thăm dò</w:t>
            </w:r>
            <w:r w:rsidRPr="00F6350F">
              <w:rPr>
                <w:rFonts w:ascii="Times New Roman" w:hAnsi="Times New Roman"/>
                <w:sz w:val="28"/>
                <w:szCs w:val="28"/>
              </w:rPr>
              <w:t>” để phù hợp với quan điểm thứ tư tại Chiến lược địa chất, khoáng sản và công nghiệp khai khoáng đến năm 2030, tầm nhìn đến năm 2045, được Thủ tướng Chính phủ phê duyệt tại Quyết định số 334/QĐ-TTg</w:t>
            </w:r>
            <w:r w:rsidRPr="00F6350F">
              <w:rPr>
                <w:rFonts w:ascii="Times New Roman" w:hAnsi="Times New Roman"/>
                <w:b/>
                <w:sz w:val="28"/>
                <w:szCs w:val="28"/>
              </w:rPr>
              <w:t xml:space="preserve">  </w:t>
            </w:r>
            <w:r w:rsidRPr="00F6350F">
              <w:rPr>
                <w:rFonts w:ascii="Times New Roman" w:hAnsi="Times New Roman"/>
                <w:sz w:val="28"/>
                <w:szCs w:val="28"/>
              </w:rPr>
              <w:t>ngày 01/4/2023.</w:t>
            </w:r>
          </w:p>
        </w:tc>
        <w:tc>
          <w:tcPr>
            <w:tcW w:w="81" w:type="pct"/>
          </w:tcPr>
          <w:p w14:paraId="1B4C6AAD" w14:textId="77777777" w:rsidR="00786748" w:rsidRPr="00F6350F" w:rsidRDefault="00786748" w:rsidP="00774647">
            <w:pPr>
              <w:widowControl w:val="0"/>
              <w:spacing w:before="120" w:after="120" w:line="240" w:lineRule="auto"/>
              <w:jc w:val="both"/>
              <w:rPr>
                <w:rFonts w:ascii="Times New Roman" w:hAnsi="Times New Roman"/>
                <w:bCs/>
                <w:sz w:val="28"/>
                <w:szCs w:val="28"/>
              </w:rPr>
            </w:pPr>
          </w:p>
        </w:tc>
        <w:tc>
          <w:tcPr>
            <w:tcW w:w="2275" w:type="pct"/>
          </w:tcPr>
          <w:p w14:paraId="695D58EB" w14:textId="529A1EA7" w:rsidR="008540A6" w:rsidRPr="00F6350F" w:rsidRDefault="001320E8" w:rsidP="008540A6">
            <w:pPr>
              <w:widowControl w:val="0"/>
              <w:spacing w:before="120" w:after="120" w:line="240" w:lineRule="auto"/>
              <w:jc w:val="both"/>
              <w:rPr>
                <w:rFonts w:ascii="Times New Roman" w:hAnsi="Times New Roman"/>
                <w:bCs/>
                <w:sz w:val="28"/>
                <w:szCs w:val="28"/>
              </w:rPr>
            </w:pPr>
            <w:r w:rsidRPr="00F6350F">
              <w:rPr>
                <w:rFonts w:ascii="Times New Roman" w:hAnsi="Times New Roman"/>
                <w:bCs/>
                <w:sz w:val="28"/>
                <w:szCs w:val="28"/>
              </w:rPr>
              <w:t xml:space="preserve">Về nội dung này, Chính phủ xin báo cáo như sau: </w:t>
            </w:r>
            <w:r w:rsidR="008540A6" w:rsidRPr="00F6350F">
              <w:rPr>
                <w:rFonts w:ascii="Times New Roman" w:hAnsi="Times New Roman"/>
                <w:bCs/>
                <w:sz w:val="28"/>
                <w:szCs w:val="28"/>
              </w:rPr>
              <w:t>Cụm từ “theo đề án thăm dò” được sử dụng nhất quán trong toàn bộ hệ thống pháp luật về khoáng sản (Luật Khoáng sản 2010, Luật Địa chất và khoáng sản năm 2024) nhằm xác định rõ phạm vi, mục tiêu và phương pháp đánh giá tài nguyên khoáng sản là đối tượng thăm dò, bảo đảm tính ràng buộc pháp lý, giúp cơ quan quản lý có căn cứ kiểm tra, nghiệm thu kết quả thăm dò. Việc mở rộng đối tượng của việc thăm dò khoáng sản gồm toàn bộ các loại khoáng sản có trong khu vực thăm dò</w:t>
            </w:r>
            <w:r w:rsidR="009F3126" w:rsidRPr="00F6350F">
              <w:rPr>
                <w:rFonts w:ascii="Times New Roman" w:hAnsi="Times New Roman"/>
                <w:b/>
                <w:i/>
                <w:iCs/>
                <w:sz w:val="28"/>
                <w:szCs w:val="28"/>
              </w:rPr>
              <w:t xml:space="preserve"> </w:t>
            </w:r>
            <w:r w:rsidR="009F3126" w:rsidRPr="00F6350F">
              <w:rPr>
                <w:rFonts w:ascii="Times New Roman" w:hAnsi="Times New Roman"/>
                <w:bCs/>
                <w:sz w:val="28"/>
                <w:szCs w:val="28"/>
              </w:rPr>
              <w:t xml:space="preserve">tuy phù hợp với quan điểm, mục tiêu của Chiến lược địa chất, khoáng sản nhưng sẽ gây khó khăn trong công tác quản lý, gây khó khăn cho việc xác định chi phí thi công đề án, đối tượng khoáng sản quy hoạch, cấp phép. </w:t>
            </w:r>
          </w:p>
        </w:tc>
      </w:tr>
      <w:tr w:rsidR="00F6350F" w:rsidRPr="00F6350F" w14:paraId="3A0C1DE0" w14:textId="77777777" w:rsidTr="00F90CEF">
        <w:tc>
          <w:tcPr>
            <w:tcW w:w="242" w:type="pct"/>
            <w:vAlign w:val="center"/>
          </w:tcPr>
          <w:p w14:paraId="6E977D25" w14:textId="77777777" w:rsidR="00786748" w:rsidRPr="00F6350F" w:rsidRDefault="00786748" w:rsidP="00481538">
            <w:pPr>
              <w:pStyle w:val="oancuaDanhsach"/>
              <w:widowControl w:val="0"/>
              <w:numPr>
                <w:ilvl w:val="0"/>
                <w:numId w:val="37"/>
              </w:numPr>
              <w:spacing w:before="120" w:after="120" w:line="240" w:lineRule="auto"/>
              <w:jc w:val="center"/>
              <w:rPr>
                <w:rFonts w:ascii="Times New Roman" w:hAnsi="Times New Roman"/>
                <w:bCs/>
                <w:sz w:val="28"/>
                <w:szCs w:val="28"/>
              </w:rPr>
            </w:pPr>
          </w:p>
        </w:tc>
        <w:tc>
          <w:tcPr>
            <w:tcW w:w="2402" w:type="pct"/>
          </w:tcPr>
          <w:p w14:paraId="44A8D4B9" w14:textId="3E339614" w:rsidR="00786748" w:rsidRPr="00F6350F" w:rsidRDefault="00786748" w:rsidP="00774647">
            <w:pPr>
              <w:widowControl w:val="0"/>
              <w:spacing w:before="120" w:after="120" w:line="240" w:lineRule="auto"/>
              <w:jc w:val="both"/>
              <w:rPr>
                <w:rFonts w:ascii="Times New Roman" w:hAnsi="Times New Roman"/>
                <w:bCs/>
                <w:sz w:val="28"/>
                <w:szCs w:val="28"/>
              </w:rPr>
            </w:pPr>
            <w:r w:rsidRPr="00F6350F">
              <w:rPr>
                <w:rFonts w:ascii="Times New Roman" w:hAnsi="Times New Roman"/>
                <w:sz w:val="28"/>
                <w:szCs w:val="28"/>
              </w:rPr>
              <w:t>Rà soát lại quy định tại khoản 1 Điều 14 của Luật ĐC&amp;KS quy định về Nội dung điều tra cơ bản địa chất để đảm bảo thống nhất với khái niệm quy định tại khoản 11 Điều 2 của Luật là “</w:t>
            </w:r>
            <w:r w:rsidRPr="00F6350F">
              <w:rPr>
                <w:rFonts w:ascii="Times New Roman" w:hAnsi="Times New Roman"/>
                <w:i/>
                <w:iCs/>
                <w:sz w:val="28"/>
                <w:szCs w:val="28"/>
              </w:rPr>
              <w:t>Điều tra cơ bản địa chất</w:t>
            </w:r>
            <w:r w:rsidRPr="00F6350F">
              <w:rPr>
                <w:rFonts w:ascii="Times New Roman" w:hAnsi="Times New Roman"/>
                <w:sz w:val="28"/>
                <w:szCs w:val="28"/>
              </w:rPr>
              <w:t xml:space="preserve"> là hoạt động nghiên cứu, điều tra cơ bản về cấu trúc, thành phần vật chất, lịch sử phát </w:t>
            </w:r>
            <w:proofErr w:type="spellStart"/>
            <w:r w:rsidRPr="00F6350F">
              <w:rPr>
                <w:rFonts w:ascii="Times New Roman" w:hAnsi="Times New Roman"/>
                <w:sz w:val="28"/>
                <w:szCs w:val="28"/>
              </w:rPr>
              <w:t>sinh</w:t>
            </w:r>
            <w:proofErr w:type="spellEnd"/>
            <w:r w:rsidRPr="00F6350F">
              <w:rPr>
                <w:rFonts w:ascii="Times New Roman" w:hAnsi="Times New Roman"/>
                <w:sz w:val="28"/>
                <w:szCs w:val="28"/>
              </w:rPr>
              <w:t>, phát triển vỏ trái đất, các điều kiện địa chất, quá trình địa chất và quy luật sinh khoáng nhằm đánh giá tiềm năng tài nguyên địa chất, các tác động của quá trình địa chất đến kinh tế - xã hội và con người làm căn cứ khoa học cho việc định hướng hoạt động bảo vệ, quản lý tài nguyên địa chất”.</w:t>
            </w:r>
          </w:p>
        </w:tc>
        <w:tc>
          <w:tcPr>
            <w:tcW w:w="81" w:type="pct"/>
          </w:tcPr>
          <w:p w14:paraId="22EF33DE" w14:textId="77777777" w:rsidR="00786748" w:rsidRPr="00F6350F" w:rsidRDefault="00786748" w:rsidP="00774647">
            <w:pPr>
              <w:widowControl w:val="0"/>
              <w:spacing w:before="120" w:after="120" w:line="240" w:lineRule="auto"/>
              <w:jc w:val="both"/>
              <w:rPr>
                <w:rFonts w:ascii="Times New Roman" w:hAnsi="Times New Roman"/>
                <w:bCs/>
                <w:sz w:val="28"/>
                <w:szCs w:val="28"/>
              </w:rPr>
            </w:pPr>
          </w:p>
        </w:tc>
        <w:tc>
          <w:tcPr>
            <w:tcW w:w="2275" w:type="pct"/>
          </w:tcPr>
          <w:p w14:paraId="1BF5A6C9" w14:textId="5C08A476" w:rsidR="00786748" w:rsidRPr="00F6350F" w:rsidRDefault="001320E8" w:rsidP="00774647">
            <w:pPr>
              <w:widowControl w:val="0"/>
              <w:spacing w:before="120" w:after="120" w:line="240" w:lineRule="auto"/>
              <w:jc w:val="both"/>
              <w:rPr>
                <w:rFonts w:ascii="Times New Roman" w:hAnsi="Times New Roman"/>
                <w:bCs/>
                <w:sz w:val="28"/>
                <w:szCs w:val="28"/>
              </w:rPr>
            </w:pPr>
            <w:r w:rsidRPr="00F6350F">
              <w:rPr>
                <w:rFonts w:ascii="Times New Roman" w:hAnsi="Times New Roman"/>
                <w:bCs/>
                <w:sz w:val="28"/>
                <w:szCs w:val="28"/>
              </w:rPr>
              <w:t>Về nội dung này, Chính phủ xin báo cáo như sau: Q</w:t>
            </w:r>
            <w:r w:rsidR="009F3126" w:rsidRPr="00F6350F">
              <w:rPr>
                <w:rFonts w:ascii="Times New Roman" w:hAnsi="Times New Roman"/>
                <w:bCs/>
                <w:sz w:val="28"/>
                <w:szCs w:val="28"/>
              </w:rPr>
              <w:t xml:space="preserve">uy định tại khoản 1 Điều 14 của Luật Địa chất và khoáng sản và thấy rằng quy định về nội dung điều tra địa cơ bản địa chất là hoàn toàn phù hợp với định nghĩa quy định tại khoản 11 Điều 2 của Luật Địa chất và khoáng sản do các hoạt động điều tra, xác lập quy luật phân bố, dự báo các cấu trúc để lập bản đồ địa chất quốc gia; bản đồ địa chất chuyên đề; bản đồ các khu vực di chỉ, di sản địa chất đều là các hoạt động nghiên cứu, điều tra cơ bản về cấu trúc, thành phần vật chất, lịch sử phát </w:t>
            </w:r>
            <w:proofErr w:type="spellStart"/>
            <w:r w:rsidR="009F3126" w:rsidRPr="00F6350F">
              <w:rPr>
                <w:rFonts w:ascii="Times New Roman" w:hAnsi="Times New Roman"/>
                <w:bCs/>
                <w:sz w:val="28"/>
                <w:szCs w:val="28"/>
              </w:rPr>
              <w:t>sinh</w:t>
            </w:r>
            <w:proofErr w:type="spellEnd"/>
            <w:r w:rsidR="009F3126" w:rsidRPr="00F6350F">
              <w:rPr>
                <w:rFonts w:ascii="Times New Roman" w:hAnsi="Times New Roman"/>
                <w:bCs/>
                <w:sz w:val="28"/>
                <w:szCs w:val="28"/>
              </w:rPr>
              <w:t>, phát triển vỏ trái đất, các điều kiện địa chất, quá trình địa chất và quy luật sinh khoáng nhằm đánh giá tiềm năng tài nguyên địa chất, các tác động của quá trình địa chất đến kinh tế - xã hội và con người làm căn cứ khoa học cho việc định hướng hoạt động bảo vệ, quản lý tài nguyên địa chất.</w:t>
            </w:r>
          </w:p>
        </w:tc>
      </w:tr>
      <w:tr w:rsidR="00F6350F" w:rsidRPr="00F6350F" w14:paraId="34B63D35" w14:textId="77777777" w:rsidTr="00F90CEF">
        <w:tc>
          <w:tcPr>
            <w:tcW w:w="242" w:type="pct"/>
            <w:vAlign w:val="center"/>
          </w:tcPr>
          <w:p w14:paraId="7DE2DE55" w14:textId="77777777" w:rsidR="00786748" w:rsidRPr="00F6350F" w:rsidRDefault="00786748" w:rsidP="00481538">
            <w:pPr>
              <w:pStyle w:val="oancuaDanhsach"/>
              <w:widowControl w:val="0"/>
              <w:numPr>
                <w:ilvl w:val="0"/>
                <w:numId w:val="37"/>
              </w:numPr>
              <w:spacing w:before="120" w:after="120" w:line="240" w:lineRule="auto"/>
              <w:jc w:val="center"/>
              <w:rPr>
                <w:rFonts w:ascii="Times New Roman" w:hAnsi="Times New Roman"/>
                <w:bCs/>
                <w:sz w:val="28"/>
                <w:szCs w:val="28"/>
              </w:rPr>
            </w:pPr>
          </w:p>
        </w:tc>
        <w:tc>
          <w:tcPr>
            <w:tcW w:w="2402" w:type="pct"/>
          </w:tcPr>
          <w:p w14:paraId="0378596B" w14:textId="319B17E4" w:rsidR="00786748" w:rsidRPr="00F6350F" w:rsidRDefault="00786748" w:rsidP="00774647">
            <w:pPr>
              <w:widowControl w:val="0"/>
              <w:spacing w:before="120" w:after="120" w:line="240" w:lineRule="auto"/>
              <w:jc w:val="both"/>
              <w:rPr>
                <w:rFonts w:ascii="Times New Roman" w:hAnsi="Times New Roman"/>
                <w:bCs/>
                <w:sz w:val="28"/>
                <w:szCs w:val="28"/>
              </w:rPr>
            </w:pPr>
            <w:r w:rsidRPr="00F6350F">
              <w:rPr>
                <w:rFonts w:ascii="Times New Roman" w:hAnsi="Times New Roman"/>
                <w:sz w:val="28"/>
                <w:szCs w:val="28"/>
              </w:rPr>
              <w:t>Theo quy định của Luật ĐC&amp;KS, “chế biến khoáng sản” không phải là hoạt động khoáng sản. Tuy vậy, nội dung</w:t>
            </w:r>
            <w:r w:rsidRPr="00F6350F">
              <w:rPr>
                <w:rFonts w:ascii="Times New Roman" w:hAnsi="Times New Roman"/>
                <w:sz w:val="28"/>
                <w:szCs w:val="28"/>
                <w:lang w:val="vi-VN"/>
              </w:rPr>
              <w:t xml:space="preserve"> </w:t>
            </w:r>
            <w:r w:rsidRPr="00F6350F">
              <w:rPr>
                <w:rFonts w:ascii="Times New Roman" w:hAnsi="Times New Roman"/>
                <w:sz w:val="28"/>
                <w:szCs w:val="28"/>
              </w:rPr>
              <w:t xml:space="preserve">của Luật, Nghị định hướng dẫn thi hành Luật quy định rất ngắn gọn về hoạt động này, đề nghị cần bổ sung, có cơ chế, chính sách ưu tiên đối với hoạt động </w:t>
            </w:r>
            <w:r w:rsidRPr="00F6350F">
              <w:rPr>
                <w:rFonts w:ascii="Times New Roman" w:hAnsi="Times New Roman"/>
                <w:b/>
                <w:i/>
                <w:sz w:val="28"/>
                <w:szCs w:val="28"/>
              </w:rPr>
              <w:t>chế biến khoáng sản</w:t>
            </w:r>
            <w:r w:rsidRPr="00F6350F">
              <w:rPr>
                <w:rFonts w:ascii="Times New Roman" w:hAnsi="Times New Roman"/>
                <w:sz w:val="28"/>
                <w:szCs w:val="28"/>
              </w:rPr>
              <w:t xml:space="preserve">, nhất là các công nghệ cao, công nghệ chiến lược được xác định tại </w:t>
            </w:r>
            <w:r w:rsidRPr="00F6350F">
              <w:rPr>
                <w:rFonts w:ascii="Times New Roman" w:eastAsia="Times New Roman" w:hAnsi="Times New Roman"/>
                <w:sz w:val="28"/>
                <w:szCs w:val="28"/>
              </w:rPr>
              <w:t xml:space="preserve">Danh mục công nghệ chiến lược và sản phẩm công nghệ chiến lược đã được Thủ tướng Chính phủ phê duyệt tại </w:t>
            </w:r>
            <w:r w:rsidRPr="00F6350F">
              <w:rPr>
                <w:rFonts w:ascii="Times New Roman" w:eastAsia="Times New Roman" w:hAnsi="Times New Roman"/>
                <w:iCs/>
                <w:sz w:val="28"/>
                <w:szCs w:val="28"/>
              </w:rPr>
              <w:t>Quyết định số 1131/QĐ-TTg ngày 12/6/2025 của Thủ tướng Chính phủ</w:t>
            </w:r>
            <w:r w:rsidRPr="00F6350F">
              <w:rPr>
                <w:rFonts w:ascii="Times New Roman" w:hAnsi="Times New Roman"/>
                <w:sz w:val="28"/>
                <w:szCs w:val="28"/>
              </w:rPr>
              <w:t xml:space="preserve">; đảm bảo hoàn thành mục tiêu “Quản lý chặt chẽ, sử dụng tiết kiệm, hiệu quả tài nguyên khoáng sản; đầu tư công nghệ khai thác, chế biến khoáng sản đạt trình độ các nước tiên tiến </w:t>
            </w:r>
            <w:r w:rsidRPr="00F6350F">
              <w:rPr>
                <w:rFonts w:ascii="Times New Roman" w:hAnsi="Times New Roman"/>
                <w:sz w:val="28"/>
                <w:szCs w:val="28"/>
                <w:lang w:val="vi-VN"/>
              </w:rPr>
              <w:t xml:space="preserve">khu vực </w:t>
            </w:r>
            <w:r w:rsidRPr="00F6350F">
              <w:rPr>
                <w:rFonts w:ascii="Times New Roman" w:hAnsi="Times New Roman"/>
                <w:sz w:val="28"/>
                <w:szCs w:val="28"/>
              </w:rPr>
              <w:t>c</w:t>
            </w:r>
            <w:r w:rsidRPr="00F6350F">
              <w:rPr>
                <w:rFonts w:ascii="Times New Roman" w:hAnsi="Times New Roman"/>
                <w:sz w:val="28"/>
                <w:szCs w:val="28"/>
                <w:lang w:val="vi-VN"/>
              </w:rPr>
              <w:t>hâu Á</w:t>
            </w:r>
            <w:r w:rsidRPr="00F6350F">
              <w:rPr>
                <w:rFonts w:ascii="Times New Roman" w:hAnsi="Times New Roman"/>
                <w:sz w:val="28"/>
                <w:szCs w:val="28"/>
              </w:rPr>
              <w:t xml:space="preserve"> và các nước phát triển, hình thành công nghiệp khai khoáng tiên </w:t>
            </w:r>
            <w:r w:rsidRPr="00F6350F">
              <w:rPr>
                <w:rFonts w:ascii="Times New Roman" w:hAnsi="Times New Roman"/>
                <w:sz w:val="28"/>
                <w:szCs w:val="28"/>
              </w:rPr>
              <w:lastRenderedPageBreak/>
              <w:t>tiến, hiện đại gắn với bảo vệ môi trường, mô hình kinh tế tuần hoàn, kinh tế xanh, thích ứng với biến đổi khí hậu và hướng tới mục tiêu đạt mức trung hòa các-bon; chấm dứt các cơ sở khai thác, chế biến khoáng sản manh mún, công nghệ lạc hậu, hiệu quả kinh tế thấp, gây ô nhiễm môi trường” đã xác định tại Chiến lược địa chất, khoáng sản và công nghiệp khai khoáng đến năm 2030, tầm nhìn đến năm 2045.</w:t>
            </w:r>
          </w:p>
        </w:tc>
        <w:tc>
          <w:tcPr>
            <w:tcW w:w="81" w:type="pct"/>
          </w:tcPr>
          <w:p w14:paraId="0725C786" w14:textId="77777777" w:rsidR="00786748" w:rsidRPr="00F6350F" w:rsidRDefault="00786748" w:rsidP="00774647">
            <w:pPr>
              <w:widowControl w:val="0"/>
              <w:spacing w:before="120" w:after="120" w:line="240" w:lineRule="auto"/>
              <w:jc w:val="both"/>
              <w:rPr>
                <w:rFonts w:ascii="Times New Roman" w:hAnsi="Times New Roman"/>
                <w:bCs/>
                <w:sz w:val="28"/>
                <w:szCs w:val="28"/>
              </w:rPr>
            </w:pPr>
          </w:p>
        </w:tc>
        <w:tc>
          <w:tcPr>
            <w:tcW w:w="2275" w:type="pct"/>
          </w:tcPr>
          <w:p w14:paraId="3B0B1F22" w14:textId="0C5E6A6E" w:rsidR="00786748" w:rsidRPr="00F6350F" w:rsidRDefault="001320E8" w:rsidP="00774647">
            <w:pPr>
              <w:widowControl w:val="0"/>
              <w:spacing w:before="120" w:after="120" w:line="240" w:lineRule="auto"/>
              <w:jc w:val="both"/>
              <w:rPr>
                <w:rFonts w:ascii="Times New Roman" w:hAnsi="Times New Roman"/>
                <w:bCs/>
                <w:sz w:val="28"/>
                <w:szCs w:val="28"/>
              </w:rPr>
            </w:pPr>
            <w:r w:rsidRPr="00F6350F">
              <w:rPr>
                <w:rFonts w:ascii="Times New Roman" w:hAnsi="Times New Roman"/>
                <w:bCs/>
                <w:sz w:val="28"/>
                <w:szCs w:val="28"/>
              </w:rPr>
              <w:t xml:space="preserve">Về nội dung này, Chính phủ xin báo cáo như sau: </w:t>
            </w:r>
            <w:r w:rsidR="009F3126" w:rsidRPr="00F6350F">
              <w:rPr>
                <w:rFonts w:ascii="Times New Roman" w:hAnsi="Times New Roman"/>
                <w:bCs/>
                <w:sz w:val="28"/>
                <w:szCs w:val="28"/>
              </w:rPr>
              <w:t xml:space="preserve">Hoạt động chế biến khoáng sản được nêu tại Danh mục công nghệ chiến lược và sản phẩm công nghệ chiến lược đã được Thủ tướng Chính phủ phê duyệt tại Quyết định số 1131/QĐ-TTg ngày 12/6/2025 của Thủ tướng Chính phủ và tại Chiến lược địa chất, khoáng sản và công nghiệp khai khoáng đến năm 2030, tầm nhìn đến năm 2045 bao gồm cả các hoạt động chế biến độc lập, trong khi đó hoạt động chế biến tại Luật Địa chất và khoáng sản năm 2024 chỉ quy định các dự án chế biến khoáng sản gắn với dự  án đầu tư khai thác khoáng sản để cấp giấy phép khai thác khoáng sản, giấy phép khai thác tận thu khoáng sản. Các quy định về chế biến khoáng sản tại Luật Địa chất và khoáng sản năm 2024 và các Nghị định </w:t>
            </w:r>
            <w:r w:rsidR="009F3126" w:rsidRPr="00F6350F">
              <w:rPr>
                <w:rFonts w:ascii="Times New Roman" w:hAnsi="Times New Roman"/>
                <w:bCs/>
                <w:sz w:val="28"/>
                <w:szCs w:val="28"/>
              </w:rPr>
              <w:lastRenderedPageBreak/>
              <w:t>hướng dẫn Luật cơ bản đã bao quát đầy đủ về phạm vi điều chỉnh, đối tượng áp dụng và các điều kiện của hoạt động chế biến khoáng sản như nội dung Luật Địa chất và khoáng sản năm 2024 đã giao.</w:t>
            </w:r>
          </w:p>
        </w:tc>
      </w:tr>
      <w:tr w:rsidR="00F6350F" w:rsidRPr="00F6350F" w14:paraId="14567743" w14:textId="77777777" w:rsidTr="00F90CEF">
        <w:tc>
          <w:tcPr>
            <w:tcW w:w="242" w:type="pct"/>
            <w:vAlign w:val="center"/>
          </w:tcPr>
          <w:p w14:paraId="4E56FCA2" w14:textId="77777777" w:rsidR="00786748" w:rsidRPr="00F6350F" w:rsidRDefault="00786748" w:rsidP="00481538">
            <w:pPr>
              <w:pStyle w:val="oancuaDanhsach"/>
              <w:widowControl w:val="0"/>
              <w:numPr>
                <w:ilvl w:val="0"/>
                <w:numId w:val="37"/>
              </w:numPr>
              <w:spacing w:before="120" w:after="120" w:line="240" w:lineRule="auto"/>
              <w:jc w:val="center"/>
              <w:rPr>
                <w:rFonts w:ascii="Times New Roman" w:hAnsi="Times New Roman"/>
                <w:bCs/>
                <w:sz w:val="28"/>
                <w:szCs w:val="28"/>
              </w:rPr>
            </w:pPr>
          </w:p>
        </w:tc>
        <w:tc>
          <w:tcPr>
            <w:tcW w:w="2402" w:type="pct"/>
          </w:tcPr>
          <w:p w14:paraId="7A26BFA5" w14:textId="3FDA1B27" w:rsidR="00786748" w:rsidRPr="00F6350F" w:rsidRDefault="00786748" w:rsidP="00774647">
            <w:pPr>
              <w:widowControl w:val="0"/>
              <w:spacing w:before="120" w:after="120" w:line="240" w:lineRule="auto"/>
              <w:jc w:val="both"/>
              <w:rPr>
                <w:rFonts w:ascii="Times New Roman" w:hAnsi="Times New Roman"/>
                <w:bCs/>
                <w:sz w:val="28"/>
                <w:szCs w:val="28"/>
              </w:rPr>
            </w:pPr>
            <w:r w:rsidRPr="00F6350F">
              <w:rPr>
                <w:rFonts w:ascii="Times New Roman" w:hAnsi="Times New Roman"/>
                <w:sz w:val="28"/>
                <w:szCs w:val="28"/>
              </w:rPr>
              <w:t>Đối với khoáng sản đất hiếm quy định tại Luật ĐC&amp;KS, Nghị định hướng dẫn thi hành Luật, cần được rà soát, bổ sung các quy định để phân biệt rõ về 02 loại khoáng sản đất hiếm là: đất hiếm nguyên sinh và đất hiếm tồn tại dưới dạng ion hấp thụ; làm cơ sở để bổ sung, hoàn chỉnh Quy hoạch khoáng sản đất hiếm đã được Thủ tướng Chính phủ phê duyệt tại Quyết định số 866/QĐ-TTg</w:t>
            </w:r>
            <w:r w:rsidRPr="00F6350F">
              <w:rPr>
                <w:rFonts w:ascii="Times New Roman" w:hAnsi="Times New Roman"/>
                <w:i/>
                <w:iCs/>
                <w:sz w:val="28"/>
                <w:szCs w:val="28"/>
              </w:rPr>
              <w:t xml:space="preserve"> </w:t>
            </w:r>
            <w:r w:rsidRPr="00F6350F">
              <w:rPr>
                <w:rFonts w:ascii="Times New Roman" w:hAnsi="Times New Roman"/>
                <w:iCs/>
                <w:sz w:val="28"/>
                <w:szCs w:val="28"/>
              </w:rPr>
              <w:t>ngày</w:t>
            </w:r>
            <w:r w:rsidRPr="00F6350F">
              <w:rPr>
                <w:rFonts w:ascii="Times New Roman" w:hAnsi="Times New Roman"/>
                <w:sz w:val="28"/>
                <w:szCs w:val="28"/>
              </w:rPr>
              <w:t xml:space="preserve"> 18</w:t>
            </w:r>
            <w:r w:rsidRPr="00F6350F">
              <w:rPr>
                <w:rFonts w:ascii="Times New Roman" w:hAnsi="Times New Roman"/>
                <w:iCs/>
                <w:sz w:val="28"/>
                <w:szCs w:val="28"/>
              </w:rPr>
              <w:t>/</w:t>
            </w:r>
            <w:r w:rsidRPr="00F6350F">
              <w:rPr>
                <w:rFonts w:ascii="Times New Roman" w:hAnsi="Times New Roman"/>
                <w:sz w:val="28"/>
                <w:szCs w:val="28"/>
              </w:rPr>
              <w:t>7</w:t>
            </w:r>
            <w:r w:rsidRPr="00F6350F">
              <w:rPr>
                <w:rFonts w:ascii="Times New Roman" w:hAnsi="Times New Roman"/>
                <w:iCs/>
                <w:sz w:val="28"/>
                <w:szCs w:val="28"/>
              </w:rPr>
              <w:t xml:space="preserve">/2023, quy định về dự trữ khoáng sản. </w:t>
            </w:r>
          </w:p>
        </w:tc>
        <w:tc>
          <w:tcPr>
            <w:tcW w:w="81" w:type="pct"/>
          </w:tcPr>
          <w:p w14:paraId="16FDF895" w14:textId="77777777" w:rsidR="00786748" w:rsidRPr="00F6350F" w:rsidRDefault="00786748" w:rsidP="00774647">
            <w:pPr>
              <w:widowControl w:val="0"/>
              <w:spacing w:before="120" w:after="120" w:line="240" w:lineRule="auto"/>
              <w:jc w:val="both"/>
              <w:rPr>
                <w:rFonts w:ascii="Times New Roman" w:hAnsi="Times New Roman"/>
                <w:bCs/>
                <w:sz w:val="28"/>
                <w:szCs w:val="28"/>
              </w:rPr>
            </w:pPr>
          </w:p>
        </w:tc>
        <w:tc>
          <w:tcPr>
            <w:tcW w:w="2275" w:type="pct"/>
          </w:tcPr>
          <w:p w14:paraId="3B931341" w14:textId="78373067" w:rsidR="00786748" w:rsidRPr="00F6350F" w:rsidRDefault="001320E8" w:rsidP="00774647">
            <w:pPr>
              <w:widowControl w:val="0"/>
              <w:spacing w:before="120" w:after="120" w:line="240" w:lineRule="auto"/>
              <w:jc w:val="both"/>
              <w:rPr>
                <w:rFonts w:ascii="Times New Roman" w:hAnsi="Times New Roman"/>
                <w:bCs/>
                <w:sz w:val="28"/>
                <w:szCs w:val="28"/>
              </w:rPr>
            </w:pPr>
            <w:r w:rsidRPr="00F6350F">
              <w:rPr>
                <w:rFonts w:ascii="Times New Roman" w:hAnsi="Times New Roman"/>
                <w:bCs/>
                <w:sz w:val="28"/>
                <w:szCs w:val="28"/>
              </w:rPr>
              <w:t xml:space="preserve">Tiếp thu ý kiến của Ủy ban </w:t>
            </w:r>
            <w:proofErr w:type="gramStart"/>
            <w:r w:rsidRPr="00F6350F">
              <w:rPr>
                <w:rFonts w:ascii="Times New Roman" w:hAnsi="Times New Roman"/>
                <w:bCs/>
                <w:sz w:val="28"/>
                <w:szCs w:val="28"/>
              </w:rPr>
              <w:t>KH,CN</w:t>
            </w:r>
            <w:proofErr w:type="gramEnd"/>
            <w:r w:rsidRPr="00F6350F">
              <w:rPr>
                <w:rFonts w:ascii="Times New Roman" w:hAnsi="Times New Roman"/>
                <w:bCs/>
                <w:sz w:val="28"/>
                <w:szCs w:val="28"/>
              </w:rPr>
              <w:t xml:space="preserve">&amp;MT, Chính phủ xin ghi nhận ý kiến </w:t>
            </w:r>
            <w:r w:rsidR="009F3126" w:rsidRPr="00F6350F">
              <w:rPr>
                <w:rFonts w:ascii="Times New Roman" w:hAnsi="Times New Roman"/>
                <w:bCs/>
                <w:sz w:val="28"/>
                <w:szCs w:val="28"/>
              </w:rPr>
              <w:t>nêu trên để rà soát, nghiên cứu bổ sung</w:t>
            </w:r>
            <w:r w:rsidRPr="00F6350F">
              <w:rPr>
                <w:rFonts w:ascii="Times New Roman" w:hAnsi="Times New Roman"/>
                <w:bCs/>
                <w:sz w:val="28"/>
                <w:szCs w:val="28"/>
              </w:rPr>
              <w:t xml:space="preserve"> về phân loại đất hiếm tại</w:t>
            </w:r>
            <w:r w:rsidR="009F3126" w:rsidRPr="00F6350F">
              <w:rPr>
                <w:rFonts w:ascii="Times New Roman" w:hAnsi="Times New Roman"/>
                <w:bCs/>
                <w:sz w:val="28"/>
                <w:szCs w:val="28"/>
              </w:rPr>
              <w:t xml:space="preserve"> các Nghị định hướng dẫn thi hành Luật.</w:t>
            </w:r>
          </w:p>
        </w:tc>
      </w:tr>
      <w:tr w:rsidR="00F6350F" w:rsidRPr="00F6350F" w14:paraId="740173F9" w14:textId="77777777" w:rsidTr="00F90CEF">
        <w:tc>
          <w:tcPr>
            <w:tcW w:w="242" w:type="pct"/>
            <w:vAlign w:val="center"/>
          </w:tcPr>
          <w:p w14:paraId="542A063A" w14:textId="77777777" w:rsidR="00786748" w:rsidRPr="00F6350F" w:rsidRDefault="00786748" w:rsidP="00481538">
            <w:pPr>
              <w:pStyle w:val="oancuaDanhsach"/>
              <w:widowControl w:val="0"/>
              <w:numPr>
                <w:ilvl w:val="0"/>
                <w:numId w:val="37"/>
              </w:numPr>
              <w:spacing w:before="120" w:after="120" w:line="240" w:lineRule="auto"/>
              <w:jc w:val="center"/>
              <w:rPr>
                <w:rFonts w:ascii="Times New Roman" w:hAnsi="Times New Roman"/>
                <w:bCs/>
                <w:sz w:val="28"/>
                <w:szCs w:val="28"/>
              </w:rPr>
            </w:pPr>
          </w:p>
        </w:tc>
        <w:tc>
          <w:tcPr>
            <w:tcW w:w="2402" w:type="pct"/>
          </w:tcPr>
          <w:p w14:paraId="6B3DC472" w14:textId="19892E7C" w:rsidR="00786748" w:rsidRPr="00F6350F" w:rsidRDefault="00786748" w:rsidP="00774647">
            <w:pPr>
              <w:widowControl w:val="0"/>
              <w:spacing w:before="120" w:after="120" w:line="240" w:lineRule="auto"/>
              <w:jc w:val="both"/>
              <w:rPr>
                <w:rFonts w:ascii="Times New Roman" w:hAnsi="Times New Roman"/>
                <w:bCs/>
                <w:sz w:val="28"/>
                <w:szCs w:val="28"/>
              </w:rPr>
            </w:pPr>
            <w:r w:rsidRPr="00F6350F">
              <w:rPr>
                <w:rFonts w:ascii="Times New Roman" w:hAnsi="Times New Roman"/>
                <w:sz w:val="28"/>
                <w:szCs w:val="28"/>
              </w:rPr>
              <w:t>Đối với khoáng sản phóng xạ (</w:t>
            </w:r>
            <w:proofErr w:type="spellStart"/>
            <w:r w:rsidRPr="00F6350F">
              <w:rPr>
                <w:rFonts w:ascii="Times New Roman" w:hAnsi="Times New Roman"/>
                <w:sz w:val="28"/>
                <w:szCs w:val="28"/>
              </w:rPr>
              <w:t>Urani</w:t>
            </w:r>
            <w:proofErr w:type="spellEnd"/>
            <w:r w:rsidRPr="00F6350F">
              <w:rPr>
                <w:rFonts w:ascii="Times New Roman" w:hAnsi="Times New Roman"/>
                <w:sz w:val="28"/>
                <w:szCs w:val="28"/>
              </w:rPr>
              <w:t>, Thori), cần được rà soát, bổ sung quy định về điều tra địa chất về khoáng sản, thăm dò, khai thác khoáng sản để bảo đảm</w:t>
            </w:r>
            <w:r w:rsidRPr="00F6350F">
              <w:rPr>
                <w:rFonts w:ascii="Times New Roman" w:hAnsi="Times New Roman"/>
                <w:sz w:val="28"/>
                <w:szCs w:val="28"/>
                <w:lang w:val="vi-VN"/>
              </w:rPr>
              <w:t xml:space="preserve"> </w:t>
            </w:r>
            <w:r w:rsidRPr="00F6350F">
              <w:rPr>
                <w:rFonts w:ascii="Times New Roman" w:hAnsi="Times New Roman"/>
                <w:sz w:val="28"/>
                <w:szCs w:val="28"/>
              </w:rPr>
              <w:t xml:space="preserve">phù hợp với chủ trương phát triển điện nguyên tử. </w:t>
            </w:r>
          </w:p>
        </w:tc>
        <w:tc>
          <w:tcPr>
            <w:tcW w:w="81" w:type="pct"/>
          </w:tcPr>
          <w:p w14:paraId="73E05C9C" w14:textId="77777777" w:rsidR="00786748" w:rsidRPr="00F6350F" w:rsidRDefault="00786748" w:rsidP="00774647">
            <w:pPr>
              <w:widowControl w:val="0"/>
              <w:spacing w:before="120" w:after="120" w:line="240" w:lineRule="auto"/>
              <w:jc w:val="both"/>
              <w:rPr>
                <w:rFonts w:ascii="Times New Roman" w:hAnsi="Times New Roman"/>
                <w:bCs/>
                <w:sz w:val="28"/>
                <w:szCs w:val="28"/>
              </w:rPr>
            </w:pPr>
          </w:p>
        </w:tc>
        <w:tc>
          <w:tcPr>
            <w:tcW w:w="2275" w:type="pct"/>
          </w:tcPr>
          <w:p w14:paraId="3BA64067" w14:textId="795BBF0F" w:rsidR="00786748" w:rsidRPr="00F6350F" w:rsidRDefault="008269FE" w:rsidP="00774647">
            <w:pPr>
              <w:widowControl w:val="0"/>
              <w:spacing w:before="120" w:after="120" w:line="240" w:lineRule="auto"/>
              <w:jc w:val="both"/>
              <w:rPr>
                <w:rFonts w:ascii="Times New Roman" w:hAnsi="Times New Roman"/>
                <w:bCs/>
                <w:sz w:val="28"/>
                <w:szCs w:val="28"/>
              </w:rPr>
            </w:pPr>
            <w:r w:rsidRPr="00F6350F">
              <w:rPr>
                <w:rFonts w:ascii="Times New Roman" w:hAnsi="Times New Roman"/>
                <w:bCs/>
                <w:sz w:val="28"/>
                <w:szCs w:val="28"/>
              </w:rPr>
              <w:t>Cơ quan chủ trì soạn thảo xin ghi nhận ý kiến nêu trên để rà soát, nghiên cứu bổ sung các quy định trong dự thảo Nghị định hướng dẫn thi hành Luật.</w:t>
            </w:r>
          </w:p>
        </w:tc>
      </w:tr>
      <w:tr w:rsidR="00F6350F" w:rsidRPr="00F6350F" w14:paraId="13DD4FFA" w14:textId="77777777" w:rsidTr="00F90CEF">
        <w:tc>
          <w:tcPr>
            <w:tcW w:w="242" w:type="pct"/>
            <w:vAlign w:val="center"/>
          </w:tcPr>
          <w:p w14:paraId="76CB1F60" w14:textId="77777777" w:rsidR="00786748" w:rsidRPr="00F6350F" w:rsidRDefault="00786748" w:rsidP="00481538">
            <w:pPr>
              <w:pStyle w:val="oancuaDanhsach"/>
              <w:widowControl w:val="0"/>
              <w:numPr>
                <w:ilvl w:val="0"/>
                <w:numId w:val="37"/>
              </w:numPr>
              <w:spacing w:before="120" w:after="120" w:line="240" w:lineRule="auto"/>
              <w:jc w:val="center"/>
              <w:rPr>
                <w:rFonts w:ascii="Times New Roman" w:hAnsi="Times New Roman"/>
                <w:bCs/>
                <w:sz w:val="28"/>
                <w:szCs w:val="28"/>
              </w:rPr>
            </w:pPr>
          </w:p>
        </w:tc>
        <w:tc>
          <w:tcPr>
            <w:tcW w:w="2402" w:type="pct"/>
          </w:tcPr>
          <w:p w14:paraId="697F92E5" w14:textId="04DFBE36" w:rsidR="00786748" w:rsidRPr="00F6350F" w:rsidRDefault="00786748" w:rsidP="00170AAC">
            <w:pPr>
              <w:widowControl w:val="0"/>
              <w:tabs>
                <w:tab w:val="left" w:pos="720"/>
                <w:tab w:val="left" w:pos="914"/>
              </w:tabs>
              <w:spacing w:before="120" w:after="120" w:line="240" w:lineRule="auto"/>
              <w:jc w:val="both"/>
              <w:rPr>
                <w:rFonts w:ascii="Times New Roman" w:hAnsi="Times New Roman"/>
                <w:b/>
                <w:sz w:val="28"/>
                <w:szCs w:val="28"/>
                <w:lang w:val="vi-VN"/>
              </w:rPr>
            </w:pPr>
            <w:r w:rsidRPr="00F6350F">
              <w:rPr>
                <w:rFonts w:ascii="Times New Roman" w:hAnsi="Times New Roman"/>
                <w:bCs/>
                <w:sz w:val="28"/>
                <w:szCs w:val="28"/>
                <w:lang w:val="vi-VN"/>
              </w:rPr>
              <w:t>Tại điểm b khoản 2 Điều 1 về b</w:t>
            </w:r>
            <w:r w:rsidRPr="00F6350F">
              <w:rPr>
                <w:rFonts w:ascii="Times New Roman" w:hAnsi="Times New Roman"/>
                <w:bCs/>
                <w:sz w:val="28"/>
                <w:szCs w:val="28"/>
                <w:lang w:val="en-US"/>
              </w:rPr>
              <w:t>ổ sung điểm g và điểm h vào khoản 2 Điều 4</w:t>
            </w:r>
            <w:r w:rsidRPr="00F6350F">
              <w:rPr>
                <w:rFonts w:ascii="Times New Roman" w:hAnsi="Times New Roman"/>
                <w:bCs/>
                <w:sz w:val="28"/>
                <w:szCs w:val="28"/>
                <w:lang w:val="vi-VN"/>
              </w:rPr>
              <w:t>, đề nghị nghiên cứu,</w:t>
            </w:r>
            <w:r w:rsidRPr="00F6350F">
              <w:rPr>
                <w:rFonts w:ascii="Times New Roman" w:hAnsi="Times New Roman"/>
                <w:iCs/>
                <w:sz w:val="28"/>
                <w:szCs w:val="28"/>
                <w:lang w:val="vi-VN"/>
              </w:rPr>
              <w:t xml:space="preserve"> bổ sung điểm h như sau: </w:t>
            </w:r>
            <w:r w:rsidRPr="00F6350F">
              <w:rPr>
                <w:rFonts w:ascii="Times New Roman" w:hAnsi="Times New Roman"/>
                <w:bCs/>
                <w:sz w:val="28"/>
                <w:szCs w:val="28"/>
                <w:lang w:val="vi-VN"/>
              </w:rPr>
              <w:t>“</w:t>
            </w:r>
            <w:r w:rsidRPr="00F6350F">
              <w:rPr>
                <w:rFonts w:ascii="Times New Roman" w:hAnsi="Times New Roman"/>
                <w:bCs/>
                <w:i/>
                <w:iCs/>
                <w:sz w:val="28"/>
                <w:szCs w:val="28"/>
                <w:lang w:val="vi-VN"/>
              </w:rPr>
              <w:t>T</w:t>
            </w:r>
            <w:r w:rsidRPr="00F6350F">
              <w:rPr>
                <w:rFonts w:ascii="Times New Roman" w:hAnsi="Times New Roman"/>
                <w:bCs/>
                <w:i/>
                <w:iCs/>
                <w:sz w:val="28"/>
                <w:szCs w:val="28"/>
                <w:lang w:val="en-US"/>
              </w:rPr>
              <w:t xml:space="preserve">rường hợp gia hạn, cấp lại, điều chỉnh giấy phép thăm dò khoáng sản, giấy phép khai thác khoáng sản thì </w:t>
            </w:r>
            <w:r w:rsidRPr="00F6350F">
              <w:rPr>
                <w:rFonts w:ascii="Times New Roman" w:hAnsi="Times New Roman"/>
                <w:b/>
                <w:i/>
                <w:iCs/>
                <w:sz w:val="28"/>
                <w:szCs w:val="28"/>
                <w:lang w:val="en-US"/>
              </w:rPr>
              <w:t>thời hạn</w:t>
            </w:r>
            <w:r w:rsidRPr="00F6350F">
              <w:rPr>
                <w:rFonts w:ascii="Times New Roman" w:hAnsi="Times New Roman"/>
                <w:b/>
                <w:i/>
                <w:iCs/>
                <w:sz w:val="28"/>
                <w:szCs w:val="28"/>
                <w:lang w:val="vi-VN"/>
              </w:rPr>
              <w:t>, trữ lượng huy động, công suất khai thác</w:t>
            </w:r>
            <w:r w:rsidRPr="00F6350F">
              <w:rPr>
                <w:rFonts w:ascii="Times New Roman" w:hAnsi="Times New Roman"/>
                <w:bCs/>
                <w:i/>
                <w:iCs/>
                <w:sz w:val="28"/>
                <w:szCs w:val="28"/>
                <w:lang w:val="en-US"/>
              </w:rPr>
              <w:t xml:space="preserve"> của giấy phép không phụ thuộc vào thời kỳ</w:t>
            </w:r>
            <w:r w:rsidRPr="00F6350F">
              <w:rPr>
                <w:rFonts w:ascii="Times New Roman" w:hAnsi="Times New Roman"/>
                <w:bCs/>
                <w:i/>
                <w:iCs/>
                <w:sz w:val="28"/>
                <w:szCs w:val="28"/>
                <w:lang w:val="vi-VN"/>
              </w:rPr>
              <w:t xml:space="preserve">, </w:t>
            </w:r>
            <w:r w:rsidRPr="00F6350F">
              <w:rPr>
                <w:rFonts w:ascii="Times New Roman" w:hAnsi="Times New Roman"/>
                <w:b/>
                <w:i/>
                <w:iCs/>
                <w:sz w:val="28"/>
                <w:szCs w:val="28"/>
                <w:lang w:val="vi-VN"/>
              </w:rPr>
              <w:t>trữ lượng huy động, công suất</w:t>
            </w:r>
            <w:r w:rsidRPr="00F6350F">
              <w:rPr>
                <w:rFonts w:ascii="Times New Roman" w:hAnsi="Times New Roman"/>
                <w:bCs/>
                <w:i/>
                <w:iCs/>
                <w:sz w:val="28"/>
                <w:szCs w:val="28"/>
                <w:lang w:val="en-US"/>
              </w:rPr>
              <w:t xml:space="preserve"> của quy hoạch khoáng sản, quy hoạch tỉnh đã được phê duyệt</w:t>
            </w:r>
            <w:r w:rsidRPr="00F6350F">
              <w:rPr>
                <w:rFonts w:ascii="Times New Roman" w:hAnsi="Times New Roman"/>
                <w:bCs/>
                <w:sz w:val="28"/>
                <w:szCs w:val="28"/>
                <w:lang w:val="en-US"/>
              </w:rPr>
              <w:t>”.</w:t>
            </w:r>
          </w:p>
          <w:p w14:paraId="5E33401E" w14:textId="77777777" w:rsidR="00786748" w:rsidRPr="00F6350F" w:rsidRDefault="00786748" w:rsidP="00774647">
            <w:pPr>
              <w:widowControl w:val="0"/>
              <w:spacing w:before="120" w:after="120" w:line="240" w:lineRule="auto"/>
              <w:jc w:val="both"/>
              <w:rPr>
                <w:rFonts w:ascii="Times New Roman" w:hAnsi="Times New Roman"/>
                <w:bCs/>
                <w:sz w:val="28"/>
                <w:szCs w:val="28"/>
              </w:rPr>
            </w:pPr>
            <w:r w:rsidRPr="00F6350F">
              <w:rPr>
                <w:rFonts w:ascii="Times New Roman" w:hAnsi="Times New Roman"/>
                <w:bCs/>
                <w:sz w:val="28"/>
                <w:szCs w:val="28"/>
                <w:lang w:val="vi-VN"/>
              </w:rPr>
              <w:t xml:space="preserve">Hiện nay, </w:t>
            </w:r>
            <w:r w:rsidRPr="00F6350F">
              <w:rPr>
                <w:rFonts w:ascii="Times New Roman" w:hAnsi="Times New Roman"/>
                <w:bCs/>
                <w:iCs/>
                <w:sz w:val="28"/>
                <w:szCs w:val="28"/>
                <w:lang w:val="vi-VN"/>
              </w:rPr>
              <w:t xml:space="preserve">Luật </w:t>
            </w:r>
            <w:r w:rsidRPr="00F6350F">
              <w:rPr>
                <w:rFonts w:ascii="Times New Roman" w:hAnsi="Times New Roman"/>
                <w:sz w:val="28"/>
                <w:szCs w:val="28"/>
              </w:rPr>
              <w:t xml:space="preserve">ĐC&amp;KS </w:t>
            </w:r>
            <w:r w:rsidRPr="00F6350F">
              <w:rPr>
                <w:rFonts w:ascii="Times New Roman" w:hAnsi="Times New Roman"/>
                <w:bCs/>
                <w:iCs/>
                <w:sz w:val="28"/>
                <w:szCs w:val="28"/>
                <w:lang w:val="vi-VN"/>
              </w:rPr>
              <w:t>quy định quyền của tổ chức, cá</w:t>
            </w:r>
            <w:r w:rsidRPr="00F6350F">
              <w:rPr>
                <w:rFonts w:ascii="Times New Roman" w:hAnsi="Times New Roman"/>
                <w:iCs/>
                <w:sz w:val="28"/>
                <w:szCs w:val="28"/>
                <w:lang w:val="vi-VN"/>
              </w:rPr>
              <w:t xml:space="preserve"> nhân </w:t>
            </w:r>
            <w:r w:rsidRPr="00F6350F">
              <w:rPr>
                <w:rFonts w:ascii="Times New Roman" w:hAnsi="Times New Roman"/>
                <w:iCs/>
                <w:sz w:val="28"/>
                <w:szCs w:val="28"/>
                <w:lang w:val="vi-VN"/>
              </w:rPr>
              <w:lastRenderedPageBreak/>
              <w:t>khai thác khoáng sản được thăm dò bổ sung, nâng cấp trữ lượng trong phạm vi ranh giới khu vực được phép khai thác (</w:t>
            </w:r>
            <w:r w:rsidRPr="00F6350F">
              <w:rPr>
                <w:rFonts w:ascii="Times New Roman" w:hAnsi="Times New Roman"/>
                <w:bCs/>
                <w:i/>
                <w:sz w:val="28"/>
                <w:szCs w:val="28"/>
                <w:lang w:val="vi-VN"/>
              </w:rPr>
              <w:t>điểm c khoản 1 Điều 59</w:t>
            </w:r>
            <w:r w:rsidRPr="00F6350F">
              <w:rPr>
                <w:rFonts w:ascii="Times New Roman" w:hAnsi="Times New Roman"/>
                <w:iCs/>
                <w:sz w:val="28"/>
                <w:szCs w:val="28"/>
                <w:lang w:val="vi-VN"/>
              </w:rPr>
              <w:t xml:space="preserve">). Kết quả thăm dò này làm cơ sở điều chỉnh giấy phép khai thác, dẫn đến tăng trữ lượng huy động, tăng công suất khai thác sẽ khác với quy hoạch đã được phê duyệt. Trường hợp giữ nguyên theo điểm h khoản 2 Điều 4 như </w:t>
            </w:r>
            <w:r w:rsidRPr="00F6350F">
              <w:rPr>
                <w:rFonts w:ascii="Times New Roman" w:hAnsi="Times New Roman"/>
                <w:iCs/>
                <w:sz w:val="28"/>
                <w:szCs w:val="28"/>
                <w:lang w:val="en-US"/>
              </w:rPr>
              <w:t>d</w:t>
            </w:r>
            <w:r w:rsidRPr="00F6350F">
              <w:rPr>
                <w:rFonts w:ascii="Times New Roman" w:hAnsi="Times New Roman"/>
                <w:iCs/>
                <w:sz w:val="28"/>
                <w:szCs w:val="28"/>
                <w:lang w:val="vi-VN"/>
              </w:rPr>
              <w:t xml:space="preserve">ự thảo Luật dẫn đến cơ quan có thẩm quyền sẽ không tiếp nhận, thẩm định hồ sơ gia hạn/cấp lại/điều chỉnh </w:t>
            </w:r>
            <w:r w:rsidRPr="00F6350F">
              <w:rPr>
                <w:rFonts w:ascii="Times New Roman" w:hAnsi="Times New Roman"/>
                <w:iCs/>
                <w:sz w:val="28"/>
                <w:szCs w:val="28"/>
              </w:rPr>
              <w:t>Giấy phép khai thác</w:t>
            </w:r>
            <w:r w:rsidRPr="00F6350F">
              <w:rPr>
                <w:rFonts w:ascii="Times New Roman" w:hAnsi="Times New Roman"/>
                <w:iCs/>
                <w:sz w:val="28"/>
                <w:szCs w:val="28"/>
                <w:lang w:val="vi-VN"/>
              </w:rPr>
              <w:t xml:space="preserve"> (do không phù hợp với quy hoạch). Như trường hợp điều chỉnh giấy phép khai thác mỏ đồng Tả </w:t>
            </w:r>
            <w:proofErr w:type="spellStart"/>
            <w:r w:rsidRPr="00F6350F">
              <w:rPr>
                <w:rFonts w:ascii="Times New Roman" w:hAnsi="Times New Roman"/>
                <w:iCs/>
                <w:sz w:val="28"/>
                <w:szCs w:val="28"/>
                <w:lang w:val="vi-VN"/>
              </w:rPr>
              <w:t>Phời</w:t>
            </w:r>
            <w:proofErr w:type="spellEnd"/>
            <w:r w:rsidRPr="00F6350F">
              <w:rPr>
                <w:rFonts w:ascii="Times New Roman" w:hAnsi="Times New Roman"/>
                <w:iCs/>
                <w:sz w:val="28"/>
                <w:szCs w:val="28"/>
                <w:lang w:val="vi-VN"/>
              </w:rPr>
              <w:t xml:space="preserve"> - Lào Cai, Hội đồng thẩm định Báo cáo đánh giá tác động môi trường của Bộ Nông nghiệp và Môi trường cho rằng trữ lượng nâng cấp chưa được cập nhật vào Quy hoạch khoáng sản tại Quyết định </w:t>
            </w:r>
            <w:r w:rsidRPr="00F6350F">
              <w:rPr>
                <w:rFonts w:ascii="Times New Roman" w:hAnsi="Times New Roman"/>
                <w:iCs/>
                <w:sz w:val="28"/>
                <w:szCs w:val="28"/>
                <w:lang w:val="en-US"/>
              </w:rPr>
              <w:t xml:space="preserve">số </w:t>
            </w:r>
            <w:r w:rsidRPr="00F6350F">
              <w:rPr>
                <w:rFonts w:ascii="Times New Roman" w:hAnsi="Times New Roman"/>
                <w:iCs/>
                <w:sz w:val="28"/>
                <w:szCs w:val="28"/>
                <w:lang w:val="vi-VN"/>
              </w:rPr>
              <w:t>866/QĐ-TTg ngày 18/7/2023 nên đến nay hồ sơ vẫn chưa đủ điều kiện để thẩm định.</w:t>
            </w:r>
          </w:p>
        </w:tc>
        <w:tc>
          <w:tcPr>
            <w:tcW w:w="81" w:type="pct"/>
          </w:tcPr>
          <w:p w14:paraId="11E34337" w14:textId="77777777" w:rsidR="00786748" w:rsidRPr="00F6350F" w:rsidRDefault="00786748" w:rsidP="00774647">
            <w:pPr>
              <w:widowControl w:val="0"/>
              <w:spacing w:before="120" w:after="120" w:line="240" w:lineRule="auto"/>
              <w:jc w:val="both"/>
              <w:rPr>
                <w:rFonts w:ascii="Times New Roman" w:hAnsi="Times New Roman"/>
                <w:bCs/>
                <w:sz w:val="28"/>
                <w:szCs w:val="28"/>
              </w:rPr>
            </w:pPr>
          </w:p>
        </w:tc>
        <w:tc>
          <w:tcPr>
            <w:tcW w:w="2275" w:type="pct"/>
          </w:tcPr>
          <w:p w14:paraId="6D42C59B" w14:textId="50D3A429" w:rsidR="00170AAC" w:rsidRPr="00F6350F" w:rsidRDefault="001320E8" w:rsidP="00170AAC">
            <w:pPr>
              <w:widowControl w:val="0"/>
              <w:spacing w:before="120" w:after="120" w:line="240" w:lineRule="auto"/>
              <w:jc w:val="both"/>
              <w:rPr>
                <w:rFonts w:ascii="Times New Roman" w:hAnsi="Times New Roman"/>
                <w:bCs/>
                <w:sz w:val="28"/>
                <w:szCs w:val="28"/>
              </w:rPr>
            </w:pPr>
            <w:r w:rsidRPr="00F6350F">
              <w:rPr>
                <w:rFonts w:ascii="Times New Roman" w:hAnsi="Times New Roman"/>
                <w:bCs/>
                <w:sz w:val="28"/>
                <w:szCs w:val="28"/>
              </w:rPr>
              <w:t xml:space="preserve">Về nội dung này, Chính phủ xin báo cáo như sau:  </w:t>
            </w:r>
            <w:r w:rsidR="00170AAC" w:rsidRPr="00F6350F">
              <w:rPr>
                <w:rFonts w:ascii="Times New Roman" w:hAnsi="Times New Roman"/>
                <w:bCs/>
                <w:sz w:val="28"/>
                <w:szCs w:val="28"/>
              </w:rPr>
              <w:t>Việc yêu cầu không phải phù hợp với quy hoạch khoáng sản đối với các yếu tố trữ lượng, công suất khai thác sẽ làm mất ý nghĩa điều tiết của quy hoạch, đồng thời phá vỡ tính ổn định, dự báo của quy hoạch.</w:t>
            </w:r>
          </w:p>
          <w:p w14:paraId="6F2FB26F" w14:textId="240B24FE" w:rsidR="00786748" w:rsidRPr="00F6350F" w:rsidRDefault="00170AAC" w:rsidP="00170AAC">
            <w:pPr>
              <w:widowControl w:val="0"/>
              <w:spacing w:before="120" w:after="120" w:line="240" w:lineRule="auto"/>
              <w:jc w:val="both"/>
              <w:rPr>
                <w:rFonts w:ascii="Times New Roman" w:hAnsi="Times New Roman"/>
                <w:bCs/>
                <w:sz w:val="28"/>
                <w:szCs w:val="28"/>
              </w:rPr>
            </w:pPr>
            <w:r w:rsidRPr="00F6350F">
              <w:rPr>
                <w:rFonts w:ascii="Times New Roman" w:hAnsi="Times New Roman"/>
                <w:bCs/>
                <w:sz w:val="28"/>
                <w:szCs w:val="28"/>
              </w:rPr>
              <w:t xml:space="preserve">Việc không cần phù hợp với quy hoạch đối với các yếu tố nêu trên sẽ đẫn đến tình trạng các doanh nghiệp có thể điều chỉnh nâng công suất tràn lan và phá vỡ giới hạn, định hướng </w:t>
            </w:r>
            <w:r w:rsidRPr="00F6350F">
              <w:rPr>
                <w:rFonts w:ascii="Times New Roman" w:hAnsi="Times New Roman"/>
                <w:bCs/>
                <w:sz w:val="28"/>
                <w:szCs w:val="28"/>
              </w:rPr>
              <w:lastRenderedPageBreak/>
              <w:t xml:space="preserve">phát triển của từng nhóm, </w:t>
            </w:r>
            <w:proofErr w:type="spellStart"/>
            <w:r w:rsidRPr="00F6350F">
              <w:rPr>
                <w:rFonts w:ascii="Times New Roman" w:hAnsi="Times New Roman"/>
                <w:bCs/>
                <w:sz w:val="28"/>
                <w:szCs w:val="28"/>
              </w:rPr>
              <w:t>loai</w:t>
            </w:r>
            <w:proofErr w:type="spellEnd"/>
            <w:r w:rsidRPr="00F6350F">
              <w:rPr>
                <w:rFonts w:ascii="Times New Roman" w:hAnsi="Times New Roman"/>
                <w:bCs/>
                <w:sz w:val="28"/>
                <w:szCs w:val="28"/>
              </w:rPr>
              <w:t xml:space="preserve"> khoáng sản đã xác định trong quy hoạch khoáng sản và ảnh hưởng trực tiếp đến môi trường, hạ tầng, các định hướng chiến lược quốc gia, chiến lược phát triển vùng, phát triển kinh tế - xã hội của địa phương. </w:t>
            </w:r>
          </w:p>
        </w:tc>
      </w:tr>
      <w:tr w:rsidR="00F6350F" w:rsidRPr="00F6350F" w14:paraId="1931CF0E" w14:textId="77777777" w:rsidTr="00F90CEF">
        <w:tc>
          <w:tcPr>
            <w:tcW w:w="242" w:type="pct"/>
            <w:vAlign w:val="center"/>
          </w:tcPr>
          <w:p w14:paraId="2C51E2D8" w14:textId="77777777" w:rsidR="00786748" w:rsidRPr="00F6350F" w:rsidRDefault="00786748" w:rsidP="00481538">
            <w:pPr>
              <w:pStyle w:val="oancuaDanhsach"/>
              <w:widowControl w:val="0"/>
              <w:numPr>
                <w:ilvl w:val="0"/>
                <w:numId w:val="37"/>
              </w:numPr>
              <w:spacing w:before="120" w:after="120" w:line="240" w:lineRule="auto"/>
              <w:jc w:val="center"/>
              <w:rPr>
                <w:rFonts w:ascii="Times New Roman" w:hAnsi="Times New Roman"/>
                <w:bCs/>
                <w:sz w:val="28"/>
                <w:szCs w:val="28"/>
              </w:rPr>
            </w:pPr>
          </w:p>
        </w:tc>
        <w:tc>
          <w:tcPr>
            <w:tcW w:w="2402" w:type="pct"/>
          </w:tcPr>
          <w:p w14:paraId="5C7834B6" w14:textId="6E6C1839" w:rsidR="00786748" w:rsidRPr="00F6350F" w:rsidRDefault="00786748" w:rsidP="00774647">
            <w:pPr>
              <w:widowControl w:val="0"/>
              <w:tabs>
                <w:tab w:val="left" w:pos="720"/>
                <w:tab w:val="left" w:pos="914"/>
              </w:tabs>
              <w:spacing w:before="120" w:after="120" w:line="240" w:lineRule="auto"/>
              <w:jc w:val="both"/>
              <w:rPr>
                <w:rFonts w:ascii="Times New Roman" w:hAnsi="Times New Roman"/>
                <w:b/>
                <w:bCs/>
                <w:i/>
                <w:iCs/>
                <w:sz w:val="28"/>
                <w:szCs w:val="28"/>
                <w:lang w:val="vi-VN"/>
              </w:rPr>
            </w:pPr>
            <w:r w:rsidRPr="00F6350F">
              <w:rPr>
                <w:rFonts w:ascii="Times New Roman" w:hAnsi="Times New Roman"/>
                <w:sz w:val="28"/>
                <w:szCs w:val="28"/>
                <w:lang w:val="vi-VN"/>
              </w:rPr>
              <w:t xml:space="preserve">Tại khoản 3 Điều 53 Luật </w:t>
            </w:r>
            <w:r w:rsidRPr="00F6350F">
              <w:rPr>
                <w:rFonts w:ascii="Times New Roman" w:hAnsi="Times New Roman"/>
                <w:sz w:val="28"/>
                <w:szCs w:val="28"/>
              </w:rPr>
              <w:t>ĐC&amp;KS</w:t>
            </w:r>
            <w:r w:rsidRPr="00F6350F">
              <w:rPr>
                <w:rFonts w:ascii="Times New Roman" w:hAnsi="Times New Roman"/>
                <w:sz w:val="28"/>
                <w:szCs w:val="28"/>
                <w:lang w:val="vi-VN"/>
              </w:rPr>
              <w:t xml:space="preserve"> quy định: “</w:t>
            </w:r>
            <w:r w:rsidRPr="00F6350F">
              <w:rPr>
                <w:rFonts w:ascii="Times New Roman" w:hAnsi="Times New Roman"/>
                <w:i/>
                <w:iCs/>
                <w:sz w:val="28"/>
                <w:szCs w:val="28"/>
                <w:lang w:val="vi-VN"/>
              </w:rPr>
              <w:t>Tổ chức, cá nhân quy định tại khoản 1 và khoản 2 Điều này phải có đủ năng lực tài chính để thực hiện dự án đầu tư khai thác khoáng sản</w:t>
            </w:r>
            <w:r w:rsidRPr="00F6350F">
              <w:rPr>
                <w:rFonts w:ascii="Times New Roman" w:hAnsi="Times New Roman"/>
                <w:sz w:val="28"/>
                <w:szCs w:val="28"/>
                <w:lang w:val="vi-VN"/>
              </w:rPr>
              <w:t>”.</w:t>
            </w:r>
            <w:r w:rsidRPr="00F6350F">
              <w:rPr>
                <w:rFonts w:ascii="Times New Roman" w:hAnsi="Times New Roman"/>
                <w:b/>
                <w:bCs/>
                <w:i/>
                <w:iCs/>
                <w:sz w:val="28"/>
                <w:szCs w:val="28"/>
                <w:lang w:val="vi-VN"/>
              </w:rPr>
              <w:t xml:space="preserve"> </w:t>
            </w:r>
            <w:r w:rsidRPr="00F6350F">
              <w:rPr>
                <w:rFonts w:ascii="Times New Roman" w:hAnsi="Times New Roman"/>
                <w:sz w:val="28"/>
                <w:szCs w:val="28"/>
                <w:lang w:val="vi-VN"/>
              </w:rPr>
              <w:t xml:space="preserve">Tại khoản 1 Điều 55 Nghị định </w:t>
            </w:r>
            <w:r w:rsidRPr="00F6350F">
              <w:rPr>
                <w:rFonts w:ascii="Times New Roman" w:hAnsi="Times New Roman"/>
                <w:sz w:val="28"/>
                <w:szCs w:val="28"/>
                <w:lang w:val="en-US"/>
              </w:rPr>
              <w:t xml:space="preserve">số </w:t>
            </w:r>
            <w:r w:rsidRPr="00F6350F">
              <w:rPr>
                <w:rFonts w:ascii="Times New Roman" w:hAnsi="Times New Roman"/>
                <w:sz w:val="28"/>
                <w:szCs w:val="28"/>
                <w:lang w:val="vi-VN"/>
              </w:rPr>
              <w:t xml:space="preserve">193/2025/NĐ-CP ngày 02/7/2025 của Chính phủ </w:t>
            </w:r>
            <w:r w:rsidRPr="00F6350F">
              <w:rPr>
                <w:rFonts w:ascii="Times New Roman" w:hAnsi="Times New Roman"/>
                <w:iCs/>
                <w:sz w:val="28"/>
                <w:szCs w:val="28"/>
                <w:lang w:val="en-US"/>
              </w:rPr>
              <w:t>quy định chi tiết một số điều và biện pháp thi hành Luật ĐC&amp;KS</w:t>
            </w:r>
            <w:r w:rsidRPr="00F6350F">
              <w:rPr>
                <w:rFonts w:ascii="Times New Roman" w:hAnsi="Times New Roman"/>
                <w:iCs/>
                <w:sz w:val="28"/>
                <w:szCs w:val="28"/>
                <w:lang w:val="vi-VN"/>
              </w:rPr>
              <w:t xml:space="preserve"> có quy định:</w:t>
            </w:r>
            <w:r w:rsidRPr="00F6350F">
              <w:rPr>
                <w:rFonts w:ascii="Times New Roman" w:hAnsi="Times New Roman"/>
                <w:sz w:val="28"/>
                <w:szCs w:val="28"/>
                <w:lang w:val="vi-VN"/>
              </w:rPr>
              <w:t xml:space="preserve"> “</w:t>
            </w:r>
            <w:r w:rsidRPr="00F6350F">
              <w:rPr>
                <w:rFonts w:ascii="Times New Roman" w:hAnsi="Times New Roman"/>
                <w:i/>
                <w:iCs/>
                <w:sz w:val="28"/>
                <w:szCs w:val="28"/>
                <w:lang w:val="en-US"/>
              </w:rPr>
              <w:t>Tổ chức, cá nhân khai thác khoáng sản phải có vốn chủ sở hữu bảo đảm ít nhất bằng 30% của tổng dự toán dự án đầu tư khai thác khoáng sản và có hồ sơ năng lực tài chính theo quy định tại các khoản 2, 3 và 4 Điều này</w:t>
            </w:r>
            <w:r w:rsidRPr="00F6350F">
              <w:rPr>
                <w:rFonts w:ascii="Times New Roman" w:hAnsi="Times New Roman"/>
                <w:sz w:val="28"/>
                <w:szCs w:val="28"/>
                <w:lang w:val="vi-VN"/>
              </w:rPr>
              <w:t>”.</w:t>
            </w:r>
          </w:p>
          <w:p w14:paraId="0A8B0575" w14:textId="77777777" w:rsidR="00786748" w:rsidRPr="00F6350F" w:rsidRDefault="00786748" w:rsidP="00774647">
            <w:pPr>
              <w:widowControl w:val="0"/>
              <w:spacing w:before="120" w:after="120" w:line="240" w:lineRule="auto"/>
              <w:jc w:val="both"/>
              <w:rPr>
                <w:rFonts w:ascii="Times New Roman" w:hAnsi="Times New Roman"/>
                <w:bCs/>
                <w:sz w:val="28"/>
                <w:szCs w:val="28"/>
              </w:rPr>
            </w:pPr>
            <w:r w:rsidRPr="00F6350F">
              <w:rPr>
                <w:rFonts w:ascii="Times New Roman" w:hAnsi="Times New Roman"/>
                <w:sz w:val="28"/>
                <w:szCs w:val="28"/>
                <w:lang w:val="en-US"/>
              </w:rPr>
              <w:t>Theo Tập đoàn Công nghiệp Than - Khoáng sản Việt Nam (TKV), c</w:t>
            </w:r>
            <w:r w:rsidRPr="00F6350F">
              <w:rPr>
                <w:rFonts w:ascii="Times New Roman" w:hAnsi="Times New Roman"/>
                <w:sz w:val="28"/>
                <w:szCs w:val="28"/>
                <w:lang w:val="vi"/>
              </w:rPr>
              <w:t>ác dự án khai thác khoáng sản thường có tổng mức đầu tư lớn; cụ thể,</w:t>
            </w:r>
            <w:r w:rsidRPr="00F6350F">
              <w:rPr>
                <w:rFonts w:ascii="Times New Roman" w:hAnsi="Times New Roman"/>
                <w:sz w:val="28"/>
                <w:szCs w:val="28"/>
                <w:lang w:val="vi-VN"/>
              </w:rPr>
              <w:t xml:space="preserve"> như một số công ty con của TKV có dự án với </w:t>
            </w:r>
            <w:r w:rsidRPr="00F6350F">
              <w:rPr>
                <w:rFonts w:ascii="Times New Roman" w:hAnsi="Times New Roman"/>
                <w:sz w:val="28"/>
                <w:szCs w:val="28"/>
                <w:lang w:val="vi-VN"/>
              </w:rPr>
              <w:lastRenderedPageBreak/>
              <w:t>tổng mức đầu tư từ 3.000 - 10.000 tỷ đồng, theo quy định trên</w:t>
            </w:r>
            <w:r w:rsidRPr="00F6350F">
              <w:rPr>
                <w:rFonts w:ascii="Times New Roman" w:hAnsi="Times New Roman"/>
                <w:sz w:val="28"/>
                <w:szCs w:val="28"/>
              </w:rPr>
              <w:t>,</w:t>
            </w:r>
            <w:r w:rsidRPr="00F6350F">
              <w:rPr>
                <w:rFonts w:ascii="Times New Roman" w:hAnsi="Times New Roman"/>
                <w:sz w:val="28"/>
                <w:szCs w:val="28"/>
                <w:lang w:val="vi-VN"/>
              </w:rPr>
              <w:t xml:space="preserve"> vốn chủ sở hữu tối thiểu phải đạt từ 1.000 - 3.000 tỷ đồng, dẫn đến </w:t>
            </w:r>
            <w:r w:rsidRPr="00F6350F">
              <w:rPr>
                <w:rFonts w:ascii="Times New Roman" w:hAnsi="Times New Roman"/>
                <w:sz w:val="28"/>
                <w:szCs w:val="28"/>
              </w:rPr>
              <w:t>ở thời điểm hiện tại các</w:t>
            </w:r>
            <w:r w:rsidRPr="00F6350F">
              <w:rPr>
                <w:rFonts w:ascii="Times New Roman" w:hAnsi="Times New Roman"/>
                <w:sz w:val="28"/>
                <w:szCs w:val="28"/>
                <w:lang w:val="vi-VN"/>
              </w:rPr>
              <w:t xml:space="preserve"> đơn vị </w:t>
            </w:r>
            <w:r w:rsidRPr="00F6350F">
              <w:rPr>
                <w:rFonts w:ascii="Times New Roman" w:hAnsi="Times New Roman"/>
                <w:sz w:val="28"/>
                <w:szCs w:val="28"/>
              </w:rPr>
              <w:t>chưa cân đối đủ nguồn</w:t>
            </w:r>
            <w:r w:rsidRPr="00F6350F">
              <w:rPr>
                <w:rFonts w:ascii="Times New Roman" w:hAnsi="Times New Roman"/>
                <w:sz w:val="28"/>
                <w:szCs w:val="28"/>
                <w:lang w:val="vi-VN"/>
              </w:rPr>
              <w:t xml:space="preserve"> đảm bảo</w:t>
            </w:r>
            <w:r w:rsidRPr="00F6350F">
              <w:rPr>
                <w:rFonts w:ascii="Times New Roman" w:hAnsi="Times New Roman"/>
                <w:sz w:val="28"/>
                <w:szCs w:val="28"/>
                <w:lang w:val="vi"/>
              </w:rPr>
              <w:t xml:space="preserve"> hồ sơ</w:t>
            </w:r>
            <w:r w:rsidRPr="00F6350F">
              <w:rPr>
                <w:rFonts w:ascii="Times New Roman" w:hAnsi="Times New Roman"/>
                <w:sz w:val="28"/>
                <w:szCs w:val="28"/>
                <w:lang w:val="vi-VN"/>
              </w:rPr>
              <w:t xml:space="preserve"> năng lực tài chính để xin cấp giấy phép khai thác</w:t>
            </w:r>
            <w:r w:rsidRPr="00F6350F">
              <w:rPr>
                <w:rFonts w:ascii="Times New Roman" w:hAnsi="Times New Roman"/>
                <w:sz w:val="28"/>
                <w:szCs w:val="28"/>
                <w:lang w:val="vi"/>
              </w:rPr>
              <w:t xml:space="preserve"> theo yêu cầu của Nghị định số 193/2025/NĐ-CP</w:t>
            </w:r>
            <w:r w:rsidRPr="00F6350F">
              <w:rPr>
                <w:rFonts w:ascii="Times New Roman" w:hAnsi="Times New Roman"/>
                <w:sz w:val="28"/>
                <w:szCs w:val="28"/>
                <w:lang w:val="vi-VN"/>
              </w:rPr>
              <w:t xml:space="preserve">. </w:t>
            </w:r>
            <w:r w:rsidRPr="00F6350F">
              <w:rPr>
                <w:rFonts w:ascii="Times New Roman" w:hAnsi="Times New Roman"/>
                <w:sz w:val="28"/>
                <w:szCs w:val="28"/>
                <w:lang w:val="en-US"/>
              </w:rPr>
              <w:t>Đ</w:t>
            </w:r>
            <w:r w:rsidRPr="00F6350F">
              <w:rPr>
                <w:rFonts w:ascii="Times New Roman" w:hAnsi="Times New Roman"/>
                <w:sz w:val="28"/>
                <w:szCs w:val="28"/>
                <w:lang w:val="vi-VN"/>
              </w:rPr>
              <w:t xml:space="preserve">ề nghị xem xét, sửa đổi, bổ sung khoản 3 Điều 53 Luật </w:t>
            </w:r>
            <w:r w:rsidRPr="00F6350F">
              <w:rPr>
                <w:rFonts w:ascii="Times New Roman" w:hAnsi="Times New Roman"/>
                <w:sz w:val="28"/>
                <w:szCs w:val="28"/>
                <w:lang w:val="en-US"/>
              </w:rPr>
              <w:t>ĐC&amp;KS</w:t>
            </w:r>
            <w:r w:rsidRPr="00F6350F">
              <w:rPr>
                <w:rFonts w:ascii="Times New Roman" w:hAnsi="Times New Roman"/>
                <w:sz w:val="28"/>
                <w:szCs w:val="28"/>
                <w:lang w:val="vi-VN"/>
              </w:rPr>
              <w:t xml:space="preserve"> năm 2024 thành: “</w:t>
            </w:r>
            <w:r w:rsidRPr="00F6350F">
              <w:rPr>
                <w:rFonts w:ascii="Times New Roman" w:hAnsi="Times New Roman"/>
                <w:i/>
                <w:iCs/>
                <w:sz w:val="28"/>
                <w:szCs w:val="28"/>
                <w:lang w:val="vi-VN"/>
              </w:rPr>
              <w:t xml:space="preserve">Tổ chức, cá nhân quy định tại khoản 1 và khoản 2 Điều này phải có đủ năng lực tài chính để thực hiện dự án đầu tư khai thác khoáng sản. </w:t>
            </w:r>
            <w:r w:rsidRPr="00F6350F">
              <w:rPr>
                <w:rFonts w:ascii="Times New Roman" w:hAnsi="Times New Roman"/>
                <w:b/>
                <w:bCs/>
                <w:i/>
                <w:iCs/>
                <w:sz w:val="28"/>
                <w:szCs w:val="28"/>
                <w:lang w:val="en-US"/>
              </w:rPr>
              <w:t>Các biện pháp chứng minh năng lực tài chính cho dự án được thực hiện theo quy định của Chính phủ</w:t>
            </w:r>
            <w:r w:rsidRPr="00F6350F">
              <w:rPr>
                <w:rFonts w:ascii="Times New Roman" w:hAnsi="Times New Roman"/>
                <w:sz w:val="28"/>
                <w:szCs w:val="28"/>
                <w:lang w:val="vi-VN"/>
              </w:rPr>
              <w:t>”.</w:t>
            </w:r>
          </w:p>
        </w:tc>
        <w:tc>
          <w:tcPr>
            <w:tcW w:w="81" w:type="pct"/>
          </w:tcPr>
          <w:p w14:paraId="4E66E89D" w14:textId="77777777" w:rsidR="00786748" w:rsidRPr="00F6350F" w:rsidRDefault="00786748" w:rsidP="00774647">
            <w:pPr>
              <w:widowControl w:val="0"/>
              <w:spacing w:before="120" w:after="120" w:line="240" w:lineRule="auto"/>
              <w:jc w:val="both"/>
              <w:rPr>
                <w:rFonts w:ascii="Times New Roman" w:hAnsi="Times New Roman"/>
                <w:bCs/>
                <w:sz w:val="28"/>
                <w:szCs w:val="28"/>
              </w:rPr>
            </w:pPr>
          </w:p>
        </w:tc>
        <w:tc>
          <w:tcPr>
            <w:tcW w:w="2275" w:type="pct"/>
          </w:tcPr>
          <w:p w14:paraId="125D1D18" w14:textId="56B8E6CB" w:rsidR="00786748" w:rsidRPr="00F6350F" w:rsidRDefault="00470026" w:rsidP="00774647">
            <w:pPr>
              <w:widowControl w:val="0"/>
              <w:spacing w:before="120" w:after="120" w:line="240" w:lineRule="auto"/>
              <w:jc w:val="both"/>
              <w:rPr>
                <w:rFonts w:ascii="Times New Roman" w:hAnsi="Times New Roman"/>
                <w:bCs/>
                <w:sz w:val="28"/>
                <w:szCs w:val="28"/>
              </w:rPr>
            </w:pPr>
            <w:r w:rsidRPr="00F6350F">
              <w:rPr>
                <w:rFonts w:ascii="Times New Roman" w:hAnsi="Times New Roman"/>
                <w:bCs/>
                <w:sz w:val="28"/>
                <w:szCs w:val="28"/>
              </w:rPr>
              <w:t xml:space="preserve">Tiếp thu ý kiến của Ủy ban </w:t>
            </w:r>
            <w:proofErr w:type="gramStart"/>
            <w:r w:rsidRPr="00F6350F">
              <w:rPr>
                <w:rFonts w:ascii="Times New Roman" w:hAnsi="Times New Roman"/>
                <w:bCs/>
                <w:sz w:val="28"/>
                <w:szCs w:val="28"/>
              </w:rPr>
              <w:t>KH,CN</w:t>
            </w:r>
            <w:proofErr w:type="gramEnd"/>
            <w:r w:rsidRPr="00F6350F">
              <w:rPr>
                <w:rFonts w:ascii="Times New Roman" w:hAnsi="Times New Roman"/>
                <w:bCs/>
                <w:sz w:val="28"/>
                <w:szCs w:val="28"/>
              </w:rPr>
              <w:t>&amp;MT, Chính phủ sẽ tiếp tục nghiên cứu để hoàn thiện Nghị định quy định chi tiết thi hành luật do đ</w:t>
            </w:r>
            <w:r w:rsidRPr="00F6350F">
              <w:rPr>
                <w:rFonts w:ascii="Times New Roman" w:hAnsi="Times New Roman"/>
                <w:bCs/>
                <w:sz w:val="28"/>
                <w:szCs w:val="28"/>
              </w:rPr>
              <w:t>ây là các nội dung liên quan đến vấn đề kỹ thuật</w:t>
            </w:r>
            <w:r w:rsidRPr="00F6350F">
              <w:rPr>
                <w:rFonts w:ascii="Times New Roman" w:hAnsi="Times New Roman"/>
                <w:bCs/>
                <w:sz w:val="28"/>
                <w:szCs w:val="28"/>
              </w:rPr>
              <w:t>.</w:t>
            </w:r>
          </w:p>
        </w:tc>
      </w:tr>
      <w:tr w:rsidR="00F6350F" w:rsidRPr="00F6350F" w14:paraId="4D3DED76" w14:textId="77777777" w:rsidTr="00F90CEF">
        <w:tc>
          <w:tcPr>
            <w:tcW w:w="242" w:type="pct"/>
            <w:vAlign w:val="center"/>
          </w:tcPr>
          <w:p w14:paraId="26E0FB71" w14:textId="77777777" w:rsidR="00786748" w:rsidRPr="00F6350F" w:rsidRDefault="00786748" w:rsidP="00481538">
            <w:pPr>
              <w:pStyle w:val="oancuaDanhsach"/>
              <w:widowControl w:val="0"/>
              <w:numPr>
                <w:ilvl w:val="0"/>
                <w:numId w:val="37"/>
              </w:numPr>
              <w:spacing w:before="120" w:after="120" w:line="240" w:lineRule="auto"/>
              <w:jc w:val="center"/>
              <w:rPr>
                <w:rFonts w:ascii="Times New Roman" w:hAnsi="Times New Roman"/>
                <w:bCs/>
                <w:sz w:val="28"/>
                <w:szCs w:val="28"/>
              </w:rPr>
            </w:pPr>
          </w:p>
        </w:tc>
        <w:tc>
          <w:tcPr>
            <w:tcW w:w="2402" w:type="pct"/>
          </w:tcPr>
          <w:p w14:paraId="201AF019" w14:textId="2AC5B345" w:rsidR="00786748" w:rsidRPr="00F6350F" w:rsidRDefault="00786748" w:rsidP="00170AAC">
            <w:pPr>
              <w:widowControl w:val="0"/>
              <w:tabs>
                <w:tab w:val="left" w:pos="720"/>
                <w:tab w:val="left" w:pos="914"/>
              </w:tabs>
              <w:spacing w:before="120" w:after="120" w:line="240" w:lineRule="auto"/>
              <w:jc w:val="both"/>
              <w:rPr>
                <w:rFonts w:ascii="Times New Roman" w:hAnsi="Times New Roman"/>
                <w:bCs/>
                <w:sz w:val="28"/>
                <w:szCs w:val="28"/>
                <w:lang w:val="vi-VN"/>
              </w:rPr>
            </w:pPr>
            <w:r w:rsidRPr="00F6350F">
              <w:rPr>
                <w:rFonts w:ascii="Times New Roman" w:hAnsi="Times New Roman"/>
                <w:sz w:val="28"/>
                <w:szCs w:val="28"/>
                <w:lang w:val="vi-VN"/>
              </w:rPr>
              <w:t>Tại điểm c khoản 2 Điều 1 dự thảo Luật về s</w:t>
            </w:r>
            <w:proofErr w:type="spellStart"/>
            <w:r w:rsidRPr="00F6350F">
              <w:rPr>
                <w:rFonts w:ascii="Times New Roman" w:hAnsi="Times New Roman"/>
                <w:sz w:val="28"/>
                <w:szCs w:val="28"/>
                <w:lang w:val="en-US"/>
              </w:rPr>
              <w:t>ửa</w:t>
            </w:r>
            <w:proofErr w:type="spellEnd"/>
            <w:r w:rsidRPr="00F6350F">
              <w:rPr>
                <w:rFonts w:ascii="Times New Roman" w:hAnsi="Times New Roman"/>
                <w:sz w:val="28"/>
                <w:szCs w:val="28"/>
                <w:lang w:val="en-US"/>
              </w:rPr>
              <w:t xml:space="preserve"> đổi, bổ sung khoản 3 Điều 4 Luật</w:t>
            </w:r>
            <w:r w:rsidRPr="00F6350F">
              <w:rPr>
                <w:rFonts w:ascii="Times New Roman" w:hAnsi="Times New Roman"/>
                <w:sz w:val="28"/>
                <w:szCs w:val="28"/>
                <w:lang w:val="vi-VN"/>
              </w:rPr>
              <w:t xml:space="preserve"> </w:t>
            </w:r>
            <w:r w:rsidRPr="00F6350F">
              <w:rPr>
                <w:rFonts w:ascii="Times New Roman" w:hAnsi="Times New Roman"/>
                <w:sz w:val="28"/>
                <w:szCs w:val="28"/>
              </w:rPr>
              <w:t>ĐC&amp;KS, đ</w:t>
            </w:r>
            <w:r w:rsidRPr="00F6350F">
              <w:rPr>
                <w:rFonts w:ascii="Times New Roman" w:hAnsi="Times New Roman"/>
                <w:bCs/>
                <w:sz w:val="28"/>
                <w:szCs w:val="28"/>
                <w:lang w:val="vi-VN"/>
              </w:rPr>
              <w:t xml:space="preserve">ề nghị </w:t>
            </w:r>
            <w:r w:rsidRPr="00F6350F">
              <w:rPr>
                <w:rFonts w:ascii="Times New Roman" w:hAnsi="Times New Roman"/>
                <w:bCs/>
                <w:sz w:val="28"/>
                <w:szCs w:val="28"/>
              </w:rPr>
              <w:t>sửa đổi, bổ sung</w:t>
            </w:r>
            <w:r w:rsidRPr="00F6350F">
              <w:rPr>
                <w:rFonts w:ascii="Times New Roman" w:hAnsi="Times New Roman"/>
                <w:bCs/>
                <w:sz w:val="28"/>
                <w:szCs w:val="28"/>
                <w:lang w:val="vi-VN"/>
              </w:rPr>
              <w:t xml:space="preserve"> như sau:</w:t>
            </w:r>
          </w:p>
          <w:p w14:paraId="4479C4F3" w14:textId="77777777" w:rsidR="00786748" w:rsidRPr="00F6350F" w:rsidRDefault="00786748" w:rsidP="00170AAC">
            <w:pPr>
              <w:widowControl w:val="0"/>
              <w:tabs>
                <w:tab w:val="left" w:pos="720"/>
                <w:tab w:val="left" w:pos="914"/>
              </w:tabs>
              <w:spacing w:before="120" w:after="120" w:line="240" w:lineRule="auto"/>
              <w:jc w:val="both"/>
              <w:rPr>
                <w:rFonts w:ascii="Times New Roman" w:hAnsi="Times New Roman"/>
                <w:bCs/>
                <w:sz w:val="28"/>
                <w:szCs w:val="28"/>
                <w:lang w:val="vi-VN"/>
              </w:rPr>
            </w:pPr>
            <w:r w:rsidRPr="00F6350F">
              <w:rPr>
                <w:rFonts w:ascii="Times New Roman" w:hAnsi="Times New Roman"/>
                <w:bCs/>
                <w:sz w:val="28"/>
                <w:szCs w:val="28"/>
                <w:lang w:val="en-US"/>
              </w:rPr>
              <w:t>“</w:t>
            </w:r>
            <w:r w:rsidRPr="00F6350F">
              <w:rPr>
                <w:rFonts w:ascii="Times New Roman" w:hAnsi="Times New Roman"/>
                <w:bCs/>
                <w:i/>
                <w:iCs/>
                <w:sz w:val="28"/>
                <w:szCs w:val="28"/>
                <w:lang w:val="en-US"/>
              </w:rPr>
              <w:t xml:space="preserve">3. </w:t>
            </w:r>
            <w:r w:rsidRPr="00F6350F">
              <w:rPr>
                <w:rFonts w:ascii="Times New Roman" w:hAnsi="Times New Roman"/>
                <w:i/>
                <w:iCs/>
                <w:sz w:val="28"/>
                <w:szCs w:val="28"/>
                <w:lang w:val="vi-VN"/>
              </w:rPr>
              <w:t>Chính phủ quy định điều kiện, tiêu chí xác định khu vực thăm dò xuống sâu và mở rộng quy định tại điểm đ khoản 2 Điều này</w:t>
            </w:r>
            <w:r w:rsidRPr="00F6350F">
              <w:rPr>
                <w:rFonts w:ascii="Times New Roman" w:hAnsi="Times New Roman"/>
                <w:i/>
                <w:iCs/>
                <w:sz w:val="28"/>
                <w:szCs w:val="28"/>
                <w:lang w:val="en-US"/>
              </w:rPr>
              <w:t xml:space="preserve">; </w:t>
            </w:r>
            <w:r w:rsidRPr="00F6350F">
              <w:rPr>
                <w:rFonts w:ascii="Times New Roman" w:hAnsi="Times New Roman"/>
                <w:bCs/>
                <w:i/>
                <w:iCs/>
                <w:sz w:val="28"/>
                <w:szCs w:val="28"/>
                <w:lang w:val="en-US"/>
              </w:rPr>
              <w:t>quy định và quyết định việc áp dụng các nguyên tắc điều tra cơ bản địa chất, điều tra địa chất về khoáng sản</w:t>
            </w:r>
            <w:r w:rsidRPr="00F6350F">
              <w:rPr>
                <w:rFonts w:ascii="Times New Roman" w:hAnsi="Times New Roman"/>
                <w:bCs/>
                <w:i/>
                <w:iCs/>
                <w:sz w:val="28"/>
                <w:szCs w:val="28"/>
                <w:lang w:val="vi-VN"/>
              </w:rPr>
              <w:t xml:space="preserve">, </w:t>
            </w:r>
            <w:r w:rsidRPr="00F6350F">
              <w:rPr>
                <w:rFonts w:ascii="Times New Roman" w:hAnsi="Times New Roman"/>
                <w:b/>
                <w:i/>
                <w:iCs/>
                <w:sz w:val="28"/>
                <w:szCs w:val="28"/>
                <w:lang w:val="vi-VN"/>
              </w:rPr>
              <w:t>thử nghiệm công nghệ</w:t>
            </w:r>
            <w:r w:rsidRPr="00F6350F">
              <w:rPr>
                <w:rFonts w:ascii="Times New Roman" w:hAnsi="Times New Roman"/>
                <w:bCs/>
                <w:i/>
                <w:iCs/>
                <w:sz w:val="28"/>
                <w:szCs w:val="28"/>
                <w:lang w:val="en-US"/>
              </w:rPr>
              <w:t xml:space="preserve"> và hoạt động khoáng sản quy định tại các khoản 1, khoản 2 Điều này đối với đất hiếm</w:t>
            </w:r>
            <w:r w:rsidRPr="00F6350F">
              <w:rPr>
                <w:rFonts w:ascii="Times New Roman" w:hAnsi="Times New Roman"/>
                <w:bCs/>
                <w:i/>
                <w:iCs/>
                <w:sz w:val="28"/>
                <w:szCs w:val="28"/>
                <w:lang w:val="vi-VN"/>
              </w:rPr>
              <w:t xml:space="preserve">, </w:t>
            </w:r>
            <w:r w:rsidRPr="00F6350F">
              <w:rPr>
                <w:rFonts w:ascii="Tahoma" w:hAnsi="Tahoma" w:cs="Tahoma"/>
                <w:bCs/>
                <w:i/>
                <w:iCs/>
                <w:sz w:val="28"/>
                <w:szCs w:val="28"/>
                <w:lang w:val="vi-VN"/>
              </w:rPr>
              <w:t>﻿</w:t>
            </w:r>
            <w:r w:rsidRPr="00F6350F">
              <w:rPr>
                <w:rFonts w:ascii="Times New Roman" w:hAnsi="Times New Roman"/>
                <w:b/>
                <w:i/>
                <w:iCs/>
                <w:sz w:val="28"/>
                <w:szCs w:val="28"/>
                <w:lang w:val="vi-VN"/>
              </w:rPr>
              <w:t>các loại khoáng sản khác mà Việt Nam chưa có công nghệ chế biến sâu</w:t>
            </w:r>
            <w:r w:rsidRPr="00F6350F">
              <w:rPr>
                <w:rFonts w:ascii="Times New Roman" w:hAnsi="Times New Roman"/>
                <w:bCs/>
                <w:sz w:val="28"/>
                <w:szCs w:val="28"/>
                <w:lang w:val="vi-VN"/>
              </w:rPr>
              <w:t>”.</w:t>
            </w:r>
          </w:p>
          <w:p w14:paraId="0E857E44" w14:textId="77777777" w:rsidR="00786748" w:rsidRPr="00F6350F" w:rsidRDefault="00786748" w:rsidP="00774647">
            <w:pPr>
              <w:widowControl w:val="0"/>
              <w:spacing w:before="120" w:after="120" w:line="240" w:lineRule="auto"/>
              <w:jc w:val="both"/>
              <w:rPr>
                <w:rFonts w:ascii="Times New Roman" w:hAnsi="Times New Roman"/>
                <w:bCs/>
                <w:sz w:val="28"/>
                <w:szCs w:val="28"/>
              </w:rPr>
            </w:pPr>
            <w:r w:rsidRPr="00F6350F">
              <w:rPr>
                <w:rFonts w:ascii="Tahoma" w:hAnsi="Tahoma" w:cs="Tahoma"/>
                <w:bCs/>
                <w:sz w:val="28"/>
                <w:szCs w:val="28"/>
                <w:lang w:val="vi-VN"/>
              </w:rPr>
              <w:t>﻿</w:t>
            </w:r>
            <w:r w:rsidRPr="00F6350F">
              <w:rPr>
                <w:rFonts w:ascii="Times New Roman" w:hAnsi="Times New Roman"/>
                <w:bCs/>
                <w:sz w:val="28"/>
                <w:szCs w:val="28"/>
                <w:lang w:val="vi-VN"/>
              </w:rPr>
              <w:t xml:space="preserve">Hiện nay, đối với một số loại khoáng sản mà Việt Nam chưa có công nghệ chế biến sâu (như đất hiếm, </w:t>
            </w:r>
            <w:proofErr w:type="spellStart"/>
            <w:r w:rsidRPr="00F6350F">
              <w:rPr>
                <w:rFonts w:ascii="Times New Roman" w:hAnsi="Times New Roman"/>
                <w:bCs/>
                <w:sz w:val="28"/>
                <w:szCs w:val="28"/>
                <w:lang w:val="vi-VN"/>
              </w:rPr>
              <w:t>titan</w:t>
            </w:r>
            <w:proofErr w:type="spellEnd"/>
            <w:r w:rsidRPr="00F6350F">
              <w:rPr>
                <w:rFonts w:ascii="Times New Roman" w:hAnsi="Times New Roman"/>
                <w:bCs/>
                <w:sz w:val="28"/>
                <w:szCs w:val="28"/>
                <w:lang w:val="vi-VN"/>
              </w:rPr>
              <w:t xml:space="preserve">…), việc thử nghiệm công nghệ chưa được quy định và hướng dẫn cụ thể dẫn tới khó khăn trong quá trình triển khai dự án đầu tư sản xuất, khai thác khoáng sản liên quan đến những loại khoáng sản này. Mặt khác, việc lấy và nghiên cứu mẫu công nghệ mới chỉ quy định trong quá trình thăm dò, chưa có quy định hướng dẫn cho phép lấy và nghiên cứu mẫu công nghệ phục vụ lập dự đầu tư khai thác, chế </w:t>
            </w:r>
            <w:r w:rsidRPr="00F6350F">
              <w:rPr>
                <w:rFonts w:ascii="Times New Roman" w:hAnsi="Times New Roman"/>
                <w:bCs/>
                <w:sz w:val="28"/>
                <w:szCs w:val="28"/>
                <w:lang w:val="vi-VN"/>
              </w:rPr>
              <w:lastRenderedPageBreak/>
              <w:t xml:space="preserve">biến khoáng sản. Do vậy, đề nghị </w:t>
            </w:r>
            <w:r w:rsidRPr="00F6350F">
              <w:rPr>
                <w:rFonts w:ascii="Times New Roman" w:hAnsi="Times New Roman"/>
                <w:bCs/>
                <w:sz w:val="28"/>
                <w:szCs w:val="28"/>
                <w:lang w:val="en-US"/>
              </w:rPr>
              <w:t>C</w:t>
            </w:r>
            <w:r w:rsidRPr="00F6350F">
              <w:rPr>
                <w:rFonts w:ascii="Times New Roman" w:hAnsi="Times New Roman"/>
                <w:bCs/>
                <w:sz w:val="28"/>
                <w:szCs w:val="28"/>
                <w:lang w:val="vi-VN"/>
              </w:rPr>
              <w:t>ơ quan chủ trì soạn thảo nghiên cứu bổ sung các</w:t>
            </w:r>
            <w:r w:rsidRPr="00F6350F">
              <w:rPr>
                <w:rFonts w:ascii="Tahoma" w:hAnsi="Tahoma" w:cs="Tahoma"/>
                <w:bCs/>
                <w:sz w:val="28"/>
                <w:szCs w:val="28"/>
                <w:lang w:val="vi-VN"/>
              </w:rPr>
              <w:t>﻿</w:t>
            </w:r>
            <w:r w:rsidRPr="00F6350F">
              <w:rPr>
                <w:rFonts w:ascii="Times New Roman" w:hAnsi="Times New Roman"/>
                <w:bCs/>
                <w:sz w:val="28"/>
                <w:szCs w:val="28"/>
                <w:lang w:val="vi-VN"/>
              </w:rPr>
              <w:t xml:space="preserve"> nội dung theo đề xuất để doanh nghiệp có cơ chế triển khai thực hiện, tránh lãng phí tài nguyên.</w:t>
            </w:r>
          </w:p>
        </w:tc>
        <w:tc>
          <w:tcPr>
            <w:tcW w:w="81" w:type="pct"/>
          </w:tcPr>
          <w:p w14:paraId="2C88AA14" w14:textId="77777777" w:rsidR="00786748" w:rsidRPr="00F6350F" w:rsidRDefault="00786748" w:rsidP="00774647">
            <w:pPr>
              <w:widowControl w:val="0"/>
              <w:spacing w:before="120" w:after="120" w:line="240" w:lineRule="auto"/>
              <w:jc w:val="both"/>
              <w:rPr>
                <w:rFonts w:ascii="Times New Roman" w:hAnsi="Times New Roman"/>
                <w:bCs/>
                <w:sz w:val="28"/>
                <w:szCs w:val="28"/>
              </w:rPr>
            </w:pPr>
          </w:p>
        </w:tc>
        <w:tc>
          <w:tcPr>
            <w:tcW w:w="2275" w:type="pct"/>
          </w:tcPr>
          <w:p w14:paraId="32499DF7" w14:textId="18185EE6" w:rsidR="00786748" w:rsidRPr="00F6350F" w:rsidRDefault="00470026" w:rsidP="00774647">
            <w:pPr>
              <w:widowControl w:val="0"/>
              <w:spacing w:before="120" w:after="120" w:line="240" w:lineRule="auto"/>
              <w:jc w:val="both"/>
              <w:rPr>
                <w:rFonts w:ascii="Times New Roman" w:hAnsi="Times New Roman"/>
                <w:bCs/>
                <w:sz w:val="28"/>
                <w:szCs w:val="28"/>
              </w:rPr>
            </w:pPr>
            <w:r w:rsidRPr="00F6350F">
              <w:rPr>
                <w:rFonts w:ascii="Times New Roman" w:hAnsi="Times New Roman"/>
                <w:bCs/>
                <w:sz w:val="28"/>
                <w:szCs w:val="28"/>
              </w:rPr>
              <w:t xml:space="preserve">Tiếp thu ý kiến của Ủy ban </w:t>
            </w:r>
            <w:proofErr w:type="gramStart"/>
            <w:r w:rsidRPr="00F6350F">
              <w:rPr>
                <w:rFonts w:ascii="Times New Roman" w:hAnsi="Times New Roman"/>
                <w:bCs/>
                <w:sz w:val="28"/>
                <w:szCs w:val="28"/>
              </w:rPr>
              <w:t>KH,CN</w:t>
            </w:r>
            <w:proofErr w:type="gramEnd"/>
            <w:r w:rsidRPr="00F6350F">
              <w:rPr>
                <w:rFonts w:ascii="Times New Roman" w:hAnsi="Times New Roman"/>
                <w:bCs/>
                <w:sz w:val="28"/>
                <w:szCs w:val="28"/>
              </w:rPr>
              <w:t xml:space="preserve">&amp;MT, Chính phủ đã sửa đổi, bổ sung khoản 7 Điều 3 của Luật Địa chất và khoáng sản theo hướng cho phép </w:t>
            </w:r>
            <w:r w:rsidRPr="00F6350F">
              <w:rPr>
                <w:rFonts w:ascii="Times New Roman" w:hAnsi="Times New Roman"/>
                <w:bCs/>
                <w:sz w:val="28"/>
                <w:szCs w:val="28"/>
              </w:rPr>
              <w:t>tổ chức, cá nhân lấy mẫu khoáng sản để nghiên cứu thử nghiệm công nghệ chế biến khoáng sản theo quy định của Chính phủ</w:t>
            </w:r>
            <w:r w:rsidRPr="00F6350F">
              <w:rPr>
                <w:rFonts w:ascii="Times New Roman" w:hAnsi="Times New Roman"/>
                <w:bCs/>
                <w:sz w:val="28"/>
                <w:szCs w:val="28"/>
              </w:rPr>
              <w:t>.</w:t>
            </w:r>
          </w:p>
        </w:tc>
      </w:tr>
      <w:tr w:rsidR="00F6350F" w:rsidRPr="00F6350F" w14:paraId="44AFAFD7" w14:textId="77777777" w:rsidTr="00F90CEF">
        <w:tc>
          <w:tcPr>
            <w:tcW w:w="242" w:type="pct"/>
            <w:vAlign w:val="center"/>
          </w:tcPr>
          <w:p w14:paraId="5BCBB4D0" w14:textId="77777777" w:rsidR="00786748" w:rsidRPr="00F6350F" w:rsidRDefault="00786748" w:rsidP="00481538">
            <w:pPr>
              <w:pStyle w:val="oancuaDanhsach"/>
              <w:widowControl w:val="0"/>
              <w:numPr>
                <w:ilvl w:val="0"/>
                <w:numId w:val="37"/>
              </w:numPr>
              <w:spacing w:before="120" w:after="120" w:line="240" w:lineRule="auto"/>
              <w:jc w:val="center"/>
              <w:rPr>
                <w:rFonts w:ascii="Times New Roman" w:hAnsi="Times New Roman"/>
                <w:bCs/>
                <w:sz w:val="28"/>
                <w:szCs w:val="28"/>
              </w:rPr>
            </w:pPr>
          </w:p>
        </w:tc>
        <w:tc>
          <w:tcPr>
            <w:tcW w:w="2402" w:type="pct"/>
          </w:tcPr>
          <w:p w14:paraId="30E46D73" w14:textId="3A2B973B" w:rsidR="00786748" w:rsidRPr="00F6350F" w:rsidRDefault="00786748" w:rsidP="00774647">
            <w:pPr>
              <w:widowControl w:val="0"/>
              <w:spacing w:before="120" w:after="120" w:line="240" w:lineRule="auto"/>
              <w:jc w:val="both"/>
              <w:rPr>
                <w:rFonts w:ascii="Times New Roman" w:hAnsi="Times New Roman"/>
                <w:bCs/>
                <w:sz w:val="28"/>
                <w:szCs w:val="28"/>
              </w:rPr>
            </w:pPr>
            <w:r w:rsidRPr="00F6350F">
              <w:rPr>
                <w:rFonts w:ascii="Times New Roman" w:hAnsi="Times New Roman"/>
                <w:bCs/>
                <w:sz w:val="28"/>
                <w:szCs w:val="28"/>
              </w:rPr>
              <w:t xml:space="preserve">Đề nghị xem xét, bổ sung các quy định để áp dụng đối với các cơ sở chế biến đá ốp lát, chế biến cát trắng </w:t>
            </w:r>
            <w:proofErr w:type="spellStart"/>
            <w:r w:rsidRPr="00F6350F">
              <w:rPr>
                <w:rFonts w:ascii="Times New Roman" w:hAnsi="Times New Roman"/>
                <w:bCs/>
                <w:sz w:val="28"/>
                <w:szCs w:val="28"/>
              </w:rPr>
              <w:t>silic</w:t>
            </w:r>
            <w:proofErr w:type="spellEnd"/>
            <w:r w:rsidRPr="00F6350F">
              <w:rPr>
                <w:rFonts w:ascii="Times New Roman" w:hAnsi="Times New Roman"/>
                <w:bCs/>
                <w:sz w:val="28"/>
                <w:szCs w:val="28"/>
              </w:rPr>
              <w:t xml:space="preserve">, cao lanh, </w:t>
            </w:r>
            <w:proofErr w:type="spellStart"/>
            <w:r w:rsidRPr="00F6350F">
              <w:rPr>
                <w:rFonts w:ascii="Times New Roman" w:hAnsi="Times New Roman"/>
                <w:bCs/>
                <w:sz w:val="28"/>
                <w:szCs w:val="28"/>
              </w:rPr>
              <w:t>fenspat</w:t>
            </w:r>
            <w:proofErr w:type="spellEnd"/>
            <w:r w:rsidRPr="00F6350F">
              <w:rPr>
                <w:rFonts w:ascii="Times New Roman" w:hAnsi="Times New Roman"/>
                <w:bCs/>
                <w:sz w:val="28"/>
                <w:szCs w:val="28"/>
              </w:rPr>
              <w:t>… hiện nằm độc lập không thuộc phạm vi dự án khai thác khoáng sản do cơ quan có thẩm quyền cấp phép sẽ không thuộc trách nhiệm quản lý của Bộ ngành nào.</w:t>
            </w:r>
          </w:p>
        </w:tc>
        <w:tc>
          <w:tcPr>
            <w:tcW w:w="81" w:type="pct"/>
          </w:tcPr>
          <w:p w14:paraId="5D86C061" w14:textId="77777777" w:rsidR="00786748" w:rsidRPr="00F6350F" w:rsidRDefault="00786748" w:rsidP="00774647">
            <w:pPr>
              <w:widowControl w:val="0"/>
              <w:spacing w:before="120" w:after="120" w:line="240" w:lineRule="auto"/>
              <w:jc w:val="both"/>
              <w:rPr>
                <w:rFonts w:ascii="Times New Roman" w:hAnsi="Times New Roman"/>
                <w:bCs/>
                <w:sz w:val="28"/>
                <w:szCs w:val="28"/>
              </w:rPr>
            </w:pPr>
          </w:p>
        </w:tc>
        <w:tc>
          <w:tcPr>
            <w:tcW w:w="2275" w:type="pct"/>
          </w:tcPr>
          <w:p w14:paraId="46479F1B" w14:textId="5B11B6D1" w:rsidR="00786748" w:rsidRPr="00F6350F" w:rsidRDefault="00470026" w:rsidP="00774647">
            <w:pPr>
              <w:widowControl w:val="0"/>
              <w:spacing w:before="120" w:after="120" w:line="240" w:lineRule="auto"/>
              <w:jc w:val="both"/>
              <w:rPr>
                <w:rFonts w:ascii="Times New Roman" w:hAnsi="Times New Roman"/>
                <w:bCs/>
                <w:sz w:val="28"/>
                <w:szCs w:val="28"/>
              </w:rPr>
            </w:pPr>
            <w:r w:rsidRPr="00F6350F">
              <w:rPr>
                <w:rFonts w:ascii="Times New Roman" w:hAnsi="Times New Roman"/>
                <w:bCs/>
                <w:sz w:val="28"/>
                <w:szCs w:val="28"/>
              </w:rPr>
              <w:t>Về nội dung này, Chính phủ xin báo cáo như sau:</w:t>
            </w:r>
            <w:r w:rsidR="00170AAC" w:rsidRPr="00F6350F">
              <w:rPr>
                <w:rFonts w:ascii="Times New Roman" w:hAnsi="Times New Roman"/>
                <w:bCs/>
                <w:sz w:val="28"/>
                <w:szCs w:val="28"/>
              </w:rPr>
              <w:t xml:space="preserve"> Các dự án chế biến độc lập không thuộc phạm vi dự án khai thác khoáng sản do cơ quan có thẩm quyền cấp phép không thuộc đối tượng điều chỉnh của Luật Địa chất và khoáng sản năm 2024 và dự thảo Luật đang trình Quốc hội. </w:t>
            </w:r>
          </w:p>
        </w:tc>
      </w:tr>
      <w:tr w:rsidR="00F6350F" w:rsidRPr="00F6350F" w14:paraId="54A88BA5" w14:textId="77777777" w:rsidTr="00F90CEF">
        <w:tc>
          <w:tcPr>
            <w:tcW w:w="242" w:type="pct"/>
            <w:vAlign w:val="center"/>
          </w:tcPr>
          <w:p w14:paraId="22F9AD90" w14:textId="77777777" w:rsidR="00786748" w:rsidRPr="00F6350F" w:rsidRDefault="00786748" w:rsidP="00481538">
            <w:pPr>
              <w:pStyle w:val="oancuaDanhsach"/>
              <w:widowControl w:val="0"/>
              <w:numPr>
                <w:ilvl w:val="0"/>
                <w:numId w:val="37"/>
              </w:numPr>
              <w:spacing w:before="120" w:after="120" w:line="240" w:lineRule="auto"/>
              <w:jc w:val="center"/>
              <w:rPr>
                <w:rFonts w:ascii="Times New Roman" w:hAnsi="Times New Roman"/>
                <w:bCs/>
                <w:sz w:val="28"/>
                <w:szCs w:val="28"/>
              </w:rPr>
            </w:pPr>
          </w:p>
        </w:tc>
        <w:tc>
          <w:tcPr>
            <w:tcW w:w="2402" w:type="pct"/>
          </w:tcPr>
          <w:p w14:paraId="5F843AB6" w14:textId="1EA2889A" w:rsidR="00786748" w:rsidRPr="00F6350F" w:rsidRDefault="00786748" w:rsidP="00774647">
            <w:pPr>
              <w:widowControl w:val="0"/>
              <w:spacing w:before="120" w:after="120" w:line="240" w:lineRule="auto"/>
              <w:jc w:val="both"/>
              <w:rPr>
                <w:rFonts w:ascii="Times New Roman" w:hAnsi="Times New Roman"/>
                <w:bCs/>
                <w:sz w:val="28"/>
                <w:szCs w:val="28"/>
              </w:rPr>
            </w:pPr>
            <w:r w:rsidRPr="00F6350F">
              <w:rPr>
                <w:rFonts w:ascii="Times New Roman" w:hAnsi="Times New Roman"/>
                <w:bCs/>
                <w:sz w:val="28"/>
                <w:szCs w:val="28"/>
              </w:rPr>
              <w:t xml:space="preserve">Đề nghị xem xét, sửa đổi khoản 3 Điều 83 Luật ĐC&amp;KS, cân nhắc ý kiến đề xuất của các địa phương về việc quy định số lượng thành viên tối thiểu của Hội đồng thẩm định đề án đóng cửa mỏ khoáng sản là 06 thành viên (pháp luật hiện hành quy định là 09 thành viên) để phù hợp với thực tiễn hiện nay các cơ quan liên quan đến môi trường, địa chất, khoáng sản sau thực hiện sắp xếp tổ chức bộ máy đều thuộc Sở Nông nghiệp và Môi trường. </w:t>
            </w:r>
          </w:p>
        </w:tc>
        <w:tc>
          <w:tcPr>
            <w:tcW w:w="81" w:type="pct"/>
          </w:tcPr>
          <w:p w14:paraId="37E06EB2" w14:textId="77777777" w:rsidR="00786748" w:rsidRPr="00F6350F" w:rsidRDefault="00786748" w:rsidP="00774647">
            <w:pPr>
              <w:widowControl w:val="0"/>
              <w:spacing w:before="120" w:after="120" w:line="240" w:lineRule="auto"/>
              <w:jc w:val="both"/>
              <w:rPr>
                <w:rFonts w:ascii="Times New Roman" w:hAnsi="Times New Roman"/>
                <w:bCs/>
                <w:sz w:val="28"/>
                <w:szCs w:val="28"/>
              </w:rPr>
            </w:pPr>
          </w:p>
        </w:tc>
        <w:tc>
          <w:tcPr>
            <w:tcW w:w="2275" w:type="pct"/>
          </w:tcPr>
          <w:p w14:paraId="6ECD4A4E" w14:textId="51C66B3F" w:rsidR="00786748" w:rsidRPr="00F6350F" w:rsidRDefault="00470026" w:rsidP="00774647">
            <w:pPr>
              <w:widowControl w:val="0"/>
              <w:spacing w:before="120" w:after="120" w:line="240" w:lineRule="auto"/>
              <w:jc w:val="both"/>
              <w:rPr>
                <w:rFonts w:ascii="Times New Roman" w:hAnsi="Times New Roman"/>
                <w:bCs/>
                <w:sz w:val="28"/>
                <w:szCs w:val="28"/>
              </w:rPr>
            </w:pPr>
            <w:r w:rsidRPr="00F6350F">
              <w:rPr>
                <w:rFonts w:ascii="Times New Roman" w:hAnsi="Times New Roman"/>
                <w:bCs/>
                <w:sz w:val="28"/>
                <w:szCs w:val="28"/>
              </w:rPr>
              <w:t xml:space="preserve">Tiếp thu ý kiến của Ủy ban </w:t>
            </w:r>
            <w:proofErr w:type="gramStart"/>
            <w:r w:rsidRPr="00F6350F">
              <w:rPr>
                <w:rFonts w:ascii="Times New Roman" w:hAnsi="Times New Roman"/>
                <w:bCs/>
                <w:sz w:val="28"/>
                <w:szCs w:val="28"/>
              </w:rPr>
              <w:t>KH,CN</w:t>
            </w:r>
            <w:proofErr w:type="gramEnd"/>
            <w:r w:rsidRPr="00F6350F">
              <w:rPr>
                <w:rFonts w:ascii="Times New Roman" w:hAnsi="Times New Roman"/>
                <w:bCs/>
                <w:sz w:val="28"/>
                <w:szCs w:val="28"/>
              </w:rPr>
              <w:t>&amp;MT, Chính phủ sẽ tiếp tục nghiên cứu để hoàn thiện Nghị định quy định chi tiết thi hành luật do đây là các nội dung liên quan đến vấn đề kỹ thuật.</w:t>
            </w:r>
          </w:p>
        </w:tc>
      </w:tr>
      <w:tr w:rsidR="00F6350F" w:rsidRPr="00F6350F" w14:paraId="38A8619E" w14:textId="77777777" w:rsidTr="00F90CEF">
        <w:tc>
          <w:tcPr>
            <w:tcW w:w="242" w:type="pct"/>
            <w:vAlign w:val="center"/>
          </w:tcPr>
          <w:p w14:paraId="610215C7" w14:textId="77777777" w:rsidR="00786748" w:rsidRPr="00F6350F" w:rsidRDefault="00786748" w:rsidP="00481538">
            <w:pPr>
              <w:pStyle w:val="oancuaDanhsach"/>
              <w:widowControl w:val="0"/>
              <w:numPr>
                <w:ilvl w:val="0"/>
                <w:numId w:val="37"/>
              </w:numPr>
              <w:spacing w:before="120" w:after="120" w:line="240" w:lineRule="auto"/>
              <w:jc w:val="center"/>
              <w:rPr>
                <w:rFonts w:ascii="Times New Roman" w:hAnsi="Times New Roman"/>
                <w:bCs/>
                <w:sz w:val="28"/>
                <w:szCs w:val="28"/>
              </w:rPr>
            </w:pPr>
          </w:p>
        </w:tc>
        <w:tc>
          <w:tcPr>
            <w:tcW w:w="2402" w:type="pct"/>
          </w:tcPr>
          <w:p w14:paraId="280A4F28" w14:textId="20865700" w:rsidR="00786748" w:rsidRPr="00F6350F" w:rsidRDefault="00711AAF" w:rsidP="00774647">
            <w:pPr>
              <w:widowControl w:val="0"/>
              <w:spacing w:before="120" w:after="120" w:line="240" w:lineRule="auto"/>
              <w:jc w:val="both"/>
              <w:rPr>
                <w:rFonts w:ascii="Times New Roman" w:hAnsi="Times New Roman"/>
                <w:b/>
                <w:bCs/>
                <w:sz w:val="28"/>
                <w:szCs w:val="28"/>
              </w:rPr>
            </w:pPr>
            <w:r w:rsidRPr="00F6350F">
              <w:rPr>
                <w:rFonts w:ascii="Times New Roman" w:hAnsi="Times New Roman"/>
                <w:bCs/>
                <w:sz w:val="28"/>
                <w:szCs w:val="28"/>
              </w:rPr>
              <w:t>V</w:t>
            </w:r>
            <w:r w:rsidR="00786748" w:rsidRPr="00F6350F">
              <w:rPr>
                <w:rFonts w:ascii="Times New Roman" w:hAnsi="Times New Roman"/>
                <w:bCs/>
                <w:sz w:val="28"/>
                <w:szCs w:val="28"/>
              </w:rPr>
              <w:t>iệc pháp điển hóa nội dung của Nghị quyết số 66.4/2025/NQ-CP của Chính phủ về việc ban hành các cơ chế, chính sách đặc thù nhằm tháo gỡ khó khăn trong triển khai Luật ĐC&amp;KS thể hiện tại khoản 15 và khoản 23 Điều 1, khoản 4 Điều 3 của dự thảo Luật, đề nghị rà soát kỹ các quy định này để bảo đảm phù hợp, tránh chồng chéo, nhất là quy định tại khoản 4 Điều 3./.</w:t>
            </w:r>
          </w:p>
        </w:tc>
        <w:tc>
          <w:tcPr>
            <w:tcW w:w="81" w:type="pct"/>
          </w:tcPr>
          <w:p w14:paraId="4D1E7970" w14:textId="77777777" w:rsidR="00786748" w:rsidRPr="00F6350F" w:rsidRDefault="00786748" w:rsidP="00774647">
            <w:pPr>
              <w:widowControl w:val="0"/>
              <w:spacing w:before="120" w:after="120" w:line="240" w:lineRule="auto"/>
              <w:jc w:val="both"/>
              <w:rPr>
                <w:rFonts w:ascii="Times New Roman" w:hAnsi="Times New Roman"/>
                <w:bCs/>
                <w:sz w:val="28"/>
                <w:szCs w:val="28"/>
              </w:rPr>
            </w:pPr>
          </w:p>
        </w:tc>
        <w:tc>
          <w:tcPr>
            <w:tcW w:w="2275" w:type="pct"/>
          </w:tcPr>
          <w:p w14:paraId="2E8B7F88" w14:textId="173BFC43" w:rsidR="00786748" w:rsidRPr="00F6350F" w:rsidRDefault="00D10C8E" w:rsidP="00774647">
            <w:pPr>
              <w:widowControl w:val="0"/>
              <w:spacing w:before="120" w:after="120" w:line="240" w:lineRule="auto"/>
              <w:jc w:val="both"/>
              <w:rPr>
                <w:rFonts w:ascii="Times New Roman" w:hAnsi="Times New Roman"/>
                <w:bCs/>
                <w:sz w:val="28"/>
                <w:szCs w:val="28"/>
              </w:rPr>
            </w:pPr>
            <w:r w:rsidRPr="00F6350F">
              <w:rPr>
                <w:rFonts w:ascii="Times New Roman" w:hAnsi="Times New Roman"/>
                <w:bCs/>
                <w:sz w:val="28"/>
                <w:szCs w:val="28"/>
              </w:rPr>
              <w:t xml:space="preserve">Tiếp thu ý kiến của Ủy ban </w:t>
            </w:r>
            <w:proofErr w:type="gramStart"/>
            <w:r w:rsidRPr="00F6350F">
              <w:rPr>
                <w:rFonts w:ascii="Times New Roman" w:hAnsi="Times New Roman"/>
                <w:bCs/>
                <w:sz w:val="28"/>
                <w:szCs w:val="28"/>
              </w:rPr>
              <w:t>KH,CN</w:t>
            </w:r>
            <w:proofErr w:type="gramEnd"/>
            <w:r w:rsidRPr="00F6350F">
              <w:rPr>
                <w:rFonts w:ascii="Times New Roman" w:hAnsi="Times New Roman"/>
                <w:bCs/>
                <w:sz w:val="28"/>
                <w:szCs w:val="28"/>
              </w:rPr>
              <w:t>&amp;MT, Chính phủ sẽ chỉ đạo việc</w:t>
            </w:r>
            <w:r w:rsidR="00170AAC" w:rsidRPr="00F6350F">
              <w:rPr>
                <w:rFonts w:ascii="Times New Roman" w:hAnsi="Times New Roman"/>
                <w:bCs/>
                <w:sz w:val="28"/>
                <w:szCs w:val="28"/>
              </w:rPr>
              <w:t xml:space="preserve"> rà soát pháp điển hóa nội dung của Nghị quyết số 66.4/2025/NQ-CP của Chính phủ về việc ban hành các cơ chế, chính sách đặc thù nhằm tháo gỡ khó khăn trong triển khai Luật ĐC&amp;KS bảo đảm phù hợp, tránh chồng chéo.</w:t>
            </w:r>
          </w:p>
        </w:tc>
      </w:tr>
    </w:tbl>
    <w:p w14:paraId="67258155" w14:textId="77777777" w:rsidR="00941D84" w:rsidRPr="00F6350F" w:rsidRDefault="00941D84" w:rsidP="00944C9C"/>
    <w:sectPr w:rsidR="00941D84" w:rsidRPr="00F6350F" w:rsidSect="00F6350F">
      <w:pgSz w:w="16840" w:h="11900" w:orient="landscape" w:code="9"/>
      <w:pgMar w:top="1134" w:right="567" w:bottom="567" w:left="1134" w:header="720" w:footer="72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03414" w14:textId="77777777" w:rsidR="001A5956" w:rsidRDefault="001A5956" w:rsidP="00944C9C">
      <w:pPr>
        <w:spacing w:after="0" w:line="240" w:lineRule="auto"/>
      </w:pPr>
      <w:r>
        <w:separator/>
      </w:r>
    </w:p>
  </w:endnote>
  <w:endnote w:type="continuationSeparator" w:id="0">
    <w:p w14:paraId="49292932" w14:textId="77777777" w:rsidR="001A5956" w:rsidRDefault="001A5956" w:rsidP="00944C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dy CS)">
    <w:altName w:val="Times New Roman"/>
    <w:panose1 w:val="00000000000000000000"/>
    <w:charset w:val="00"/>
    <w:family w:val="roman"/>
    <w:notTrueType/>
    <w:pitch w:val="variable"/>
    <w:sig w:usb0="E0002AEF" w:usb1="C0007841" w:usb2="00000009" w:usb3="00000000" w:csb0="000001FF" w:csb1="00000000"/>
  </w:font>
  <w:font w:name="Times New Roman (Headings CS)">
    <w:altName w:val="Times New Roman"/>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6B7A3" w14:textId="77777777" w:rsidR="001A5956" w:rsidRDefault="001A5956" w:rsidP="00944C9C">
      <w:pPr>
        <w:spacing w:after="0" w:line="240" w:lineRule="auto"/>
      </w:pPr>
      <w:r>
        <w:separator/>
      </w:r>
    </w:p>
  </w:footnote>
  <w:footnote w:type="continuationSeparator" w:id="0">
    <w:p w14:paraId="1BFA0378" w14:textId="77777777" w:rsidR="001A5956" w:rsidRDefault="001A5956" w:rsidP="00944C9C">
      <w:pPr>
        <w:spacing w:after="0" w:line="240" w:lineRule="auto"/>
      </w:pPr>
      <w:r>
        <w:continuationSeparator/>
      </w:r>
    </w:p>
  </w:footnote>
  <w:footnote w:id="1">
    <w:p w14:paraId="4D9664F4" w14:textId="77777777" w:rsidR="00786748" w:rsidRPr="00656F9A" w:rsidRDefault="00786748" w:rsidP="00941D84">
      <w:pPr>
        <w:pStyle w:val="VnbanCcchu"/>
        <w:ind w:firstLine="284"/>
        <w:jc w:val="both"/>
        <w:rPr>
          <w:rFonts w:ascii="Times New Roman" w:hAnsi="Times New Roman"/>
          <w:sz w:val="22"/>
          <w:szCs w:val="22"/>
          <w:lang w:val="en-GB"/>
        </w:rPr>
      </w:pPr>
      <w:r w:rsidRPr="00656F9A">
        <w:rPr>
          <w:rStyle w:val="ThamchiuCcchu"/>
          <w:rFonts w:ascii="Times New Roman" w:hAnsi="Times New Roman"/>
          <w:sz w:val="22"/>
          <w:szCs w:val="22"/>
        </w:rPr>
        <w:footnoteRef/>
      </w:r>
      <w:r w:rsidRPr="00656F9A">
        <w:rPr>
          <w:rFonts w:ascii="Times New Roman" w:hAnsi="Times New Roman"/>
          <w:sz w:val="22"/>
          <w:szCs w:val="22"/>
        </w:rPr>
        <w:t xml:space="preserve"> </w:t>
      </w:r>
      <w:r w:rsidRPr="00656F9A">
        <w:rPr>
          <w:rFonts w:ascii="Times New Roman" w:hAnsi="Times New Roman"/>
          <w:sz w:val="22"/>
          <w:szCs w:val="22"/>
          <w:lang w:val="en-GB"/>
        </w:rPr>
        <w:t>Ý kiến của Thường trực Hội đồng Dân tộc.</w:t>
      </w:r>
    </w:p>
  </w:footnote>
  <w:footnote w:id="2">
    <w:p w14:paraId="1DABBABC" w14:textId="77777777" w:rsidR="00786748" w:rsidRPr="00656F9A" w:rsidRDefault="00786748" w:rsidP="00941D84">
      <w:pPr>
        <w:pStyle w:val="VnbanCcchu"/>
        <w:ind w:firstLine="284"/>
        <w:jc w:val="both"/>
        <w:rPr>
          <w:rFonts w:ascii="Times New Roman" w:hAnsi="Times New Roman"/>
          <w:sz w:val="22"/>
          <w:szCs w:val="22"/>
        </w:rPr>
      </w:pPr>
      <w:r w:rsidRPr="00656F9A">
        <w:rPr>
          <w:rStyle w:val="ThamchiuCcchu"/>
          <w:rFonts w:ascii="Times New Roman" w:hAnsi="Times New Roman"/>
          <w:sz w:val="22"/>
          <w:szCs w:val="22"/>
        </w:rPr>
        <w:footnoteRef/>
      </w:r>
      <w:r w:rsidRPr="00656F9A">
        <w:rPr>
          <w:rFonts w:ascii="Times New Roman" w:hAnsi="Times New Roman"/>
          <w:sz w:val="22"/>
          <w:szCs w:val="22"/>
        </w:rPr>
        <w:t xml:space="preserve"> </w:t>
      </w:r>
      <w:r w:rsidRPr="00656F9A">
        <w:rPr>
          <w:rFonts w:ascii="Times New Roman" w:hAnsi="Times New Roman"/>
          <w:bCs/>
          <w:sz w:val="22"/>
          <w:szCs w:val="22"/>
        </w:rPr>
        <w:t xml:space="preserve">Ví dụ: Dự thảo </w:t>
      </w:r>
      <w:r w:rsidRPr="00656F9A">
        <w:rPr>
          <w:rFonts w:ascii="Times New Roman" w:hAnsi="Times New Roman"/>
          <w:sz w:val="22"/>
          <w:szCs w:val="22"/>
          <w:lang w:val="en-GB"/>
        </w:rPr>
        <w:t>Luật</w:t>
      </w:r>
      <w:r w:rsidRPr="00656F9A">
        <w:rPr>
          <w:rFonts w:ascii="Times New Roman" w:hAnsi="Times New Roman"/>
          <w:bCs/>
          <w:sz w:val="22"/>
          <w:szCs w:val="22"/>
        </w:rPr>
        <w:t xml:space="preserve"> đang sử dụng một số từ ngữ không phù hợp với kỹ thuật trình bày văn bản quy phạm pháp luật như: </w:t>
      </w:r>
      <w:r w:rsidRPr="00656F9A">
        <w:rPr>
          <w:rFonts w:ascii="Times New Roman" w:hAnsi="Times New Roman"/>
          <w:bCs/>
          <w:i/>
          <w:iCs/>
          <w:sz w:val="22"/>
          <w:szCs w:val="22"/>
        </w:rPr>
        <w:t>“vẫn phải”, “thì:”</w:t>
      </w:r>
      <w:r w:rsidRPr="00656F9A">
        <w:rPr>
          <w:rFonts w:ascii="Times New Roman" w:hAnsi="Times New Roman"/>
          <w:bCs/>
          <w:sz w:val="22"/>
          <w:szCs w:val="22"/>
        </w:rPr>
        <w:t>…; Điểm a khoản 2 Điều 1 dự thảo Luật quy định “</w:t>
      </w:r>
      <w:r w:rsidRPr="00656F9A">
        <w:rPr>
          <w:rFonts w:ascii="Times New Roman" w:hAnsi="Times New Roman"/>
          <w:i/>
          <w:iCs/>
          <w:sz w:val="22"/>
          <w:szCs w:val="22"/>
        </w:rPr>
        <w:t>Sửa đổi, bổ sung điểm a như sau:</w:t>
      </w:r>
      <w:r w:rsidRPr="00656F9A">
        <w:rPr>
          <w:rFonts w:ascii="Times New Roman" w:hAnsi="Times New Roman"/>
          <w:sz w:val="22"/>
          <w:szCs w:val="22"/>
        </w:rPr>
        <w:t xml:space="preserve">” nhưng </w:t>
      </w:r>
      <w:r w:rsidRPr="00656F9A">
        <w:rPr>
          <w:rFonts w:ascii="Times New Roman" w:hAnsi="Times New Roman"/>
          <w:bCs/>
          <w:sz w:val="22"/>
          <w:szCs w:val="22"/>
        </w:rPr>
        <w:t>không rõ điểm a của khoản 2 hay khoản 3 Điều 4; kỹ thuật thể hiện quy định tại khoản 15 Điều 1 của dự thảo Luật chưa bảo đảm chuẩn xác</w:t>
      </w:r>
      <w:r w:rsidRPr="00656F9A">
        <w:rPr>
          <w:rFonts w:ascii="Times New Roman" w:hAnsi="Times New Roman"/>
          <w:bCs/>
          <w:sz w:val="22"/>
          <w:szCs w:val="22"/>
          <w:lang w:val="vi-VN"/>
        </w:rPr>
        <w:t>; tiêu đề “</w:t>
      </w:r>
      <w:r w:rsidRPr="00656F9A">
        <w:rPr>
          <w:rFonts w:ascii="Times New Roman" w:hAnsi="Times New Roman"/>
          <w:bCs/>
          <w:i/>
          <w:iCs/>
          <w:sz w:val="22"/>
          <w:szCs w:val="22"/>
          <w:lang w:val="vi-VN"/>
        </w:rPr>
        <w:t>Điều 85b. Chiến lược quốc gia về đất hiếm</w:t>
      </w:r>
      <w:r w:rsidRPr="00656F9A">
        <w:rPr>
          <w:rFonts w:ascii="Times New Roman" w:hAnsi="Times New Roman"/>
          <w:bCs/>
          <w:sz w:val="22"/>
          <w:szCs w:val="22"/>
          <w:lang w:val="vi-VN"/>
        </w:rPr>
        <w:t>” tại khoản 21 Điều 1 không phù hợp với nội dung của Điều 85b</w:t>
      </w:r>
      <w:r w:rsidRPr="00656F9A">
        <w:rPr>
          <w:rFonts w:ascii="Times New Roman" w:hAnsi="Times New Roman"/>
          <w:bCs/>
          <w:sz w:val="22"/>
          <w:szCs w:val="22"/>
        </w:rPr>
        <w:t>.</w:t>
      </w:r>
    </w:p>
  </w:footnote>
  <w:footnote w:id="3">
    <w:p w14:paraId="1C05C5F4" w14:textId="77777777" w:rsidR="00661530" w:rsidRPr="00656F9A" w:rsidRDefault="00661530" w:rsidP="00941D84">
      <w:pPr>
        <w:spacing w:after="0" w:line="240" w:lineRule="auto"/>
        <w:ind w:firstLine="284"/>
        <w:jc w:val="both"/>
        <w:rPr>
          <w:rFonts w:ascii="Times New Roman" w:hAnsi="Times New Roman"/>
        </w:rPr>
      </w:pPr>
      <w:r w:rsidRPr="00656F9A">
        <w:rPr>
          <w:rStyle w:val="ThamchiuCcchu"/>
          <w:rFonts w:ascii="Times New Roman" w:hAnsi="Times New Roman"/>
        </w:rPr>
        <w:footnoteRef/>
      </w:r>
      <w:r w:rsidRPr="00656F9A">
        <w:rPr>
          <w:rFonts w:ascii="Times New Roman" w:hAnsi="Times New Roman"/>
        </w:rPr>
        <w:t xml:space="preserve"> b) Bổ sung điểm g và điểm h vào sau điểm e như sau:</w:t>
      </w:r>
    </w:p>
    <w:p w14:paraId="2487ED3F" w14:textId="77777777" w:rsidR="00661530" w:rsidRPr="00656F9A" w:rsidRDefault="00661530" w:rsidP="00941D84">
      <w:pPr>
        <w:widowControl w:val="0"/>
        <w:tabs>
          <w:tab w:val="left" w:pos="709"/>
          <w:tab w:val="left" w:pos="851"/>
          <w:tab w:val="left" w:pos="993"/>
        </w:tabs>
        <w:spacing w:after="0" w:line="240" w:lineRule="auto"/>
        <w:ind w:firstLine="284"/>
        <w:jc w:val="both"/>
        <w:rPr>
          <w:rFonts w:ascii="Times New Roman" w:eastAsia="Times New Roman" w:hAnsi="Times New Roman"/>
          <w:bCs/>
        </w:rPr>
      </w:pPr>
      <w:r w:rsidRPr="00656F9A">
        <w:rPr>
          <w:rFonts w:ascii="Times New Roman" w:eastAsia="Times New Roman" w:hAnsi="Times New Roman"/>
          <w:bCs/>
        </w:rPr>
        <w:t>“</w:t>
      </w:r>
      <w:bookmarkStart w:id="13" w:name="_Hlk210395385"/>
      <w:r w:rsidRPr="00656F9A">
        <w:rPr>
          <w:rFonts w:ascii="Times New Roman" w:eastAsia="Times New Roman" w:hAnsi="Times New Roman"/>
          <w:bCs/>
        </w:rPr>
        <w:t>g) Việc khai thác, thu hồi, sử dụng khoáng sản nhóm III, khoáng sản nhóm IV để ứng phó với tình trạng khẩn cấp về thiên tai, dịch bệnh, an ninh, quốc phòng không phải thực hiện thủ tục cấp giấy phép thăm dò khoáng sản; công nhận kết quả thăm dò khoáng sản; cấp giấy phép khai thác khoáng sản, giấy xác nhận đăng ký thu hồi khoáng sản</w:t>
      </w:r>
      <w:bookmarkEnd w:id="13"/>
      <w:r w:rsidRPr="00656F9A">
        <w:rPr>
          <w:rFonts w:ascii="Times New Roman" w:eastAsia="Times New Roman" w:hAnsi="Times New Roman"/>
          <w:bCs/>
        </w:rPr>
        <w:t>;</w:t>
      </w:r>
    </w:p>
    <w:p w14:paraId="0DA547EE" w14:textId="77777777" w:rsidR="00661530" w:rsidRPr="00656F9A" w:rsidRDefault="00661530" w:rsidP="00941D84">
      <w:pPr>
        <w:widowControl w:val="0"/>
        <w:spacing w:after="0" w:line="240" w:lineRule="auto"/>
        <w:ind w:firstLine="284"/>
        <w:jc w:val="both"/>
        <w:rPr>
          <w:rFonts w:ascii="Times New Roman" w:hAnsi="Times New Roman"/>
        </w:rPr>
      </w:pPr>
      <w:r w:rsidRPr="00656F9A">
        <w:rPr>
          <w:rFonts w:ascii="Times New Roman" w:eastAsia="Times New Roman" w:hAnsi="Times New Roman"/>
          <w:bCs/>
        </w:rPr>
        <w:t>h) Trường hợp gia hạn, cấp lại, điều chỉnh giấy phép thăm dò khoáng sản, giấy phép khai thác khoáng sản thì thời hạn của giấy phép không phụ thuộc vào thời kỳ của quy hoạch khoáng sản, quy hoạch tỉnh đã được phê duyệt.”.</w:t>
      </w:r>
    </w:p>
  </w:footnote>
  <w:footnote w:id="4">
    <w:p w14:paraId="18C5383A" w14:textId="77777777" w:rsidR="00661530" w:rsidRPr="00656F9A" w:rsidRDefault="00661530" w:rsidP="00941D84">
      <w:pPr>
        <w:pStyle w:val="VnbanCcchu"/>
        <w:ind w:firstLine="284"/>
        <w:rPr>
          <w:rFonts w:ascii="Times New Roman" w:hAnsi="Times New Roman"/>
          <w:sz w:val="22"/>
          <w:szCs w:val="22"/>
          <w:lang w:val="en-GB"/>
        </w:rPr>
      </w:pPr>
      <w:r w:rsidRPr="00656F9A">
        <w:rPr>
          <w:rStyle w:val="ThamchiuCcchu"/>
          <w:rFonts w:ascii="Times New Roman" w:hAnsi="Times New Roman"/>
          <w:sz w:val="22"/>
          <w:szCs w:val="22"/>
        </w:rPr>
        <w:footnoteRef/>
      </w:r>
      <w:r w:rsidRPr="00656F9A">
        <w:rPr>
          <w:rFonts w:ascii="Times New Roman" w:hAnsi="Times New Roman"/>
          <w:sz w:val="22"/>
          <w:szCs w:val="22"/>
        </w:rPr>
        <w:t xml:space="preserve"> </w:t>
      </w:r>
      <w:r w:rsidRPr="00656F9A">
        <w:rPr>
          <w:rFonts w:ascii="Times New Roman" w:hAnsi="Times New Roman"/>
          <w:sz w:val="22"/>
          <w:szCs w:val="22"/>
          <w:lang w:val="en-GB"/>
        </w:rPr>
        <w:t>Ý kiến của Thường trực Hội đồng Dân tộc.</w:t>
      </w:r>
    </w:p>
  </w:footnote>
  <w:footnote w:id="5">
    <w:p w14:paraId="610AB67A" w14:textId="77777777" w:rsidR="00661530" w:rsidRPr="00656F9A" w:rsidRDefault="00661530" w:rsidP="00941D84">
      <w:pPr>
        <w:pStyle w:val="VnbanCcchu"/>
        <w:ind w:firstLine="284"/>
        <w:rPr>
          <w:rFonts w:ascii="Times New Roman" w:hAnsi="Times New Roman"/>
          <w:sz w:val="22"/>
          <w:szCs w:val="22"/>
          <w:lang w:val="en-GB"/>
        </w:rPr>
      </w:pPr>
      <w:r w:rsidRPr="00656F9A">
        <w:rPr>
          <w:rStyle w:val="ThamchiuCcchu"/>
          <w:rFonts w:ascii="Times New Roman" w:hAnsi="Times New Roman"/>
          <w:sz w:val="22"/>
          <w:szCs w:val="22"/>
        </w:rPr>
        <w:footnoteRef/>
      </w:r>
      <w:r w:rsidRPr="00656F9A">
        <w:rPr>
          <w:rFonts w:ascii="Times New Roman" w:hAnsi="Times New Roman"/>
          <w:sz w:val="22"/>
          <w:szCs w:val="22"/>
        </w:rPr>
        <w:t xml:space="preserve"> </w:t>
      </w:r>
      <w:r w:rsidRPr="00656F9A">
        <w:rPr>
          <w:rFonts w:ascii="Times New Roman" w:hAnsi="Times New Roman"/>
          <w:sz w:val="22"/>
          <w:szCs w:val="22"/>
          <w:lang w:val="en-GB"/>
        </w:rPr>
        <w:t>Ý kiến của Thường trực Ủy ban Dân nguyện và Giám sát.</w:t>
      </w:r>
    </w:p>
  </w:footnote>
  <w:footnote w:id="6">
    <w:p w14:paraId="0C360A8A" w14:textId="77777777" w:rsidR="00DB4BF0" w:rsidRPr="00656F9A" w:rsidRDefault="00DB4BF0" w:rsidP="00941D84">
      <w:pPr>
        <w:widowControl w:val="0"/>
        <w:tabs>
          <w:tab w:val="left" w:pos="567"/>
        </w:tabs>
        <w:spacing w:after="0" w:line="240" w:lineRule="auto"/>
        <w:ind w:firstLine="284"/>
        <w:jc w:val="both"/>
        <w:rPr>
          <w:rFonts w:ascii="Times New Roman" w:hAnsi="Times New Roman"/>
          <w:bCs/>
          <w:i/>
          <w:spacing w:val="-2"/>
        </w:rPr>
      </w:pPr>
      <w:r w:rsidRPr="00656F9A">
        <w:rPr>
          <w:rStyle w:val="ThamchiuCcchu"/>
          <w:rFonts w:ascii="Times New Roman" w:hAnsi="Times New Roman"/>
          <w:spacing w:val="-2"/>
        </w:rPr>
        <w:footnoteRef/>
      </w:r>
      <w:r w:rsidRPr="00656F9A">
        <w:rPr>
          <w:rFonts w:ascii="Times New Roman" w:hAnsi="Times New Roman"/>
          <w:spacing w:val="-2"/>
          <w:lang w:val="vi-VN"/>
        </w:rPr>
        <w:t xml:space="preserve"> </w:t>
      </w:r>
      <w:r w:rsidRPr="00656F9A">
        <w:rPr>
          <w:rFonts w:ascii="Times New Roman" w:eastAsia="Times New Roman" w:hAnsi="Times New Roman"/>
          <w:spacing w:val="-2"/>
          <w:lang w:val="vi-VN"/>
        </w:rPr>
        <w:t xml:space="preserve">Khoản 1a </w:t>
      </w:r>
      <w:r w:rsidRPr="00656F9A">
        <w:rPr>
          <w:rFonts w:ascii="Times New Roman" w:eastAsia="Times New Roman" w:hAnsi="Times New Roman"/>
          <w:spacing w:val="-2"/>
        </w:rPr>
        <w:t>Điều 55</w:t>
      </w:r>
      <w:r w:rsidRPr="00656F9A">
        <w:rPr>
          <w:rFonts w:ascii="Times New Roman" w:eastAsia="Times New Roman" w:hAnsi="Times New Roman"/>
          <w:spacing w:val="-2"/>
          <w:lang w:val="vi-VN"/>
        </w:rPr>
        <w:t xml:space="preserve">: </w:t>
      </w:r>
      <w:r w:rsidRPr="00656F9A">
        <w:rPr>
          <w:rFonts w:ascii="Times New Roman" w:eastAsia="Times New Roman" w:hAnsi="Times New Roman"/>
          <w:i/>
          <w:spacing w:val="-2"/>
          <w:lang w:val="vi-VN"/>
        </w:rPr>
        <w:t>“</w:t>
      </w:r>
      <w:r w:rsidRPr="00656F9A">
        <w:rPr>
          <w:rFonts w:ascii="Times New Roman" w:hAnsi="Times New Roman"/>
          <w:bCs/>
          <w:i/>
          <w:spacing w:val="-2"/>
        </w:rPr>
        <w:t xml:space="preserve">1a. Việc cấp giấy phép khai thác khoáng sản nhóm III làm vật liệu xây dựng cho các tổ chức, cá nhân quy định tại khoản 1 và 2 Điều 53 của Luật này khai thác để cung cấp vật liệu cho các công trình, dự án, nhiệm vụ sau đây không phải căn cứ vào phương án quản lý về địa chất, khoáng sản quy định tại khoản 2 Điều 12 của Luật này: </w:t>
      </w:r>
      <w:r w:rsidRPr="00656F9A">
        <w:rPr>
          <w:rFonts w:ascii="Times New Roman" w:hAnsi="Times New Roman"/>
          <w:i/>
          <w:spacing w:val="-2"/>
        </w:rPr>
        <w:t>a) Dự án đầu tư công theo quy định của pháp luật về đầu tư công; b) Dự án đầu tư thực hiện theo phương thức đối tác công tư (PPP) theo quy định của pháp luật về đầu tư theo phương thức đối tác công tư;</w:t>
      </w:r>
      <w:r w:rsidRPr="00656F9A">
        <w:rPr>
          <w:rFonts w:ascii="Times New Roman" w:hAnsi="Times New Roman"/>
          <w:i/>
          <w:spacing w:val="-2"/>
          <w:lang w:val="vi-VN"/>
        </w:rPr>
        <w:t xml:space="preserve"> c) Các công trình, dự án trọng điểm, quan trọng quốc gia</w:t>
      </w:r>
      <w:r w:rsidRPr="00656F9A">
        <w:rPr>
          <w:rFonts w:ascii="Times New Roman" w:eastAsia="Times New Roman" w:hAnsi="Times New Roman"/>
          <w:i/>
          <w:spacing w:val="-2"/>
          <w:lang w:val="vi-VN" w:eastAsia="vi-VN"/>
        </w:rPr>
        <w:t xml:space="preserve">; d) Công trình, dự án phát triển kinh tế - xã hội thuộc thẩm quyền chấp thuận, quyết định chủ trương đầu tư của chính quyền địa phương theo quy định của pháp luật về đầu tư và được Chủ tịch Ủy ban nhân dân cấp tỉnh xem xét, quyết định cho phép </w:t>
      </w:r>
      <w:r w:rsidRPr="00656F9A">
        <w:rPr>
          <w:rFonts w:ascii="Times New Roman" w:hAnsi="Times New Roman"/>
          <w:bCs/>
          <w:i/>
          <w:spacing w:val="-2"/>
          <w:lang w:val="vi-VN"/>
        </w:rPr>
        <w:t>không phải căn cứ vào phương án quản lý về địa chất, khoáng sản</w:t>
      </w:r>
      <w:r w:rsidRPr="00656F9A">
        <w:rPr>
          <w:rFonts w:ascii="Times New Roman" w:eastAsia="Times New Roman" w:hAnsi="Times New Roman"/>
          <w:i/>
          <w:spacing w:val="-2"/>
          <w:lang w:val="vi-VN" w:eastAsia="vi-VN"/>
        </w:rPr>
        <w:t>;</w:t>
      </w:r>
      <w:r w:rsidRPr="00656F9A">
        <w:rPr>
          <w:rFonts w:ascii="Times New Roman" w:hAnsi="Times New Roman"/>
          <w:bCs/>
          <w:i/>
          <w:spacing w:val="-2"/>
          <w:lang w:val="vi-VN"/>
        </w:rPr>
        <w:t xml:space="preserve"> </w:t>
      </w:r>
      <w:r w:rsidRPr="00656F9A">
        <w:rPr>
          <w:rFonts w:ascii="Times New Roman" w:eastAsia="Times New Roman" w:hAnsi="Times New Roman"/>
          <w:i/>
          <w:spacing w:val="-2"/>
          <w:lang w:val="vi-VN" w:eastAsia="vi-VN"/>
        </w:rPr>
        <w:t>đ) Công trình xây dựng khẩn cấp, nhiệm vụ cấp bách theo quy định của pháp luật về xây dựng; dự án, công trình phòng, chống thiên tai theo quy định của pháp luật về phòng, chống thiên tai</w:t>
      </w:r>
      <w:r w:rsidRPr="00656F9A">
        <w:rPr>
          <w:rFonts w:ascii="Times New Roman" w:eastAsia="Times New Roman" w:hAnsi="Times New Roman"/>
          <w:i/>
          <w:spacing w:val="-2"/>
          <w:lang w:val="vi-VN"/>
        </w:rPr>
        <w:t>”.</w:t>
      </w:r>
    </w:p>
  </w:footnote>
  <w:footnote w:id="7">
    <w:p w14:paraId="103EFC58" w14:textId="77777777" w:rsidR="00DB4BF0" w:rsidRPr="00656F9A" w:rsidRDefault="00DB4BF0" w:rsidP="00941D84">
      <w:pPr>
        <w:pStyle w:val="VnbanCcchu"/>
        <w:ind w:firstLine="284"/>
        <w:rPr>
          <w:rFonts w:ascii="Times New Roman" w:hAnsi="Times New Roman"/>
          <w:sz w:val="22"/>
          <w:szCs w:val="22"/>
          <w:lang w:val="en-GB"/>
        </w:rPr>
      </w:pPr>
      <w:r w:rsidRPr="00656F9A">
        <w:rPr>
          <w:rStyle w:val="ThamchiuCcchu"/>
          <w:rFonts w:ascii="Times New Roman" w:hAnsi="Times New Roman"/>
          <w:sz w:val="22"/>
          <w:szCs w:val="22"/>
        </w:rPr>
        <w:footnoteRef/>
      </w:r>
      <w:r w:rsidRPr="00656F9A">
        <w:rPr>
          <w:rFonts w:ascii="Times New Roman" w:hAnsi="Times New Roman"/>
          <w:sz w:val="22"/>
          <w:szCs w:val="22"/>
        </w:rPr>
        <w:t xml:space="preserve"> </w:t>
      </w:r>
      <w:r w:rsidRPr="00656F9A">
        <w:rPr>
          <w:rFonts w:ascii="Times New Roman" w:hAnsi="Times New Roman"/>
          <w:sz w:val="22"/>
          <w:szCs w:val="22"/>
          <w:lang w:val="en-GB"/>
        </w:rPr>
        <w:t>Ý kiến của Thường trực Hội đồng Dân tộc.</w:t>
      </w:r>
    </w:p>
  </w:footnote>
  <w:footnote w:id="8">
    <w:p w14:paraId="408953AF" w14:textId="77777777" w:rsidR="00DB4BF0" w:rsidRPr="00D868D5" w:rsidRDefault="00DB4BF0" w:rsidP="00215346">
      <w:pPr>
        <w:pStyle w:val="VnbanCcchu"/>
        <w:ind w:firstLine="284"/>
      </w:pPr>
      <w:r>
        <w:rPr>
          <w:rStyle w:val="ThamchiuCcchu"/>
        </w:rPr>
        <w:footnoteRef/>
      </w:r>
      <w:r>
        <w:t xml:space="preserve"> </w:t>
      </w:r>
      <w:r w:rsidRPr="007E677F">
        <w:rPr>
          <w:spacing w:val="-2"/>
        </w:rPr>
        <w:t>Nguyên nhân chủ yếu là do: (i) Nhu cầu sử dụng vật liệu xây dựng tăng đột biến, trong khi thủ tục về cấp phép thăm dò, khai thác khoáng sản làm vật liệu xây dựng để phục vụ cho các dự án, công trình nêu trên chưa thực sự được thông thoáng, thuận lợi; (ii) Công tác quản lý hoạt động khoáng sản ở một số địa phương còn nhiều tồn tại, bất cập.</w:t>
      </w:r>
    </w:p>
  </w:footnote>
  <w:footnote w:id="9">
    <w:p w14:paraId="5B6375E3" w14:textId="77777777" w:rsidR="00786748" w:rsidRPr="00656F9A" w:rsidRDefault="00786748" w:rsidP="00941D84">
      <w:pPr>
        <w:pStyle w:val="VnbanCcchu"/>
        <w:ind w:firstLine="284"/>
        <w:jc w:val="both"/>
        <w:rPr>
          <w:rFonts w:ascii="Times New Roman" w:hAnsi="Times New Roman"/>
          <w:sz w:val="22"/>
          <w:szCs w:val="22"/>
          <w:lang w:val="en-GB"/>
        </w:rPr>
      </w:pPr>
      <w:r w:rsidRPr="00656F9A">
        <w:rPr>
          <w:rStyle w:val="ThamchiuCcchu"/>
          <w:rFonts w:ascii="Times New Roman" w:hAnsi="Times New Roman"/>
          <w:sz w:val="22"/>
          <w:szCs w:val="22"/>
        </w:rPr>
        <w:footnoteRef/>
      </w:r>
      <w:r w:rsidRPr="00656F9A">
        <w:rPr>
          <w:rFonts w:ascii="Times New Roman" w:hAnsi="Times New Roman"/>
          <w:sz w:val="22"/>
          <w:szCs w:val="22"/>
        </w:rPr>
        <w:t xml:space="preserve"> Nội dung s</w:t>
      </w:r>
      <w:r w:rsidRPr="00656F9A">
        <w:rPr>
          <w:rFonts w:ascii="Times New Roman" w:hAnsi="Times New Roman" w:hint="eastAsia"/>
          <w:sz w:val="22"/>
          <w:szCs w:val="22"/>
        </w:rPr>
        <w:t>ử</w:t>
      </w:r>
      <w:r w:rsidRPr="00656F9A">
        <w:rPr>
          <w:rFonts w:ascii="Times New Roman" w:hAnsi="Times New Roman"/>
          <w:sz w:val="22"/>
          <w:szCs w:val="22"/>
        </w:rPr>
        <w:t xml:space="preserve">a </w:t>
      </w:r>
      <w:r w:rsidRPr="00656F9A">
        <w:rPr>
          <w:rFonts w:ascii="Times New Roman" w:hAnsi="Times New Roman" w:hint="eastAsia"/>
          <w:sz w:val="22"/>
          <w:szCs w:val="22"/>
        </w:rPr>
        <w:t>đổ</w:t>
      </w:r>
      <w:r w:rsidRPr="00656F9A">
        <w:rPr>
          <w:rFonts w:ascii="Times New Roman" w:hAnsi="Times New Roman"/>
          <w:sz w:val="22"/>
          <w:szCs w:val="22"/>
        </w:rPr>
        <w:t>i, b</w:t>
      </w:r>
      <w:r w:rsidRPr="00656F9A">
        <w:rPr>
          <w:rFonts w:ascii="Times New Roman" w:hAnsi="Times New Roman" w:hint="eastAsia"/>
          <w:sz w:val="22"/>
          <w:szCs w:val="22"/>
        </w:rPr>
        <w:t>ổ</w:t>
      </w:r>
      <w:r w:rsidRPr="00656F9A">
        <w:rPr>
          <w:rFonts w:ascii="Times New Roman" w:hAnsi="Times New Roman"/>
          <w:sz w:val="22"/>
          <w:szCs w:val="22"/>
        </w:rPr>
        <w:t xml:space="preserve"> sung </w:t>
      </w:r>
      <w:r w:rsidRPr="00656F9A">
        <w:rPr>
          <w:rFonts w:ascii="Times New Roman" w:hAnsi="Times New Roman" w:hint="eastAsia"/>
          <w:sz w:val="22"/>
          <w:szCs w:val="22"/>
        </w:rPr>
        <w:t>đ</w:t>
      </w:r>
      <w:r w:rsidRPr="00656F9A">
        <w:rPr>
          <w:rFonts w:ascii="Times New Roman" w:hAnsi="Times New Roman"/>
          <w:sz w:val="22"/>
          <w:szCs w:val="22"/>
        </w:rPr>
        <w:t>i</w:t>
      </w:r>
      <w:r w:rsidRPr="00656F9A">
        <w:rPr>
          <w:rFonts w:ascii="Times New Roman" w:hAnsi="Times New Roman" w:hint="eastAsia"/>
          <w:sz w:val="22"/>
          <w:szCs w:val="22"/>
        </w:rPr>
        <w:t>ể</w:t>
      </w:r>
      <w:r w:rsidRPr="00656F9A">
        <w:rPr>
          <w:rFonts w:ascii="Times New Roman" w:hAnsi="Times New Roman"/>
          <w:sz w:val="22"/>
          <w:szCs w:val="22"/>
        </w:rPr>
        <w:t xml:space="preserve">m d khoản 2 </w:t>
      </w:r>
      <w:r w:rsidRPr="00656F9A">
        <w:rPr>
          <w:rFonts w:ascii="Times New Roman" w:hAnsi="Times New Roman" w:hint="eastAsia"/>
          <w:sz w:val="22"/>
          <w:szCs w:val="22"/>
        </w:rPr>
        <w:t>Đ</w:t>
      </w:r>
      <w:r w:rsidRPr="00656F9A">
        <w:rPr>
          <w:rFonts w:ascii="Times New Roman" w:hAnsi="Times New Roman"/>
          <w:sz w:val="22"/>
          <w:szCs w:val="22"/>
        </w:rPr>
        <w:t>i</w:t>
      </w:r>
      <w:r w:rsidRPr="00656F9A">
        <w:rPr>
          <w:rFonts w:ascii="Times New Roman" w:hAnsi="Times New Roman" w:hint="eastAsia"/>
          <w:sz w:val="22"/>
          <w:szCs w:val="22"/>
        </w:rPr>
        <w:t>ề</w:t>
      </w:r>
      <w:r w:rsidRPr="00656F9A">
        <w:rPr>
          <w:rFonts w:ascii="Times New Roman" w:hAnsi="Times New Roman"/>
          <w:sz w:val="22"/>
          <w:szCs w:val="22"/>
        </w:rPr>
        <w:t xml:space="preserve">u 73 Luật </w:t>
      </w:r>
      <w:r w:rsidRPr="00656F9A">
        <w:rPr>
          <w:rFonts w:ascii="Times New Roman" w:hAnsi="Times New Roman" w:hint="eastAsia"/>
          <w:sz w:val="22"/>
          <w:szCs w:val="22"/>
        </w:rPr>
        <w:t>Đ</w:t>
      </w:r>
      <w:r w:rsidRPr="00656F9A">
        <w:rPr>
          <w:rFonts w:ascii="Times New Roman" w:hAnsi="Times New Roman"/>
          <w:sz w:val="22"/>
          <w:szCs w:val="22"/>
        </w:rPr>
        <w:t>C&amp;KS quy định: “</w:t>
      </w:r>
      <w:r w:rsidRPr="00656F9A">
        <w:rPr>
          <w:rFonts w:ascii="Times New Roman" w:hAnsi="Times New Roman"/>
          <w:i/>
          <w:iCs/>
          <w:sz w:val="22"/>
          <w:szCs w:val="22"/>
        </w:rPr>
        <w:t xml:space="preserve">d) Việc khai thác khoáng sản nhóm IV để phục vụ cho các dự án, công trình, nhiệm vụ quy định tại khoản 1a Điều 55 của Luật </w:t>
      </w:r>
      <w:r w:rsidRPr="00656F9A">
        <w:rPr>
          <w:rFonts w:ascii="Times New Roman" w:hAnsi="Times New Roman"/>
          <w:b/>
          <w:bCs/>
          <w:i/>
          <w:iCs/>
          <w:sz w:val="22"/>
          <w:szCs w:val="22"/>
        </w:rPr>
        <w:t>này không phải thực hiện thủ tục trình cơ quan nhà nước có thẩm quyền quyết định hoặc chấp thuận chủ trương đầu tư</w:t>
      </w:r>
      <w:r w:rsidRPr="00656F9A">
        <w:rPr>
          <w:rFonts w:ascii="Times New Roman" w:hAnsi="Times New Roman"/>
          <w:i/>
          <w:iCs/>
          <w:sz w:val="22"/>
          <w:szCs w:val="22"/>
        </w:rPr>
        <w:t>, phê duyệt dự án đầu tư theo quy định của pháp luật về đầu tư, thẩm định và phê duyệt kết quả thẩm định báo cáo đánh giá tác động môi trường, cấp giấy phép môi trường, đăng ký môi trường, nhưng phải lập phương án khai thác khoáng sản nhóm IV, trình cơ quan quản lý nhà nước có thẩm quyền để xem xét, cấp giấy phép khai thác khoáng sản theo quy định của Luật này</w:t>
      </w:r>
      <w:r w:rsidRPr="00656F9A">
        <w:rPr>
          <w:rFonts w:ascii="Times New Roman" w:hAnsi="Times New Roman"/>
          <w:sz w:val="22"/>
          <w:szCs w:val="22"/>
        </w:rPr>
        <w:t>.”</w:t>
      </w:r>
    </w:p>
  </w:footnote>
  <w:footnote w:id="10">
    <w:p w14:paraId="11AE6EF8" w14:textId="77777777" w:rsidR="00786748" w:rsidRPr="00656F9A" w:rsidRDefault="00786748" w:rsidP="00941D84">
      <w:pPr>
        <w:pStyle w:val="VnbanCcchu"/>
        <w:ind w:firstLine="284"/>
        <w:rPr>
          <w:rFonts w:ascii="Times New Roman" w:hAnsi="Times New Roman"/>
          <w:sz w:val="22"/>
          <w:szCs w:val="22"/>
          <w:lang w:val="en-GB"/>
        </w:rPr>
      </w:pPr>
      <w:r w:rsidRPr="00656F9A">
        <w:rPr>
          <w:rStyle w:val="ThamchiuCcchu"/>
          <w:rFonts w:ascii="Times New Roman" w:hAnsi="Times New Roman"/>
          <w:sz w:val="22"/>
          <w:szCs w:val="22"/>
        </w:rPr>
        <w:footnoteRef/>
      </w:r>
      <w:r w:rsidRPr="00656F9A">
        <w:rPr>
          <w:rFonts w:ascii="Times New Roman" w:hAnsi="Times New Roman"/>
          <w:sz w:val="22"/>
          <w:szCs w:val="22"/>
        </w:rPr>
        <w:t xml:space="preserve"> </w:t>
      </w:r>
      <w:r w:rsidRPr="00656F9A">
        <w:rPr>
          <w:rFonts w:ascii="Times New Roman" w:hAnsi="Times New Roman"/>
          <w:sz w:val="22"/>
          <w:szCs w:val="22"/>
          <w:lang w:val="en-GB"/>
        </w:rPr>
        <w:t>Ý kiến của Thường trực Ủy ban Kinh tế và Tài chính.</w:t>
      </w:r>
    </w:p>
  </w:footnote>
  <w:footnote w:id="11">
    <w:p w14:paraId="6BE3C9FA" w14:textId="77777777" w:rsidR="00481538" w:rsidRPr="00656F9A" w:rsidRDefault="00481538" w:rsidP="00941D84">
      <w:pPr>
        <w:pStyle w:val="VnbanCcchu"/>
        <w:ind w:firstLine="284"/>
        <w:jc w:val="both"/>
        <w:rPr>
          <w:rFonts w:ascii="Times New Roman" w:hAnsi="Times New Roman"/>
          <w:sz w:val="22"/>
          <w:szCs w:val="22"/>
          <w:lang w:val="en-GB"/>
        </w:rPr>
      </w:pPr>
      <w:r w:rsidRPr="00656F9A">
        <w:rPr>
          <w:rStyle w:val="ThamchiuCcchu"/>
          <w:rFonts w:ascii="Times New Roman" w:hAnsi="Times New Roman"/>
          <w:sz w:val="22"/>
          <w:szCs w:val="22"/>
        </w:rPr>
        <w:footnoteRef/>
      </w:r>
      <w:r w:rsidRPr="00656F9A">
        <w:rPr>
          <w:rFonts w:ascii="Times New Roman" w:hAnsi="Times New Roman"/>
          <w:sz w:val="22"/>
          <w:szCs w:val="22"/>
        </w:rPr>
        <w:t xml:space="preserve"> </w:t>
      </w:r>
      <w:r w:rsidRPr="00656F9A">
        <w:rPr>
          <w:rFonts w:ascii="Times New Roman" w:hAnsi="Times New Roman"/>
          <w:bCs/>
          <w:color w:val="000000" w:themeColor="text1"/>
          <w:sz w:val="22"/>
          <w:szCs w:val="22"/>
        </w:rPr>
        <w:t>Văn bản số 291-TB/VPTW ngày 22/8/2025 của Văn phòng Trung ương Đảng thông báo kết luận của Tổng Bí thư tại buổi làm việc với đại diện các cơ quan liên quan về chiến lược khai thác và sử dụng tài nguyên đất hiếm phục vụ phát triển đất nước.</w:t>
      </w:r>
    </w:p>
  </w:footnote>
  <w:footnote w:id="12">
    <w:p w14:paraId="731F4BED" w14:textId="77777777" w:rsidR="00D05BEC" w:rsidRPr="00656F9A" w:rsidRDefault="00D05BEC" w:rsidP="00941D84">
      <w:pPr>
        <w:pStyle w:val="VnbanCcchu"/>
        <w:ind w:firstLine="284"/>
        <w:rPr>
          <w:rFonts w:ascii="Times New Roman" w:hAnsi="Times New Roman"/>
          <w:sz w:val="22"/>
          <w:szCs w:val="22"/>
        </w:rPr>
      </w:pPr>
      <w:r w:rsidRPr="00656F9A">
        <w:rPr>
          <w:rStyle w:val="ThamchiuCcchu"/>
          <w:rFonts w:ascii="Times New Roman" w:hAnsi="Times New Roman"/>
          <w:sz w:val="22"/>
          <w:szCs w:val="22"/>
        </w:rPr>
        <w:footnoteRef/>
      </w:r>
      <w:r w:rsidRPr="00656F9A">
        <w:rPr>
          <w:rFonts w:ascii="Times New Roman" w:hAnsi="Times New Roman"/>
          <w:sz w:val="22"/>
          <w:szCs w:val="22"/>
        </w:rPr>
        <w:t xml:space="preserve"> </w:t>
      </w:r>
      <w:r w:rsidRPr="00656F9A">
        <w:rPr>
          <w:rFonts w:ascii="Times New Roman" w:hAnsi="Times New Roman"/>
          <w:sz w:val="22"/>
          <w:szCs w:val="22"/>
          <w:lang w:val="vi-VN"/>
        </w:rPr>
        <w:t>Ý kiến của Thường trực Uỷ ban Kinh tế và Tài chính</w:t>
      </w:r>
      <w:r w:rsidRPr="00656F9A">
        <w:rPr>
          <w:rFonts w:ascii="Times New Roman" w:hAnsi="Times New Roman"/>
          <w:sz w:val="22"/>
          <w:szCs w:val="22"/>
        </w:rPr>
        <w:t>.</w:t>
      </w:r>
    </w:p>
  </w:footnote>
  <w:footnote w:id="13">
    <w:p w14:paraId="021E133E" w14:textId="77777777" w:rsidR="00786748" w:rsidRPr="00656F9A" w:rsidRDefault="00786748" w:rsidP="00941D84">
      <w:pPr>
        <w:pStyle w:val="VnbanCcchu"/>
        <w:ind w:firstLine="284"/>
        <w:jc w:val="both"/>
        <w:rPr>
          <w:rFonts w:ascii="Times New Roman" w:hAnsi="Times New Roman"/>
          <w:bCs/>
          <w:sz w:val="22"/>
          <w:szCs w:val="22"/>
        </w:rPr>
      </w:pPr>
      <w:r w:rsidRPr="00656F9A">
        <w:rPr>
          <w:rStyle w:val="ThamchiuCcchu"/>
          <w:rFonts w:ascii="Times New Roman" w:hAnsi="Times New Roman"/>
          <w:sz w:val="22"/>
          <w:szCs w:val="22"/>
        </w:rPr>
        <w:footnoteRef/>
      </w:r>
      <w:r w:rsidRPr="00656F9A">
        <w:rPr>
          <w:rFonts w:ascii="Times New Roman" w:hAnsi="Times New Roman"/>
          <w:sz w:val="22"/>
          <w:szCs w:val="22"/>
        </w:rPr>
        <w:t xml:space="preserve"> Khoản 3 Điều 3 dự thảo Luật: </w:t>
      </w:r>
      <w:r w:rsidRPr="00656F9A">
        <w:rPr>
          <w:rFonts w:ascii="Times New Roman" w:hAnsi="Times New Roman"/>
          <w:bCs/>
          <w:sz w:val="22"/>
          <w:szCs w:val="22"/>
        </w:rPr>
        <w:t xml:space="preserve">Đối với các hành vi vi phạm đến mức phải thu hồi giấy phép thăm dò khoáng sản, giấy phép khai thác khoáng sản, giấy phép khai thác tận thu khoáng sản theo quy định của Luật Khoáng sản năm 2010 mà đang được cơ quan có thẩm quyền xem xét giải quyết thì được áp dụng quy định của Luật ĐC&amp;KS số </w:t>
      </w:r>
      <w:r w:rsidRPr="00656F9A">
        <w:rPr>
          <w:rFonts w:ascii="Times New Roman" w:eastAsia="Times New Roman" w:hAnsi="Times New Roman"/>
          <w:sz w:val="22"/>
          <w:szCs w:val="22"/>
          <w:lang w:val="pt-BR"/>
        </w:rPr>
        <w:t>54/2024/QH15</w:t>
      </w:r>
      <w:r w:rsidRPr="00656F9A">
        <w:rPr>
          <w:rFonts w:ascii="Times New Roman" w:hAnsi="Times New Roman"/>
          <w:bCs/>
          <w:sz w:val="22"/>
          <w:szCs w:val="22"/>
        </w:rPr>
        <w:t>.</w:t>
      </w:r>
    </w:p>
    <w:p w14:paraId="56D4EB71" w14:textId="77777777" w:rsidR="00786748" w:rsidRPr="00656F9A" w:rsidRDefault="00786748" w:rsidP="00941D84">
      <w:pPr>
        <w:pStyle w:val="VnbanCcchu"/>
        <w:ind w:firstLine="284"/>
        <w:jc w:val="both"/>
        <w:rPr>
          <w:rFonts w:ascii="Times New Roman" w:hAnsi="Times New Roman"/>
          <w:spacing w:val="-2"/>
          <w:sz w:val="22"/>
          <w:szCs w:val="22"/>
        </w:rPr>
      </w:pPr>
      <w:r w:rsidRPr="00656F9A">
        <w:rPr>
          <w:rFonts w:ascii="Times New Roman" w:hAnsi="Times New Roman"/>
          <w:bCs/>
          <w:sz w:val="22"/>
          <w:szCs w:val="22"/>
        </w:rPr>
        <w:t xml:space="preserve">Khoản 4 </w:t>
      </w:r>
      <w:r w:rsidRPr="00656F9A">
        <w:rPr>
          <w:rFonts w:ascii="Times New Roman" w:hAnsi="Times New Roman"/>
          <w:sz w:val="22"/>
          <w:szCs w:val="22"/>
        </w:rPr>
        <w:t xml:space="preserve">Điều 3 dự thảo Luật: </w:t>
      </w:r>
      <w:r w:rsidRPr="00656F9A">
        <w:rPr>
          <w:rFonts w:ascii="Times New Roman" w:hAnsi="Times New Roman"/>
          <w:bCs/>
          <w:sz w:val="22"/>
          <w:szCs w:val="22"/>
        </w:rPr>
        <w:t>Đối với các giấy phép thăm dò, khai thác khoáng sản làm vật liệu xây</w:t>
      </w:r>
      <w:r w:rsidRPr="00656F9A">
        <w:rPr>
          <w:rFonts w:ascii="Times New Roman" w:hAnsi="Times New Roman"/>
          <w:spacing w:val="-2"/>
          <w:sz w:val="22"/>
          <w:szCs w:val="22"/>
        </w:rPr>
        <w:t xml:space="preserve"> dựng thông thường đã cấp trước ngày 01 tháng 7 năm 2025 thuộc thẩm quyền cấp phép của Ủy ban nhân dân cấp tỉnh mà không phù hợp với tiêu chí không đấu giá quyền khai thác khoáng sản thì được tiếp tục cho phép thực hiện thăm dò, công nhận báo cáo kết quả thăm dò, khai thác khoáng sản nếu đáp ứng đầy đủ các điều kiện sau:</w:t>
      </w:r>
    </w:p>
    <w:p w14:paraId="4159378D" w14:textId="77777777" w:rsidR="00786748" w:rsidRPr="00656F9A" w:rsidRDefault="00786748" w:rsidP="00941D84">
      <w:pPr>
        <w:pStyle w:val="VnbanCcchu"/>
        <w:ind w:firstLine="284"/>
        <w:jc w:val="both"/>
        <w:rPr>
          <w:rFonts w:ascii="Times New Roman" w:hAnsi="Times New Roman"/>
          <w:spacing w:val="-2"/>
          <w:sz w:val="22"/>
          <w:szCs w:val="22"/>
        </w:rPr>
      </w:pPr>
      <w:r w:rsidRPr="00656F9A">
        <w:rPr>
          <w:rFonts w:ascii="Times New Roman" w:hAnsi="Times New Roman"/>
          <w:spacing w:val="-2"/>
          <w:sz w:val="22"/>
          <w:szCs w:val="22"/>
        </w:rPr>
        <w:t xml:space="preserve">a) Khoáng sản khai thác được cung cấp cho các công trình, dự án, nhiệm vụ quy định tại khoản 1a Điều 55 của Luật Địa chất và khoáng sản </w:t>
      </w:r>
      <w:r w:rsidRPr="00656F9A">
        <w:rPr>
          <w:rFonts w:ascii="Times New Roman" w:eastAsia="Times New Roman" w:hAnsi="Times New Roman"/>
          <w:sz w:val="22"/>
          <w:szCs w:val="22"/>
          <w:lang w:val="pt-BR"/>
        </w:rPr>
        <w:t>54/2024/QH15</w:t>
      </w:r>
      <w:r w:rsidRPr="00656F9A">
        <w:rPr>
          <w:rFonts w:ascii="Times New Roman" w:hAnsi="Times New Roman"/>
          <w:spacing w:val="-2"/>
          <w:sz w:val="22"/>
          <w:szCs w:val="22"/>
        </w:rPr>
        <w:t xml:space="preserve">; </w:t>
      </w:r>
    </w:p>
    <w:p w14:paraId="16B5037A" w14:textId="77777777" w:rsidR="00786748" w:rsidRPr="00656F9A" w:rsidRDefault="00786748" w:rsidP="00941D84">
      <w:pPr>
        <w:pStyle w:val="VnbanCcchu"/>
        <w:ind w:firstLine="284"/>
        <w:jc w:val="both"/>
        <w:rPr>
          <w:rFonts w:ascii="Times New Roman" w:hAnsi="Times New Roman"/>
          <w:spacing w:val="-2"/>
          <w:sz w:val="22"/>
          <w:szCs w:val="22"/>
        </w:rPr>
      </w:pPr>
      <w:r w:rsidRPr="00656F9A">
        <w:rPr>
          <w:rFonts w:ascii="Times New Roman" w:hAnsi="Times New Roman"/>
          <w:spacing w:val="-2"/>
          <w:sz w:val="22"/>
          <w:szCs w:val="22"/>
        </w:rPr>
        <w:t>b) Phù hợp với quy hoạch tỉnh;</w:t>
      </w:r>
    </w:p>
    <w:p w14:paraId="39531E56" w14:textId="77777777" w:rsidR="00786748" w:rsidRPr="00656F9A" w:rsidRDefault="00786748" w:rsidP="00941D84">
      <w:pPr>
        <w:pStyle w:val="VnbanCcchu"/>
        <w:ind w:firstLine="284"/>
        <w:jc w:val="both"/>
        <w:rPr>
          <w:rFonts w:ascii="Times New Roman" w:hAnsi="Times New Roman"/>
          <w:sz w:val="22"/>
          <w:szCs w:val="22"/>
        </w:rPr>
      </w:pPr>
      <w:r w:rsidRPr="00656F9A">
        <w:rPr>
          <w:rFonts w:ascii="Times New Roman" w:hAnsi="Times New Roman"/>
          <w:spacing w:val="-2"/>
          <w:sz w:val="22"/>
          <w:szCs w:val="22"/>
        </w:rPr>
        <w:t>c) Các tổ chức, cá nhân nếu có vi phạm vẫn phải được xem xét, xử lý theo quy định của pháp luật.”.</w:t>
      </w:r>
    </w:p>
  </w:footnote>
  <w:footnote w:id="14">
    <w:p w14:paraId="61B5EFAF" w14:textId="77777777" w:rsidR="00DB5777" w:rsidRPr="00CE6974" w:rsidRDefault="00DB5777" w:rsidP="00DB5777">
      <w:pPr>
        <w:pStyle w:val="VnbanCcchu"/>
        <w:jc w:val="both"/>
        <w:rPr>
          <w:rFonts w:ascii="Times New Roman" w:hAnsi="Times New Roman"/>
        </w:rPr>
      </w:pPr>
      <w:r w:rsidRPr="00CE6974">
        <w:rPr>
          <w:rStyle w:val="ThamchiuCcchu"/>
          <w:rFonts w:ascii="Times New Roman" w:hAnsi="Times New Roman"/>
        </w:rPr>
        <w:footnoteRef/>
      </w:r>
      <w:r w:rsidRPr="00CE6974">
        <w:rPr>
          <w:rFonts w:ascii="Times New Roman" w:hAnsi="Times New Roman"/>
        </w:rPr>
        <w:t xml:space="preserve"> Theo quy định của Luật Khoáng sản năm 2010, giấy phép khai thác khoáng sản bị thu hồi khi tổ chức, cá nhân vi phạm một trong các nghĩa vụ quy định tại các điểm a, b, c, d, đ, e và g khoản 2 Điều 55 (nghĩa vụ tài chính, bảo đảm tiến độ xây dựng cơ bản mỏ; đăng ký ngày bắt đầu xây dựng cơ bản mỏ; khai thác tối đa khoáng sản chính, khoáng sản đi kèm; thu thập, lưu giữ thông tin về kết quả thăm dò nâng cấp trữ lượng…). Trong khi đó, hoạt động khoáng sản, việc thực hiện các nghĩa vụ như xây dựng cơ bản mỏ, đăng ký ngày bắt đầu xây dựng mỏ, khai thác tối đa khoáng sản chính, khoáng sản đi kèm; thu thập, lưu giữ thông tin về kết quả thăm dò nâng cấp trữ lượng thường bị ảnh hưởng bởi các yếu tố khách quan như tiến độ được cho thuê đất, giao đất hoặc bị ảnh hưởng bởi các điều kiện khách quan khác.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72C4"/>
    <w:multiLevelType w:val="hybridMultilevel"/>
    <w:tmpl w:val="DC904530"/>
    <w:lvl w:ilvl="0" w:tplc="95F0B4CE">
      <w:start w:val="8"/>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06A8E"/>
    <w:multiLevelType w:val="hybridMultilevel"/>
    <w:tmpl w:val="FF26E566"/>
    <w:lvl w:ilvl="0" w:tplc="2B108440">
      <w:start w:val="1"/>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06661B50"/>
    <w:multiLevelType w:val="hybridMultilevel"/>
    <w:tmpl w:val="D7F6BB8A"/>
    <w:lvl w:ilvl="0" w:tplc="2C6212FA">
      <w:start w:val="1"/>
      <w:numFmt w:val="decimal"/>
      <w:suff w:val="nothing"/>
      <w:lvlText w:val="6.%1"/>
      <w:lvlJc w:val="center"/>
      <w:pPr>
        <w:ind w:left="0" w:firstLine="0"/>
      </w:pPr>
      <w:rPr>
        <w:rFonts w:ascii="Times New Roman" w:hAnsi="Times New Roman" w:hint="default"/>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077A7953"/>
    <w:multiLevelType w:val="hybridMultilevel"/>
    <w:tmpl w:val="0CB83D92"/>
    <w:lvl w:ilvl="0" w:tplc="0C3A8F46">
      <w:start w:val="1"/>
      <w:numFmt w:val="decimal"/>
      <w:suff w:val="nothing"/>
      <w:lvlText w:val="7.%1"/>
      <w:lvlJc w:val="center"/>
      <w:pPr>
        <w:ind w:left="0" w:firstLine="0"/>
      </w:pPr>
      <w:rPr>
        <w:rFonts w:ascii="Times New Roman" w:hAnsi="Times New Roman" w:hint="default"/>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E2A1A8E"/>
    <w:multiLevelType w:val="hybridMultilevel"/>
    <w:tmpl w:val="C1CE91A0"/>
    <w:lvl w:ilvl="0" w:tplc="95F07BD8">
      <w:start w:val="1"/>
      <w:numFmt w:val="decimal"/>
      <w:suff w:val="nothing"/>
      <w:lvlText w:val="4.%1"/>
      <w:lvlJc w:val="center"/>
      <w:pPr>
        <w:ind w:left="0" w:firstLine="0"/>
      </w:pPr>
      <w:rPr>
        <w:rFonts w:ascii="Times New Roman" w:hAnsi="Times New Roman" w:hint="default"/>
        <w:i w:val="0"/>
        <w:iCs w:val="0"/>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0E8E155A"/>
    <w:multiLevelType w:val="hybridMultilevel"/>
    <w:tmpl w:val="1EDE7304"/>
    <w:lvl w:ilvl="0" w:tplc="5FB4E4F0">
      <w:start w:val="1"/>
      <w:numFmt w:val="decimal"/>
      <w:suff w:val="nothing"/>
      <w:lvlText w:val="%1"/>
      <w:lvlJc w:val="center"/>
      <w:pPr>
        <w:ind w:left="0" w:firstLine="0"/>
      </w:pPr>
      <w:rPr>
        <w:rFonts w:ascii="Times New Roman" w:hAnsi="Times New Roman" w:hint="default"/>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0EFE5C14"/>
    <w:multiLevelType w:val="hybridMultilevel"/>
    <w:tmpl w:val="B6C68132"/>
    <w:lvl w:ilvl="0" w:tplc="098EF23C">
      <w:start w:val="1"/>
      <w:numFmt w:val="decimal"/>
      <w:suff w:val="nothing"/>
      <w:lvlText w:val="5.%1"/>
      <w:lvlJc w:val="center"/>
      <w:pPr>
        <w:ind w:left="0" w:firstLine="0"/>
      </w:pPr>
      <w:rPr>
        <w:rFonts w:ascii="Times New Roman" w:hAnsi="Times New Roman" w:hint="default"/>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140704E1"/>
    <w:multiLevelType w:val="hybridMultilevel"/>
    <w:tmpl w:val="BCA20AFC"/>
    <w:lvl w:ilvl="0" w:tplc="001ED572">
      <w:start w:val="1"/>
      <w:numFmt w:val="decimal"/>
      <w:suff w:val="nothing"/>
      <w:lvlText w:val="1.%1"/>
      <w:lvlJc w:val="center"/>
      <w:pPr>
        <w:ind w:left="0" w:firstLine="0"/>
      </w:pPr>
      <w:rPr>
        <w:rFonts w:ascii="Times New Roman" w:hAnsi="Times New Roman" w:hint="default"/>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15551380"/>
    <w:multiLevelType w:val="hybridMultilevel"/>
    <w:tmpl w:val="03E4BAB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66F8D33E">
      <w:start w:val="1"/>
      <w:numFmt w:val="lowerLetter"/>
      <w:lvlText w:val="%3)"/>
      <w:lvlJc w:val="left"/>
      <w:pPr>
        <w:ind w:left="2340" w:hanging="36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62249CC"/>
    <w:multiLevelType w:val="multilevel"/>
    <w:tmpl w:val="0E6EDCA6"/>
    <w:lvl w:ilvl="0">
      <w:start w:val="8"/>
      <w:numFmt w:val="decimal"/>
      <w:lvlText w:val="%1."/>
      <w:lvlJc w:val="left"/>
      <w:pPr>
        <w:ind w:left="420" w:hanging="420"/>
      </w:pPr>
      <w:rPr>
        <w:rFonts w:hint="default"/>
        <w:b w:val="0"/>
      </w:rPr>
    </w:lvl>
    <w:lvl w:ilvl="1">
      <w:start w:val="2"/>
      <w:numFmt w:val="decimal"/>
      <w:lvlText w:val="%1.%2."/>
      <w:lvlJc w:val="left"/>
      <w:pPr>
        <w:ind w:left="1440" w:hanging="720"/>
      </w:pPr>
      <w:rPr>
        <w:rFonts w:hint="default"/>
        <w:b/>
        <w:i/>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6120" w:hanging="180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920" w:hanging="2160"/>
      </w:pPr>
      <w:rPr>
        <w:rFonts w:hint="default"/>
        <w:b w:val="0"/>
      </w:rPr>
    </w:lvl>
  </w:abstractNum>
  <w:abstractNum w:abstractNumId="10" w15:restartNumberingAfterBreak="0">
    <w:nsid w:val="1A322FCA"/>
    <w:multiLevelType w:val="hybridMultilevel"/>
    <w:tmpl w:val="73585AE8"/>
    <w:lvl w:ilvl="0" w:tplc="64CC5392">
      <w:start w:val="1"/>
      <w:numFmt w:val="decimal"/>
      <w:suff w:val="nothing"/>
      <w:lvlText w:val="2.%1"/>
      <w:lvlJc w:val="center"/>
      <w:pPr>
        <w:ind w:left="0" w:firstLine="0"/>
      </w:pPr>
      <w:rPr>
        <w:rFonts w:ascii="Times New Roman" w:hAnsi="Times New Roman" w:hint="default"/>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1B27657C"/>
    <w:multiLevelType w:val="hybridMultilevel"/>
    <w:tmpl w:val="EC1A2A74"/>
    <w:lvl w:ilvl="0" w:tplc="98FC94E6">
      <w:start w:val="1"/>
      <w:numFmt w:val="decimal"/>
      <w:suff w:val="nothing"/>
      <w:lvlText w:val="1.%1"/>
      <w:lvlJc w:val="center"/>
      <w:pPr>
        <w:ind w:left="720" w:hanging="720"/>
      </w:pPr>
      <w:rPr>
        <w:rFonts w:ascii="Times New Roman" w:hAnsi="Times New Roman" w:hint="default"/>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206B6DC8"/>
    <w:multiLevelType w:val="hybridMultilevel"/>
    <w:tmpl w:val="F4D644C0"/>
    <w:lvl w:ilvl="0" w:tplc="030E9FEC">
      <w:start w:val="1"/>
      <w:numFmt w:val="decimal"/>
      <w:suff w:val="nothing"/>
      <w:lvlText w:val="8.%1"/>
      <w:lvlJc w:val="center"/>
      <w:pPr>
        <w:ind w:left="0" w:firstLine="0"/>
      </w:pPr>
      <w:rPr>
        <w:rFonts w:ascii="Times New Roman" w:hAnsi="Times New Roman" w:hint="default"/>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24050332"/>
    <w:multiLevelType w:val="hybridMultilevel"/>
    <w:tmpl w:val="10781314"/>
    <w:lvl w:ilvl="0" w:tplc="8CBA5786">
      <w:start w:val="2"/>
      <w:numFmt w:val="bullet"/>
      <w:lvlText w:val="-"/>
      <w:lvlJc w:val="left"/>
      <w:pPr>
        <w:ind w:left="927" w:hanging="360"/>
      </w:pPr>
      <w:rPr>
        <w:rFonts w:ascii="Times New Roman" w:eastAsia="Times New Roman" w:hAnsi="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8520076"/>
    <w:multiLevelType w:val="hybridMultilevel"/>
    <w:tmpl w:val="F8CC3BC6"/>
    <w:lvl w:ilvl="0" w:tplc="1B607586">
      <w:start w:val="1"/>
      <w:numFmt w:val="decimal"/>
      <w:suff w:val="nothing"/>
      <w:lvlText w:val="6.%1"/>
      <w:lvlJc w:val="center"/>
      <w:pPr>
        <w:ind w:left="0" w:firstLine="0"/>
      </w:pPr>
      <w:rPr>
        <w:rFonts w:ascii="Times New Roman" w:hAnsi="Times New Roman" w:hint="default"/>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A634AD9"/>
    <w:multiLevelType w:val="hybridMultilevel"/>
    <w:tmpl w:val="2112064C"/>
    <w:lvl w:ilvl="0" w:tplc="EDCC3156">
      <w:start w:val="1"/>
      <w:numFmt w:val="decimal"/>
      <w:suff w:val="nothing"/>
      <w:lvlText w:val="7.%1"/>
      <w:lvlJc w:val="center"/>
      <w:pPr>
        <w:ind w:left="0" w:firstLine="0"/>
      </w:pPr>
      <w:rPr>
        <w:rFonts w:ascii="Times New Roman" w:hAnsi="Times New Roman" w:hint="default"/>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2AF94783"/>
    <w:multiLevelType w:val="hybridMultilevel"/>
    <w:tmpl w:val="69D81C06"/>
    <w:lvl w:ilvl="0" w:tplc="B99C1BE8">
      <w:start w:val="1"/>
      <w:numFmt w:val="decimal"/>
      <w:suff w:val="space"/>
      <w:lvlText w:val="Điều %1."/>
      <w:lvlJc w:val="left"/>
      <w:pPr>
        <w:ind w:left="0" w:firstLine="0"/>
      </w:pPr>
      <w:rPr>
        <w:rFonts w:ascii="Times New Roman" w:hAnsi="Times New Roman" w:cs="Times New Roman" w:hint="default"/>
        <w:b/>
        <w:i w:val="0"/>
        <w:strike w:val="0"/>
        <w:color w:val="auto"/>
        <w:sz w:val="28"/>
        <w:szCs w:val="28"/>
      </w:rPr>
    </w:lvl>
    <w:lvl w:ilvl="1" w:tplc="860E4862">
      <w:start w:val="1"/>
      <w:numFmt w:val="decimal"/>
      <w:lvlText w:val="%2."/>
      <w:lvlJc w:val="left"/>
      <w:pPr>
        <w:ind w:left="2149" w:hanging="360"/>
      </w:pPr>
      <w:rPr>
        <w:rFonts w:hint="default"/>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7" w15:restartNumberingAfterBreak="0">
    <w:nsid w:val="308476D9"/>
    <w:multiLevelType w:val="hybridMultilevel"/>
    <w:tmpl w:val="482AD948"/>
    <w:lvl w:ilvl="0" w:tplc="1556D7B2">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8997D02"/>
    <w:multiLevelType w:val="hybridMultilevel"/>
    <w:tmpl w:val="BF48B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07460"/>
    <w:multiLevelType w:val="hybridMultilevel"/>
    <w:tmpl w:val="4C92E846"/>
    <w:lvl w:ilvl="0" w:tplc="7D605F8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C43176B"/>
    <w:multiLevelType w:val="hybridMultilevel"/>
    <w:tmpl w:val="1F74F15A"/>
    <w:lvl w:ilvl="0" w:tplc="1BC23EC4">
      <w:start w:val="1"/>
      <w:numFmt w:val="decimal"/>
      <w:suff w:val="nothing"/>
      <w:lvlText w:val="3.%1"/>
      <w:lvlJc w:val="center"/>
      <w:pPr>
        <w:ind w:left="0" w:firstLine="0"/>
      </w:pPr>
      <w:rPr>
        <w:rFonts w:ascii="Times New Roman" w:hAnsi="Times New Roman" w:hint="default"/>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15:restartNumberingAfterBreak="0">
    <w:nsid w:val="3E114A45"/>
    <w:multiLevelType w:val="hybridMultilevel"/>
    <w:tmpl w:val="4AC02046"/>
    <w:lvl w:ilvl="0" w:tplc="AF70F91E">
      <w:start w:val="1"/>
      <w:numFmt w:val="decimal"/>
      <w:suff w:val="nothing"/>
      <w:lvlText w:val="3.%1"/>
      <w:lvlJc w:val="center"/>
      <w:pPr>
        <w:ind w:left="0" w:firstLine="0"/>
      </w:pPr>
      <w:rPr>
        <w:rFonts w:ascii="Times New Roman" w:hAnsi="Times New Roman" w:hint="default"/>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15:restartNumberingAfterBreak="0">
    <w:nsid w:val="3F850C13"/>
    <w:multiLevelType w:val="hybridMultilevel"/>
    <w:tmpl w:val="CAEAFA7C"/>
    <w:lvl w:ilvl="0" w:tplc="1A32584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E97973"/>
    <w:multiLevelType w:val="hybridMultilevel"/>
    <w:tmpl w:val="F6D87218"/>
    <w:lvl w:ilvl="0" w:tplc="9FD40132">
      <w:numFmt w:val="bullet"/>
      <w:lvlText w:val="-"/>
      <w:lvlJc w:val="left"/>
      <w:pPr>
        <w:ind w:left="115" w:hanging="180"/>
      </w:pPr>
      <w:rPr>
        <w:rFonts w:ascii="Times New Roman" w:eastAsia="Times New Roman" w:hAnsi="Times New Roman" w:cs="Times New Roman" w:hint="default"/>
        <w:b w:val="0"/>
        <w:bCs w:val="0"/>
        <w:i w:val="0"/>
        <w:iCs w:val="0"/>
        <w:w w:val="100"/>
        <w:sz w:val="24"/>
        <w:szCs w:val="24"/>
        <w:lang w:val="vi" w:eastAsia="en-US" w:bidi="ar-SA"/>
      </w:rPr>
    </w:lvl>
    <w:lvl w:ilvl="1" w:tplc="2C8C64D6">
      <w:numFmt w:val="bullet"/>
      <w:lvlText w:val="•"/>
      <w:lvlJc w:val="left"/>
      <w:pPr>
        <w:ind w:left="404" w:hanging="180"/>
      </w:pPr>
      <w:rPr>
        <w:rFonts w:hint="default"/>
        <w:lang w:val="vi" w:eastAsia="en-US" w:bidi="ar-SA"/>
      </w:rPr>
    </w:lvl>
    <w:lvl w:ilvl="2" w:tplc="BCD8517C">
      <w:numFmt w:val="bullet"/>
      <w:lvlText w:val="•"/>
      <w:lvlJc w:val="left"/>
      <w:pPr>
        <w:ind w:left="688" w:hanging="180"/>
      </w:pPr>
      <w:rPr>
        <w:rFonts w:hint="default"/>
        <w:lang w:val="vi" w:eastAsia="en-US" w:bidi="ar-SA"/>
      </w:rPr>
    </w:lvl>
    <w:lvl w:ilvl="3" w:tplc="74101788">
      <w:numFmt w:val="bullet"/>
      <w:lvlText w:val="•"/>
      <w:lvlJc w:val="left"/>
      <w:pPr>
        <w:ind w:left="972" w:hanging="180"/>
      </w:pPr>
      <w:rPr>
        <w:rFonts w:hint="default"/>
        <w:lang w:val="vi" w:eastAsia="en-US" w:bidi="ar-SA"/>
      </w:rPr>
    </w:lvl>
    <w:lvl w:ilvl="4" w:tplc="FAD8E436">
      <w:numFmt w:val="bullet"/>
      <w:lvlText w:val="•"/>
      <w:lvlJc w:val="left"/>
      <w:pPr>
        <w:ind w:left="1256" w:hanging="180"/>
      </w:pPr>
      <w:rPr>
        <w:rFonts w:hint="default"/>
        <w:lang w:val="vi" w:eastAsia="en-US" w:bidi="ar-SA"/>
      </w:rPr>
    </w:lvl>
    <w:lvl w:ilvl="5" w:tplc="704E00F6">
      <w:numFmt w:val="bullet"/>
      <w:lvlText w:val="•"/>
      <w:lvlJc w:val="left"/>
      <w:pPr>
        <w:ind w:left="1540" w:hanging="180"/>
      </w:pPr>
      <w:rPr>
        <w:rFonts w:hint="default"/>
        <w:lang w:val="vi" w:eastAsia="en-US" w:bidi="ar-SA"/>
      </w:rPr>
    </w:lvl>
    <w:lvl w:ilvl="6" w:tplc="5ACE1868">
      <w:numFmt w:val="bullet"/>
      <w:lvlText w:val="•"/>
      <w:lvlJc w:val="left"/>
      <w:pPr>
        <w:ind w:left="1824" w:hanging="180"/>
      </w:pPr>
      <w:rPr>
        <w:rFonts w:hint="default"/>
        <w:lang w:val="vi" w:eastAsia="en-US" w:bidi="ar-SA"/>
      </w:rPr>
    </w:lvl>
    <w:lvl w:ilvl="7" w:tplc="9E1C25A0">
      <w:numFmt w:val="bullet"/>
      <w:lvlText w:val="•"/>
      <w:lvlJc w:val="left"/>
      <w:pPr>
        <w:ind w:left="2108" w:hanging="180"/>
      </w:pPr>
      <w:rPr>
        <w:rFonts w:hint="default"/>
        <w:lang w:val="vi" w:eastAsia="en-US" w:bidi="ar-SA"/>
      </w:rPr>
    </w:lvl>
    <w:lvl w:ilvl="8" w:tplc="AE3012EE">
      <w:numFmt w:val="bullet"/>
      <w:lvlText w:val="•"/>
      <w:lvlJc w:val="left"/>
      <w:pPr>
        <w:ind w:left="2392" w:hanging="180"/>
      </w:pPr>
      <w:rPr>
        <w:rFonts w:hint="default"/>
        <w:lang w:val="vi" w:eastAsia="en-US" w:bidi="ar-SA"/>
      </w:rPr>
    </w:lvl>
  </w:abstractNum>
  <w:abstractNum w:abstractNumId="24" w15:restartNumberingAfterBreak="0">
    <w:nsid w:val="480D4B89"/>
    <w:multiLevelType w:val="multilevel"/>
    <w:tmpl w:val="1AE2C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F54E87"/>
    <w:multiLevelType w:val="hybridMultilevel"/>
    <w:tmpl w:val="E152A808"/>
    <w:lvl w:ilvl="0" w:tplc="11F07BE8">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15:restartNumberingAfterBreak="0">
    <w:nsid w:val="545E6666"/>
    <w:multiLevelType w:val="multilevel"/>
    <w:tmpl w:val="3C669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AA498F"/>
    <w:multiLevelType w:val="multilevel"/>
    <w:tmpl w:val="8A1E36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C992121"/>
    <w:multiLevelType w:val="hybridMultilevel"/>
    <w:tmpl w:val="3E440BB8"/>
    <w:lvl w:ilvl="0" w:tplc="3BA0D8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2331C64"/>
    <w:multiLevelType w:val="hybridMultilevel"/>
    <w:tmpl w:val="86C6EE60"/>
    <w:lvl w:ilvl="0" w:tplc="79F8AB18">
      <w:start w:val="1"/>
      <w:numFmt w:val="decimal"/>
      <w:suff w:val="nothing"/>
      <w:lvlText w:val="5.%1"/>
      <w:lvlJc w:val="center"/>
      <w:pPr>
        <w:ind w:left="0" w:firstLine="0"/>
      </w:pPr>
      <w:rPr>
        <w:rFonts w:ascii="Times New Roman" w:hAnsi="Times New Roman" w:hint="default"/>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0" w15:restartNumberingAfterBreak="0">
    <w:nsid w:val="66DD665A"/>
    <w:multiLevelType w:val="hybridMultilevel"/>
    <w:tmpl w:val="723AB466"/>
    <w:lvl w:ilvl="0" w:tplc="495003E2">
      <w:start w:val="1"/>
      <w:numFmt w:val="decimal"/>
      <w:lvlText w:val="%1."/>
      <w:lvlJc w:val="left"/>
      <w:pPr>
        <w:ind w:left="1080" w:hanging="360"/>
      </w:pPr>
      <w:rPr>
        <w:rFonts w:hint="default"/>
        <w:color w:val="000000" w:themeColor="text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2E21331"/>
    <w:multiLevelType w:val="hybridMultilevel"/>
    <w:tmpl w:val="5DBC76B0"/>
    <w:lvl w:ilvl="0" w:tplc="2F3673CA">
      <w:start w:val="1"/>
      <w:numFmt w:val="decimal"/>
      <w:suff w:val="nothing"/>
      <w:lvlText w:val="9.%1"/>
      <w:lvlJc w:val="center"/>
      <w:pPr>
        <w:ind w:left="0" w:firstLine="0"/>
      </w:pPr>
      <w:rPr>
        <w:rFonts w:ascii="Times New Roman" w:hAnsi="Times New Roman" w:hint="default"/>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 w15:restartNumberingAfterBreak="0">
    <w:nsid w:val="73392251"/>
    <w:multiLevelType w:val="hybridMultilevel"/>
    <w:tmpl w:val="717AF0A4"/>
    <w:lvl w:ilvl="0" w:tplc="007E226E">
      <w:start w:val="1"/>
      <w:numFmt w:val="decimal"/>
      <w:suff w:val="nothing"/>
      <w:lvlText w:val="2.%1"/>
      <w:lvlJc w:val="center"/>
      <w:pPr>
        <w:ind w:left="0" w:firstLine="0"/>
      </w:pPr>
      <w:rPr>
        <w:rFonts w:ascii="Times New Roman" w:hAnsi="Times New Roman" w:hint="default"/>
        <w:i w:val="0"/>
        <w:iCs/>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15:restartNumberingAfterBreak="0">
    <w:nsid w:val="73457297"/>
    <w:multiLevelType w:val="hybridMultilevel"/>
    <w:tmpl w:val="9AA639E8"/>
    <w:lvl w:ilvl="0" w:tplc="04090003">
      <w:start w:val="1"/>
      <w:numFmt w:val="bullet"/>
      <w:lvlText w:val="o"/>
      <w:lvlJc w:val="left"/>
      <w:pPr>
        <w:ind w:left="1516" w:hanging="360"/>
      </w:pPr>
      <w:rPr>
        <w:rFonts w:ascii="Courier New" w:hAnsi="Courier New" w:cs="Courier New" w:hint="default"/>
      </w:rPr>
    </w:lvl>
    <w:lvl w:ilvl="1" w:tplc="04090003" w:tentative="1">
      <w:start w:val="1"/>
      <w:numFmt w:val="bullet"/>
      <w:lvlText w:val="o"/>
      <w:lvlJc w:val="left"/>
      <w:pPr>
        <w:ind w:left="2236" w:hanging="360"/>
      </w:pPr>
      <w:rPr>
        <w:rFonts w:ascii="Courier New" w:hAnsi="Courier New" w:cs="Courier New" w:hint="default"/>
      </w:rPr>
    </w:lvl>
    <w:lvl w:ilvl="2" w:tplc="04090005" w:tentative="1">
      <w:start w:val="1"/>
      <w:numFmt w:val="bullet"/>
      <w:lvlText w:val=""/>
      <w:lvlJc w:val="left"/>
      <w:pPr>
        <w:ind w:left="2956" w:hanging="360"/>
      </w:pPr>
      <w:rPr>
        <w:rFonts w:ascii="Wingdings" w:hAnsi="Wingdings" w:hint="default"/>
      </w:rPr>
    </w:lvl>
    <w:lvl w:ilvl="3" w:tplc="04090001" w:tentative="1">
      <w:start w:val="1"/>
      <w:numFmt w:val="bullet"/>
      <w:lvlText w:val=""/>
      <w:lvlJc w:val="left"/>
      <w:pPr>
        <w:ind w:left="3676" w:hanging="360"/>
      </w:pPr>
      <w:rPr>
        <w:rFonts w:ascii="Symbol" w:hAnsi="Symbol" w:hint="default"/>
      </w:rPr>
    </w:lvl>
    <w:lvl w:ilvl="4" w:tplc="04090003" w:tentative="1">
      <w:start w:val="1"/>
      <w:numFmt w:val="bullet"/>
      <w:lvlText w:val="o"/>
      <w:lvlJc w:val="left"/>
      <w:pPr>
        <w:ind w:left="4396" w:hanging="360"/>
      </w:pPr>
      <w:rPr>
        <w:rFonts w:ascii="Courier New" w:hAnsi="Courier New" w:cs="Courier New" w:hint="default"/>
      </w:rPr>
    </w:lvl>
    <w:lvl w:ilvl="5" w:tplc="04090005" w:tentative="1">
      <w:start w:val="1"/>
      <w:numFmt w:val="bullet"/>
      <w:lvlText w:val=""/>
      <w:lvlJc w:val="left"/>
      <w:pPr>
        <w:ind w:left="5116" w:hanging="360"/>
      </w:pPr>
      <w:rPr>
        <w:rFonts w:ascii="Wingdings" w:hAnsi="Wingdings" w:hint="default"/>
      </w:rPr>
    </w:lvl>
    <w:lvl w:ilvl="6" w:tplc="04090001" w:tentative="1">
      <w:start w:val="1"/>
      <w:numFmt w:val="bullet"/>
      <w:lvlText w:val=""/>
      <w:lvlJc w:val="left"/>
      <w:pPr>
        <w:ind w:left="5836" w:hanging="360"/>
      </w:pPr>
      <w:rPr>
        <w:rFonts w:ascii="Symbol" w:hAnsi="Symbol" w:hint="default"/>
      </w:rPr>
    </w:lvl>
    <w:lvl w:ilvl="7" w:tplc="04090003" w:tentative="1">
      <w:start w:val="1"/>
      <w:numFmt w:val="bullet"/>
      <w:lvlText w:val="o"/>
      <w:lvlJc w:val="left"/>
      <w:pPr>
        <w:ind w:left="6556" w:hanging="360"/>
      </w:pPr>
      <w:rPr>
        <w:rFonts w:ascii="Courier New" w:hAnsi="Courier New" w:cs="Courier New" w:hint="default"/>
      </w:rPr>
    </w:lvl>
    <w:lvl w:ilvl="8" w:tplc="04090005" w:tentative="1">
      <w:start w:val="1"/>
      <w:numFmt w:val="bullet"/>
      <w:lvlText w:val=""/>
      <w:lvlJc w:val="left"/>
      <w:pPr>
        <w:ind w:left="7276" w:hanging="360"/>
      </w:pPr>
      <w:rPr>
        <w:rFonts w:ascii="Wingdings" w:hAnsi="Wingdings" w:hint="default"/>
      </w:rPr>
    </w:lvl>
  </w:abstractNum>
  <w:abstractNum w:abstractNumId="34" w15:restartNumberingAfterBreak="0">
    <w:nsid w:val="76EC015D"/>
    <w:multiLevelType w:val="hybridMultilevel"/>
    <w:tmpl w:val="5F60429C"/>
    <w:lvl w:ilvl="0" w:tplc="513CF8F4">
      <w:start w:val="1"/>
      <w:numFmt w:val="decimal"/>
      <w:suff w:val="space"/>
      <w:lvlText w:val="%1."/>
      <w:lvlJc w:val="left"/>
      <w:pPr>
        <w:ind w:left="0" w:firstLine="0"/>
      </w:pPr>
      <w:rPr>
        <w:rFonts w:hint="default"/>
        <w:b w:val="0"/>
        <w:bCs w:val="0"/>
        <w:i w:val="0"/>
        <w:iCs w:val="0"/>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5" w15:restartNumberingAfterBreak="0">
    <w:nsid w:val="77205494"/>
    <w:multiLevelType w:val="hybridMultilevel"/>
    <w:tmpl w:val="F06619C6"/>
    <w:lvl w:ilvl="0" w:tplc="4D7299A6">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DA91508"/>
    <w:multiLevelType w:val="hybridMultilevel"/>
    <w:tmpl w:val="F13AC060"/>
    <w:lvl w:ilvl="0" w:tplc="115A3164">
      <w:start w:val="1"/>
      <w:numFmt w:val="decimal"/>
      <w:suff w:val="nothing"/>
      <w:lvlText w:val="4.%1"/>
      <w:lvlJc w:val="center"/>
      <w:pPr>
        <w:ind w:left="0" w:firstLine="0"/>
      </w:pPr>
      <w:rPr>
        <w:rFonts w:ascii="Times New Roman" w:hAnsi="Times New Roman" w:hint="default"/>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85930052">
    <w:abstractNumId w:val="13"/>
  </w:num>
  <w:num w:numId="2" w16cid:durableId="1233152945">
    <w:abstractNumId w:val="35"/>
  </w:num>
  <w:num w:numId="3" w16cid:durableId="957300386">
    <w:abstractNumId w:val="0"/>
  </w:num>
  <w:num w:numId="4" w16cid:durableId="667369320">
    <w:abstractNumId w:val="18"/>
  </w:num>
  <w:num w:numId="5" w16cid:durableId="1777868024">
    <w:abstractNumId w:val="33"/>
  </w:num>
  <w:num w:numId="6" w16cid:durableId="942880164">
    <w:abstractNumId w:val="19"/>
  </w:num>
  <w:num w:numId="7" w16cid:durableId="232087713">
    <w:abstractNumId w:val="17"/>
  </w:num>
  <w:num w:numId="8" w16cid:durableId="1128162805">
    <w:abstractNumId w:val="23"/>
  </w:num>
  <w:num w:numId="9" w16cid:durableId="2064214436">
    <w:abstractNumId w:val="22"/>
  </w:num>
  <w:num w:numId="10" w16cid:durableId="516696721">
    <w:abstractNumId w:val="30"/>
  </w:num>
  <w:num w:numId="11" w16cid:durableId="569734794">
    <w:abstractNumId w:val="27"/>
  </w:num>
  <w:num w:numId="12" w16cid:durableId="1982033873">
    <w:abstractNumId w:val="24"/>
  </w:num>
  <w:num w:numId="13" w16cid:durableId="1177109578">
    <w:abstractNumId w:val="26"/>
  </w:num>
  <w:num w:numId="14" w16cid:durableId="2133859041">
    <w:abstractNumId w:val="28"/>
  </w:num>
  <w:num w:numId="15" w16cid:durableId="2041200515">
    <w:abstractNumId w:val="9"/>
  </w:num>
  <w:num w:numId="16" w16cid:durableId="395203823">
    <w:abstractNumId w:val="16"/>
  </w:num>
  <w:num w:numId="17" w16cid:durableId="1455783029">
    <w:abstractNumId w:val="8"/>
  </w:num>
  <w:num w:numId="18" w16cid:durableId="636451987">
    <w:abstractNumId w:val="34"/>
  </w:num>
  <w:num w:numId="19" w16cid:durableId="1791049908">
    <w:abstractNumId w:val="1"/>
  </w:num>
  <w:num w:numId="20" w16cid:durableId="1962104030">
    <w:abstractNumId w:val="25"/>
  </w:num>
  <w:num w:numId="21" w16cid:durableId="260333628">
    <w:abstractNumId w:val="11"/>
  </w:num>
  <w:num w:numId="22" w16cid:durableId="649097229">
    <w:abstractNumId w:val="32"/>
  </w:num>
  <w:num w:numId="23" w16cid:durableId="1793554797">
    <w:abstractNumId w:val="20"/>
  </w:num>
  <w:num w:numId="24" w16cid:durableId="1998224031">
    <w:abstractNumId w:val="4"/>
  </w:num>
  <w:num w:numId="25" w16cid:durableId="1353066476">
    <w:abstractNumId w:val="6"/>
  </w:num>
  <w:num w:numId="26" w16cid:durableId="1275401851">
    <w:abstractNumId w:val="14"/>
  </w:num>
  <w:num w:numId="27" w16cid:durableId="1187333654">
    <w:abstractNumId w:val="3"/>
  </w:num>
  <w:num w:numId="28" w16cid:durableId="1000041148">
    <w:abstractNumId w:val="7"/>
  </w:num>
  <w:num w:numId="29" w16cid:durableId="1491628935">
    <w:abstractNumId w:val="10"/>
  </w:num>
  <w:num w:numId="30" w16cid:durableId="672144455">
    <w:abstractNumId w:val="21"/>
  </w:num>
  <w:num w:numId="31" w16cid:durableId="473183212">
    <w:abstractNumId w:val="36"/>
  </w:num>
  <w:num w:numId="32" w16cid:durableId="148593637">
    <w:abstractNumId w:val="29"/>
  </w:num>
  <w:num w:numId="33" w16cid:durableId="916869035">
    <w:abstractNumId w:val="2"/>
  </w:num>
  <w:num w:numId="34" w16cid:durableId="1759131250">
    <w:abstractNumId w:val="15"/>
  </w:num>
  <w:num w:numId="35" w16cid:durableId="852189099">
    <w:abstractNumId w:val="12"/>
  </w:num>
  <w:num w:numId="36" w16cid:durableId="130949597">
    <w:abstractNumId w:val="31"/>
  </w:num>
  <w:num w:numId="37" w16cid:durableId="19682015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C9C"/>
    <w:rsid w:val="00022D4B"/>
    <w:rsid w:val="0004566F"/>
    <w:rsid w:val="000608AC"/>
    <w:rsid w:val="00090E55"/>
    <w:rsid w:val="000D75DF"/>
    <w:rsid w:val="000E3E89"/>
    <w:rsid w:val="000F53F9"/>
    <w:rsid w:val="000F7090"/>
    <w:rsid w:val="00107087"/>
    <w:rsid w:val="00116700"/>
    <w:rsid w:val="001228CF"/>
    <w:rsid w:val="001320E8"/>
    <w:rsid w:val="00137560"/>
    <w:rsid w:val="00170AAC"/>
    <w:rsid w:val="001758C5"/>
    <w:rsid w:val="00181983"/>
    <w:rsid w:val="0019301F"/>
    <w:rsid w:val="001A5956"/>
    <w:rsid w:val="001C049C"/>
    <w:rsid w:val="001D2393"/>
    <w:rsid w:val="00215346"/>
    <w:rsid w:val="00226B2B"/>
    <w:rsid w:val="00231AE3"/>
    <w:rsid w:val="00240E4B"/>
    <w:rsid w:val="00263845"/>
    <w:rsid w:val="0027170F"/>
    <w:rsid w:val="002955DC"/>
    <w:rsid w:val="00305A9D"/>
    <w:rsid w:val="00361699"/>
    <w:rsid w:val="003620F4"/>
    <w:rsid w:val="0037146B"/>
    <w:rsid w:val="00377BB7"/>
    <w:rsid w:val="003813C7"/>
    <w:rsid w:val="003B1F35"/>
    <w:rsid w:val="003F60FD"/>
    <w:rsid w:val="003F7D4F"/>
    <w:rsid w:val="004006D1"/>
    <w:rsid w:val="0041327F"/>
    <w:rsid w:val="00415E10"/>
    <w:rsid w:val="00455E5E"/>
    <w:rsid w:val="00470026"/>
    <w:rsid w:val="00481538"/>
    <w:rsid w:val="004D0670"/>
    <w:rsid w:val="004E7A55"/>
    <w:rsid w:val="00522DBC"/>
    <w:rsid w:val="00554714"/>
    <w:rsid w:val="00557468"/>
    <w:rsid w:val="0059396D"/>
    <w:rsid w:val="005A3B84"/>
    <w:rsid w:val="00631E6C"/>
    <w:rsid w:val="00640A2E"/>
    <w:rsid w:val="00647939"/>
    <w:rsid w:val="00661530"/>
    <w:rsid w:val="00691341"/>
    <w:rsid w:val="006A479D"/>
    <w:rsid w:val="00711AAF"/>
    <w:rsid w:val="00713E0E"/>
    <w:rsid w:val="007223D7"/>
    <w:rsid w:val="007335BA"/>
    <w:rsid w:val="00735DA7"/>
    <w:rsid w:val="0075493A"/>
    <w:rsid w:val="00755120"/>
    <w:rsid w:val="00774647"/>
    <w:rsid w:val="00786748"/>
    <w:rsid w:val="0079390E"/>
    <w:rsid w:val="007E5D51"/>
    <w:rsid w:val="007E6651"/>
    <w:rsid w:val="007F6B1E"/>
    <w:rsid w:val="008023B6"/>
    <w:rsid w:val="008269FE"/>
    <w:rsid w:val="008410D9"/>
    <w:rsid w:val="00842CAD"/>
    <w:rsid w:val="008540A6"/>
    <w:rsid w:val="008A0825"/>
    <w:rsid w:val="008D153C"/>
    <w:rsid w:val="008F7EC7"/>
    <w:rsid w:val="00941D84"/>
    <w:rsid w:val="00944C9C"/>
    <w:rsid w:val="00963163"/>
    <w:rsid w:val="00970692"/>
    <w:rsid w:val="009D67A5"/>
    <w:rsid w:val="009F1E70"/>
    <w:rsid w:val="009F3126"/>
    <w:rsid w:val="009F66F9"/>
    <w:rsid w:val="00A07B17"/>
    <w:rsid w:val="00A12929"/>
    <w:rsid w:val="00A50B7F"/>
    <w:rsid w:val="00A566BF"/>
    <w:rsid w:val="00A61B0A"/>
    <w:rsid w:val="00A92933"/>
    <w:rsid w:val="00A93568"/>
    <w:rsid w:val="00A960AE"/>
    <w:rsid w:val="00AC56CE"/>
    <w:rsid w:val="00AF2AC1"/>
    <w:rsid w:val="00B61BED"/>
    <w:rsid w:val="00C5000F"/>
    <w:rsid w:val="00C5459E"/>
    <w:rsid w:val="00C74CC2"/>
    <w:rsid w:val="00CA4201"/>
    <w:rsid w:val="00CE0DE8"/>
    <w:rsid w:val="00CE5477"/>
    <w:rsid w:val="00CF1B9A"/>
    <w:rsid w:val="00CF51C2"/>
    <w:rsid w:val="00D03512"/>
    <w:rsid w:val="00D05BEC"/>
    <w:rsid w:val="00D10C8E"/>
    <w:rsid w:val="00DA66AF"/>
    <w:rsid w:val="00DB4BF0"/>
    <w:rsid w:val="00DB5777"/>
    <w:rsid w:val="00DC0CD9"/>
    <w:rsid w:val="00DD2263"/>
    <w:rsid w:val="00DD759D"/>
    <w:rsid w:val="00E136D0"/>
    <w:rsid w:val="00E21A69"/>
    <w:rsid w:val="00E67A65"/>
    <w:rsid w:val="00E821D4"/>
    <w:rsid w:val="00E856B3"/>
    <w:rsid w:val="00E85BAC"/>
    <w:rsid w:val="00EA6F64"/>
    <w:rsid w:val="00ED68E4"/>
    <w:rsid w:val="00F1537A"/>
    <w:rsid w:val="00F420F5"/>
    <w:rsid w:val="00F45674"/>
    <w:rsid w:val="00F6350F"/>
    <w:rsid w:val="00F90CEF"/>
    <w:rsid w:val="00F97033"/>
    <w:rsid w:val="00FA39B4"/>
    <w:rsid w:val="00FC1A54"/>
    <w:rsid w:val="00FC467F"/>
    <w:rsid w:val="00FC7A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353BD"/>
  <w15:chartTrackingRefBased/>
  <w15:docId w15:val="{864E2A50-21AD-E948-ABE5-FE6CAA2BE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Body CS)"/>
        <w:sz w:val="28"/>
        <w:szCs w:val="24"/>
        <w:lang w:val="en-US" w:eastAsia="en-US" w:bidi="ar-SA"/>
      </w:rPr>
    </w:rPrDefault>
    <w:pPrDefault>
      <w:pPr>
        <w:spacing w:after="120" w:line="360" w:lineRule="exact"/>
        <w:ind w:firstLine="567"/>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944C9C"/>
    <w:pPr>
      <w:spacing w:after="160" w:line="256" w:lineRule="auto"/>
      <w:ind w:firstLine="0"/>
      <w:jc w:val="left"/>
    </w:pPr>
    <w:rPr>
      <w:rFonts w:ascii="Calibri" w:eastAsia="Calibri" w:hAnsi="Calibri" w:cs="Times New Roman"/>
      <w:sz w:val="22"/>
      <w:szCs w:val="22"/>
      <w:lang w:val="en-GB"/>
    </w:rPr>
  </w:style>
  <w:style w:type="paragraph" w:styleId="u1">
    <w:name w:val="heading 1"/>
    <w:aliases w:val="CHUONG"/>
    <w:basedOn w:val="Binhthng"/>
    <w:next w:val="Binhthng"/>
    <w:link w:val="u1Char"/>
    <w:uiPriority w:val="99"/>
    <w:qFormat/>
    <w:rsid w:val="00CE0DE8"/>
    <w:pPr>
      <w:keepNext/>
      <w:keepLines/>
      <w:spacing w:before="120"/>
      <w:jc w:val="center"/>
      <w:outlineLvl w:val="0"/>
    </w:pPr>
    <w:rPr>
      <w:rFonts w:eastAsiaTheme="majorEastAsia" w:cs="Times New Roman (Headings CS)"/>
      <w:b/>
      <w:caps/>
      <w:color w:val="000000" w:themeColor="text1"/>
      <w:szCs w:val="32"/>
    </w:rPr>
  </w:style>
  <w:style w:type="paragraph" w:styleId="u2">
    <w:name w:val="heading 2"/>
    <w:aliases w:val="Muc"/>
    <w:basedOn w:val="Binhthng"/>
    <w:next w:val="Binhthng"/>
    <w:link w:val="u2Char"/>
    <w:unhideWhenUsed/>
    <w:qFormat/>
    <w:rsid w:val="00AF2AC1"/>
    <w:pPr>
      <w:keepNext/>
      <w:keepLines/>
      <w:spacing w:before="120" w:after="0" w:line="312" w:lineRule="auto"/>
      <w:outlineLvl w:val="1"/>
    </w:pPr>
    <w:rPr>
      <w:rFonts w:eastAsiaTheme="majorEastAsia" w:cstheme="majorBidi"/>
      <w:b/>
      <w:color w:val="000000" w:themeColor="text1"/>
      <w:szCs w:val="26"/>
    </w:rPr>
  </w:style>
  <w:style w:type="paragraph" w:styleId="u3">
    <w:name w:val="heading 3"/>
    <w:aliases w:val="Dieu"/>
    <w:basedOn w:val="Binhthng"/>
    <w:next w:val="Binhthng"/>
    <w:link w:val="u3Char"/>
    <w:unhideWhenUsed/>
    <w:qFormat/>
    <w:rsid w:val="00E21A69"/>
    <w:pPr>
      <w:keepNext/>
      <w:keepLines/>
      <w:spacing w:before="120" w:line="360" w:lineRule="auto"/>
      <w:outlineLvl w:val="2"/>
    </w:pPr>
    <w:rPr>
      <w:rFonts w:eastAsiaTheme="majorEastAsia" w:cstheme="majorBidi"/>
      <w:b/>
      <w:color w:val="000000" w:themeColor="text1"/>
    </w:rPr>
  </w:style>
  <w:style w:type="paragraph" w:styleId="u4">
    <w:name w:val="heading 4"/>
    <w:basedOn w:val="Binhthng"/>
    <w:next w:val="Binhthng"/>
    <w:link w:val="u4Char"/>
    <w:semiHidden/>
    <w:unhideWhenUsed/>
    <w:qFormat/>
    <w:rsid w:val="00944C9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Phngmcinhcuaoanvn">
    <w:name w:val="Default Paragraph Font"/>
    <w:uiPriority w:val="1"/>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2Char">
    <w:name w:val="Đầu đề 2 Char"/>
    <w:aliases w:val="Muc Char"/>
    <w:basedOn w:val="Phngmcinhcuaoanvn"/>
    <w:link w:val="u2"/>
    <w:rsid w:val="00AF2AC1"/>
    <w:rPr>
      <w:rFonts w:eastAsiaTheme="majorEastAsia" w:cstheme="majorBidi"/>
      <w:b/>
      <w:color w:val="000000" w:themeColor="text1"/>
      <w:szCs w:val="26"/>
    </w:rPr>
  </w:style>
  <w:style w:type="character" w:customStyle="1" w:styleId="u1Char">
    <w:name w:val="Đầu đề 1 Char"/>
    <w:aliases w:val="CHUONG Char"/>
    <w:basedOn w:val="Phngmcinhcuaoanvn"/>
    <w:link w:val="u1"/>
    <w:uiPriority w:val="99"/>
    <w:rsid w:val="00CE0DE8"/>
    <w:rPr>
      <w:rFonts w:eastAsiaTheme="majorEastAsia" w:cs="Times New Roman (Headings CS)"/>
      <w:b/>
      <w:caps/>
      <w:color w:val="000000" w:themeColor="text1"/>
      <w:szCs w:val="32"/>
    </w:rPr>
  </w:style>
  <w:style w:type="character" w:customStyle="1" w:styleId="u3Char">
    <w:name w:val="Đầu đề 3 Char"/>
    <w:aliases w:val="Dieu Char"/>
    <w:basedOn w:val="Phngmcinhcuaoanvn"/>
    <w:link w:val="u3"/>
    <w:rsid w:val="00E21A69"/>
    <w:rPr>
      <w:rFonts w:eastAsiaTheme="majorEastAsia" w:cstheme="majorBidi"/>
      <w:b/>
      <w:color w:val="000000" w:themeColor="text1"/>
    </w:rPr>
  </w:style>
  <w:style w:type="character" w:customStyle="1" w:styleId="u4Char">
    <w:name w:val="Đầu đề 4 Char"/>
    <w:basedOn w:val="Phngmcinhcuaoanvn"/>
    <w:link w:val="u4"/>
    <w:semiHidden/>
    <w:rsid w:val="00944C9C"/>
    <w:rPr>
      <w:rFonts w:asciiTheme="majorHAnsi" w:eastAsiaTheme="majorEastAsia" w:hAnsiTheme="majorHAnsi" w:cstheme="majorBidi"/>
      <w:i/>
      <w:iCs/>
      <w:color w:val="2F5496" w:themeColor="accent1" w:themeShade="BF"/>
      <w:sz w:val="22"/>
      <w:szCs w:val="22"/>
      <w:lang w:val="en-GB"/>
    </w:rPr>
  </w:style>
  <w:style w:type="character" w:styleId="ThamchiuCcchu">
    <w:name w:val="footnote reference"/>
    <w:aliases w:val="Footnote,Footnote text,ftref,16 Point,Superscript 6 Point,Ref,de nota al pie,Footnote text + 13 pt,BearingPoint,fr,Footnote Text1,f,(NECG) Footnote Reference,BVI fnr,footnote ref,10 p,Footnote + Arial,10 pt,4_,4_G,Footnote d,E FNZ"/>
    <w:basedOn w:val="Phngmcinhcuaoanvn"/>
    <w:link w:val="CarattereCarattereCharCharCharCharCharCharZchn"/>
    <w:uiPriority w:val="99"/>
    <w:qFormat/>
    <w:rsid w:val="00944C9C"/>
    <w:rPr>
      <w:rFonts w:cs="Times New Roman"/>
      <w:vertAlign w:val="superscript"/>
    </w:rPr>
  </w:style>
  <w:style w:type="paragraph" w:styleId="oancuaDanhsach">
    <w:name w:val="List Paragraph"/>
    <w:aliases w:val="Bullet Number,Gạch đầu dòng,Huong 5,List Paragraph1,List Paragraph11,Number Bullets,Thang2,bullet,bullet 1,Paragraph 1,Figure,02,heading hinh,tieu de phu 1,Nội dung,Dot 1,Level 2,Norm,abc,Đoạn của Danh sách,Đoạn c𞹺Danh sách,Nga 3"/>
    <w:basedOn w:val="Binhthng"/>
    <w:link w:val="oancuaDanhsachChar"/>
    <w:uiPriority w:val="34"/>
    <w:qFormat/>
    <w:rsid w:val="00944C9C"/>
    <w:pPr>
      <w:ind w:left="720"/>
      <w:contextualSpacing/>
    </w:pPr>
  </w:style>
  <w:style w:type="paragraph" w:customStyle="1" w:styleId="n-dieund-p">
    <w:name w:val="n-dieund-p"/>
    <w:basedOn w:val="Binhthng"/>
    <w:uiPriority w:val="99"/>
    <w:rsid w:val="00944C9C"/>
    <w:pPr>
      <w:spacing w:after="0" w:line="240" w:lineRule="auto"/>
      <w:jc w:val="both"/>
    </w:pPr>
    <w:rPr>
      <w:rFonts w:ascii="Times New Roman" w:eastAsia="Times New Roman" w:hAnsi="Times New Roman"/>
      <w:sz w:val="20"/>
      <w:szCs w:val="20"/>
      <w:lang w:val="en-US"/>
    </w:rPr>
  </w:style>
  <w:style w:type="paragraph" w:customStyle="1" w:styleId="tenvb-p">
    <w:name w:val="tenvb-p"/>
    <w:basedOn w:val="Binhthng"/>
    <w:uiPriority w:val="99"/>
    <w:rsid w:val="00944C9C"/>
    <w:pPr>
      <w:spacing w:after="0" w:line="240" w:lineRule="auto"/>
      <w:jc w:val="center"/>
    </w:pPr>
    <w:rPr>
      <w:rFonts w:ascii="Times New Roman" w:eastAsia="Times New Roman" w:hAnsi="Times New Roman"/>
      <w:sz w:val="20"/>
      <w:szCs w:val="20"/>
      <w:lang w:val="en-US"/>
    </w:rPr>
  </w:style>
  <w:style w:type="paragraph" w:styleId="VnbanCcchu">
    <w:name w:val="footnote text"/>
    <w:aliases w:val="Footnote Text Char Char Char Char Char,Footnote Text Char Char Char Char Char Char Ch,Footnote Text Char Char Char Char Char Char Ch Char,Footnote Text Char Char Char Char Char Char Ch Char Char Char,single space,fn,FOOTNOTE,Char9,ft"/>
    <w:basedOn w:val="Binhthng"/>
    <w:link w:val="VnbanCcchuChar"/>
    <w:uiPriority w:val="99"/>
    <w:qFormat/>
    <w:rsid w:val="00944C9C"/>
    <w:pPr>
      <w:spacing w:after="0" w:line="240" w:lineRule="auto"/>
    </w:pPr>
    <w:rPr>
      <w:sz w:val="20"/>
      <w:szCs w:val="20"/>
      <w:lang w:val="en-US"/>
    </w:rPr>
  </w:style>
  <w:style w:type="character" w:customStyle="1" w:styleId="VnbanCcchuChar">
    <w:name w:val="Văn bản Cước chú Char"/>
    <w:aliases w:val="Footnote Text Char Char Char Char Char Char,Footnote Text Char Char Char Char Char Char Ch Char1,Footnote Text Char Char Char Char Char Char Ch Char Char,Footnote Text Char Char Char Char Char Char Ch Char Char Char Char,fn Char"/>
    <w:basedOn w:val="Phngmcinhcuaoanvn"/>
    <w:link w:val="VnbanCcchu"/>
    <w:uiPriority w:val="99"/>
    <w:qFormat/>
    <w:rsid w:val="00944C9C"/>
    <w:rPr>
      <w:rFonts w:ascii="Calibri" w:eastAsia="Calibri" w:hAnsi="Calibri" w:cs="Times New Roman"/>
      <w:sz w:val="20"/>
      <w:szCs w:val="20"/>
    </w:rPr>
  </w:style>
  <w:style w:type="paragraph" w:styleId="utrang">
    <w:name w:val="header"/>
    <w:basedOn w:val="Binhthng"/>
    <w:link w:val="utrangChar"/>
    <w:uiPriority w:val="99"/>
    <w:rsid w:val="00944C9C"/>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944C9C"/>
    <w:rPr>
      <w:rFonts w:ascii="Calibri" w:eastAsia="Calibri" w:hAnsi="Calibri" w:cs="Times New Roman"/>
      <w:sz w:val="22"/>
      <w:szCs w:val="22"/>
      <w:lang w:val="en-GB"/>
    </w:rPr>
  </w:style>
  <w:style w:type="character" w:customStyle="1" w:styleId="fontstyle01">
    <w:name w:val="fontstyle01"/>
    <w:uiPriority w:val="99"/>
    <w:rsid w:val="00944C9C"/>
    <w:rPr>
      <w:rFonts w:ascii="Times New Roman" w:hAnsi="Times New Roman"/>
      <w:i/>
      <w:color w:val="000000"/>
      <w:sz w:val="28"/>
    </w:rPr>
  </w:style>
  <w:style w:type="paragraph" w:styleId="KhngDncch">
    <w:name w:val="No Spacing"/>
    <w:uiPriority w:val="99"/>
    <w:qFormat/>
    <w:rsid w:val="00944C9C"/>
    <w:pPr>
      <w:spacing w:after="0" w:line="240" w:lineRule="auto"/>
      <w:ind w:firstLine="0"/>
      <w:jc w:val="left"/>
    </w:pPr>
    <w:rPr>
      <w:rFonts w:ascii="Calibri" w:eastAsia="Calibri" w:hAnsi="Calibri" w:cs="Times New Roman"/>
      <w:sz w:val="22"/>
      <w:szCs w:val="22"/>
      <w:lang w:val="en-GB"/>
    </w:rPr>
  </w:style>
  <w:style w:type="table" w:styleId="LiBang">
    <w:name w:val="Table Grid"/>
    <w:basedOn w:val="BangThngthng"/>
    <w:uiPriority w:val="99"/>
    <w:rsid w:val="00944C9C"/>
    <w:pPr>
      <w:spacing w:after="0" w:line="240" w:lineRule="auto"/>
      <w:ind w:firstLine="0"/>
      <w:jc w:val="left"/>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hntrang">
    <w:name w:val="footer"/>
    <w:basedOn w:val="Binhthng"/>
    <w:link w:val="ChntrangChar"/>
    <w:uiPriority w:val="99"/>
    <w:rsid w:val="00944C9C"/>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944C9C"/>
    <w:rPr>
      <w:rFonts w:ascii="Calibri" w:eastAsia="Calibri" w:hAnsi="Calibri" w:cs="Times New Roman"/>
      <w:sz w:val="22"/>
      <w:szCs w:val="22"/>
      <w:lang w:val="en-GB"/>
    </w:rPr>
  </w:style>
  <w:style w:type="paragraph" w:styleId="ThngthngWeb">
    <w:name w:val="Normal (Web)"/>
    <w:aliases w:val="Char Char Char"/>
    <w:basedOn w:val="Binhthng"/>
    <w:link w:val="ThngthngWebChar"/>
    <w:uiPriority w:val="99"/>
    <w:rsid w:val="00944C9C"/>
    <w:pPr>
      <w:spacing w:before="100" w:beforeAutospacing="1" w:after="100" w:afterAutospacing="1" w:line="240" w:lineRule="auto"/>
    </w:pPr>
    <w:rPr>
      <w:rFonts w:ascii="Times New Roman" w:eastAsia="Times New Roman" w:hAnsi="Times New Roman"/>
      <w:sz w:val="24"/>
      <w:szCs w:val="24"/>
      <w:lang w:val="en-US"/>
    </w:rPr>
  </w:style>
  <w:style w:type="paragraph" w:styleId="ThnVnban">
    <w:name w:val="Body Text"/>
    <w:basedOn w:val="Binhthng"/>
    <w:link w:val="ThnVnbanChar"/>
    <w:uiPriority w:val="99"/>
    <w:rsid w:val="00944C9C"/>
    <w:pPr>
      <w:spacing w:before="120" w:after="120" w:line="240" w:lineRule="auto"/>
      <w:ind w:firstLine="567"/>
      <w:jc w:val="both"/>
    </w:pPr>
    <w:rPr>
      <w:rFonts w:ascii="Times New Roman" w:hAnsi="Times New Roman"/>
      <w:noProof/>
      <w:sz w:val="28"/>
      <w:lang w:val="vi-VN"/>
    </w:rPr>
  </w:style>
  <w:style w:type="character" w:customStyle="1" w:styleId="ThnVnbanChar">
    <w:name w:val="Thân Văn bản Char"/>
    <w:basedOn w:val="Phngmcinhcuaoanvn"/>
    <w:link w:val="ThnVnban"/>
    <w:uiPriority w:val="99"/>
    <w:rsid w:val="00944C9C"/>
    <w:rPr>
      <w:rFonts w:eastAsia="Calibri" w:cs="Times New Roman"/>
      <w:noProof/>
      <w:szCs w:val="22"/>
      <w:lang w:val="vi-VN"/>
    </w:rPr>
  </w:style>
  <w:style w:type="paragraph" w:styleId="Bongchuthich">
    <w:name w:val="Balloon Text"/>
    <w:basedOn w:val="Binhthng"/>
    <w:link w:val="BongchuthichChar"/>
    <w:uiPriority w:val="99"/>
    <w:semiHidden/>
    <w:unhideWhenUsed/>
    <w:rsid w:val="00944C9C"/>
    <w:pPr>
      <w:spacing w:after="0" w:line="240" w:lineRule="auto"/>
    </w:pPr>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944C9C"/>
    <w:rPr>
      <w:rFonts w:ascii="Segoe UI" w:eastAsia="Calibri" w:hAnsi="Segoe UI" w:cs="Segoe UI"/>
      <w:sz w:val="18"/>
      <w:szCs w:val="18"/>
      <w:lang w:val="en-GB"/>
    </w:rPr>
  </w:style>
  <w:style w:type="character" w:styleId="Nhnmanh">
    <w:name w:val="Emphasis"/>
    <w:basedOn w:val="Phngmcinhcuaoanvn"/>
    <w:uiPriority w:val="20"/>
    <w:qFormat/>
    <w:rsid w:val="00944C9C"/>
    <w:rPr>
      <w:i/>
      <w:iCs/>
    </w:rPr>
  </w:style>
  <w:style w:type="character" w:customStyle="1" w:styleId="ThngthngWebChar">
    <w:name w:val="Thông thường (Web) Char"/>
    <w:aliases w:val="Char Char Char Char"/>
    <w:link w:val="ThngthngWeb"/>
    <w:uiPriority w:val="99"/>
    <w:rsid w:val="00944C9C"/>
    <w:rPr>
      <w:rFonts w:eastAsia="Times New Roman" w:cs="Times New Roman"/>
      <w:sz w:val="24"/>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Binhthng"/>
    <w:next w:val="Binhthng"/>
    <w:link w:val="ThamchiuCcchu"/>
    <w:uiPriority w:val="99"/>
    <w:qFormat/>
    <w:rsid w:val="00944C9C"/>
    <w:pPr>
      <w:spacing w:line="240" w:lineRule="exact"/>
    </w:pPr>
    <w:rPr>
      <w:rFonts w:ascii="Times New Roman" w:eastAsiaTheme="minorHAnsi" w:hAnsi="Times New Roman"/>
      <w:sz w:val="28"/>
      <w:szCs w:val="24"/>
      <w:vertAlign w:val="superscript"/>
      <w:lang w:val="en-US"/>
    </w:rPr>
  </w:style>
  <w:style w:type="character" w:styleId="Manh">
    <w:name w:val="Strong"/>
    <w:basedOn w:val="Phngmcinhcuaoanvn"/>
    <w:uiPriority w:val="22"/>
    <w:qFormat/>
    <w:rsid w:val="00944C9C"/>
    <w:rPr>
      <w:b/>
      <w:bCs/>
    </w:rPr>
  </w:style>
  <w:style w:type="character" w:customStyle="1" w:styleId="oancuaDanhsachChar">
    <w:name w:val="Đoạn của Danh sách Char"/>
    <w:aliases w:val="Bullet Number Char,Gạch đầu dòng Char,Huong 5 Char,List Paragraph1 Char,List Paragraph11 Char,Number Bullets Char,Thang2 Char,bullet Char,bullet 1 Char,Paragraph 1 Char,Figure Char,02 Char,heading hinh Char,tieu de phu 1 Char"/>
    <w:link w:val="oancuaDanhsach"/>
    <w:uiPriority w:val="34"/>
    <w:qFormat/>
    <w:locked/>
    <w:rsid w:val="00944C9C"/>
    <w:rPr>
      <w:rFonts w:ascii="Calibri" w:eastAsia="Calibri" w:hAnsi="Calibri" w:cs="Times New Roman"/>
      <w:sz w:val="22"/>
      <w:szCs w:val="22"/>
      <w:lang w:val="en-GB"/>
    </w:rPr>
  </w:style>
  <w:style w:type="character" w:styleId="Siuktni">
    <w:name w:val="Hyperlink"/>
    <w:basedOn w:val="Phngmcinhcuaoanvn"/>
    <w:uiPriority w:val="99"/>
    <w:unhideWhenUsed/>
    <w:rsid w:val="00944C9C"/>
    <w:rPr>
      <w:color w:val="0000FF"/>
      <w:u w:val="single"/>
    </w:rPr>
  </w:style>
  <w:style w:type="character" w:customStyle="1" w:styleId="text">
    <w:name w:val="text"/>
    <w:basedOn w:val="Phngmcinhcuaoanvn"/>
    <w:rsid w:val="00944C9C"/>
  </w:style>
  <w:style w:type="character" w:customStyle="1" w:styleId="card-send-timesendtime">
    <w:name w:val="card-send-time__sendtime"/>
    <w:basedOn w:val="Phngmcinhcuaoanvn"/>
    <w:rsid w:val="00944C9C"/>
  </w:style>
  <w:style w:type="character" w:customStyle="1" w:styleId="emoji-sizer">
    <w:name w:val="emoji-sizer"/>
    <w:basedOn w:val="Phngmcinhcuaoanvn"/>
    <w:rsid w:val="00944C9C"/>
  </w:style>
  <w:style w:type="paragraph" w:customStyle="1" w:styleId="chat-box-toolbar-item">
    <w:name w:val="chat-box-toolbar-item"/>
    <w:basedOn w:val="Binhthng"/>
    <w:rsid w:val="00944C9C"/>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Bt">
    <w:name w:val="Bt"/>
    <w:basedOn w:val="Chntrang"/>
    <w:link w:val="BtChar"/>
    <w:qFormat/>
    <w:rsid w:val="00944C9C"/>
    <w:pPr>
      <w:tabs>
        <w:tab w:val="clear" w:pos="4680"/>
        <w:tab w:val="clear" w:pos="9360"/>
      </w:tabs>
      <w:spacing w:before="120" w:line="276" w:lineRule="auto"/>
      <w:ind w:firstLine="567"/>
      <w:jc w:val="both"/>
    </w:pPr>
    <w:rPr>
      <w:rFonts w:ascii="Times New Roman" w:eastAsia="Times New Roman" w:hAnsi="Times New Roman"/>
      <w:bCs/>
      <w:sz w:val="26"/>
      <w:szCs w:val="26"/>
      <w:lang w:val="nl-NL" w:eastAsia="ja-JP"/>
    </w:rPr>
  </w:style>
  <w:style w:type="character" w:customStyle="1" w:styleId="BtChar">
    <w:name w:val="Bt Char"/>
    <w:link w:val="Bt"/>
    <w:rsid w:val="00944C9C"/>
    <w:rPr>
      <w:rFonts w:eastAsia="Times New Roman" w:cs="Times New Roman"/>
      <w:bCs/>
      <w:sz w:val="26"/>
      <w:szCs w:val="26"/>
      <w:lang w:val="nl-NL" w:eastAsia="ja-JP"/>
    </w:rPr>
  </w:style>
  <w:style w:type="paragraph" w:styleId="VnbanChuthich">
    <w:name w:val="annotation text"/>
    <w:basedOn w:val="Binhthng"/>
    <w:link w:val="VnbanChuthichChar"/>
    <w:rsid w:val="00944C9C"/>
    <w:pPr>
      <w:spacing w:after="0" w:line="240" w:lineRule="auto"/>
    </w:pPr>
    <w:rPr>
      <w:rFonts w:ascii="Times New Roman" w:eastAsia="Times New Roman" w:hAnsi="Times New Roman"/>
      <w:sz w:val="20"/>
      <w:szCs w:val="20"/>
      <w:lang w:val="x-none" w:eastAsia="ja-JP"/>
    </w:rPr>
  </w:style>
  <w:style w:type="character" w:customStyle="1" w:styleId="VnbanChuthichChar">
    <w:name w:val="Văn bản Chú thích Char"/>
    <w:basedOn w:val="Phngmcinhcuaoanvn"/>
    <w:link w:val="VnbanChuthich"/>
    <w:rsid w:val="00944C9C"/>
    <w:rPr>
      <w:rFonts w:eastAsia="Times New Roman" w:cs="Times New Roman"/>
      <w:sz w:val="20"/>
      <w:szCs w:val="20"/>
      <w:lang w:val="x-none" w:eastAsia="ja-JP"/>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Binhthng"/>
    <w:uiPriority w:val="99"/>
    <w:qFormat/>
    <w:rsid w:val="00944C9C"/>
    <w:pPr>
      <w:suppressAutoHyphens/>
      <w:spacing w:line="240" w:lineRule="exact"/>
    </w:pPr>
    <w:rPr>
      <w:rFonts w:asciiTheme="minorHAnsi" w:eastAsiaTheme="minorHAnsi" w:hAnsiTheme="minorHAnsi" w:cstheme="minorBidi"/>
      <w:vertAlign w:val="superscript"/>
      <w:lang w:val="en-US"/>
    </w:rPr>
  </w:style>
  <w:style w:type="character" w:styleId="ThamchiuChuthich">
    <w:name w:val="annotation reference"/>
    <w:basedOn w:val="Phngmcinhcuaoanvn"/>
    <w:uiPriority w:val="99"/>
    <w:semiHidden/>
    <w:unhideWhenUsed/>
    <w:rsid w:val="00944C9C"/>
    <w:rPr>
      <w:sz w:val="16"/>
      <w:szCs w:val="16"/>
    </w:rPr>
  </w:style>
  <w:style w:type="character" w:styleId="NhnmanhTinht">
    <w:name w:val="Subtle Emphasis"/>
    <w:basedOn w:val="Phngmcinhcuaoanvn"/>
    <w:uiPriority w:val="19"/>
    <w:qFormat/>
    <w:rsid w:val="00944C9C"/>
    <w:rPr>
      <w:i/>
      <w:iCs/>
      <w:color w:val="404040" w:themeColor="text1" w:themeTint="BF"/>
    </w:rPr>
  </w:style>
  <w:style w:type="paragraph" w:styleId="Duytlai">
    <w:name w:val="Revision"/>
    <w:hidden/>
    <w:uiPriority w:val="99"/>
    <w:semiHidden/>
    <w:rsid w:val="00944C9C"/>
    <w:pPr>
      <w:spacing w:after="0" w:line="240" w:lineRule="auto"/>
      <w:ind w:firstLine="0"/>
      <w:jc w:val="left"/>
    </w:pPr>
    <w:rPr>
      <w:rFonts w:ascii="Calibri" w:eastAsia="Calibri" w:hAnsi="Calibri" w:cs="Times New Roman"/>
      <w:sz w:val="22"/>
      <w:szCs w:val="22"/>
      <w:lang w:val="en-GB"/>
    </w:rPr>
  </w:style>
  <w:style w:type="character" w:customStyle="1" w:styleId="apple-converted-space">
    <w:name w:val="apple-converted-space"/>
    <w:rsid w:val="00944C9C"/>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Binhthng"/>
    <w:uiPriority w:val="99"/>
    <w:qFormat/>
    <w:rsid w:val="00944C9C"/>
    <w:pPr>
      <w:spacing w:before="100" w:after="0" w:line="240" w:lineRule="exact"/>
    </w:pPr>
    <w:rPr>
      <w:rFonts w:ascii="Times New Roman" w:eastAsiaTheme="minorHAnsi" w:hAnsi="Times New Roman" w:cs="Times New Roman (Body CS)"/>
      <w:sz w:val="28"/>
      <w:szCs w:val="24"/>
      <w:vertAlign w:val="superscript"/>
      <w:lang w:val="en-US"/>
    </w:rPr>
  </w:style>
  <w:style w:type="paragraph" w:styleId="VnbanChuthichcui">
    <w:name w:val="endnote text"/>
    <w:basedOn w:val="Binhthng"/>
    <w:link w:val="VnbanChuthichcuiChar"/>
    <w:uiPriority w:val="99"/>
    <w:semiHidden/>
    <w:unhideWhenUsed/>
    <w:rsid w:val="00944C9C"/>
    <w:pPr>
      <w:spacing w:after="0" w:line="240" w:lineRule="auto"/>
    </w:pPr>
    <w:rPr>
      <w:sz w:val="20"/>
      <w:szCs w:val="20"/>
    </w:rPr>
  </w:style>
  <w:style w:type="character" w:customStyle="1" w:styleId="VnbanChuthichcuiChar">
    <w:name w:val="Văn bản Chú thích cuối Char"/>
    <w:basedOn w:val="Phngmcinhcuaoanvn"/>
    <w:link w:val="VnbanChuthichcui"/>
    <w:uiPriority w:val="99"/>
    <w:semiHidden/>
    <w:rsid w:val="00944C9C"/>
    <w:rPr>
      <w:rFonts w:ascii="Calibri" w:eastAsia="Calibri" w:hAnsi="Calibri" w:cs="Times New Roman"/>
      <w:sz w:val="20"/>
      <w:szCs w:val="20"/>
      <w:lang w:val="en-GB"/>
    </w:rPr>
  </w:style>
  <w:style w:type="character" w:styleId="ThamchiuChuthichcui">
    <w:name w:val="endnote reference"/>
    <w:basedOn w:val="Phngmcinhcuaoanvn"/>
    <w:uiPriority w:val="99"/>
    <w:semiHidden/>
    <w:unhideWhenUsed/>
    <w:rsid w:val="00944C9C"/>
    <w:rPr>
      <w:vertAlign w:val="superscript"/>
    </w:rPr>
  </w:style>
  <w:style w:type="character" w:styleId="cpChagiiquyt">
    <w:name w:val="Unresolved Mention"/>
    <w:basedOn w:val="Phngmcinhcuaoanvn"/>
    <w:uiPriority w:val="99"/>
    <w:semiHidden/>
    <w:unhideWhenUsed/>
    <w:rsid w:val="008540A6"/>
    <w:rPr>
      <w:color w:val="605E5C"/>
      <w:shd w:val="clear" w:color="auto" w:fill="E1DFDD"/>
    </w:rPr>
  </w:style>
  <w:style w:type="paragraph" w:customStyle="1" w:styleId="iu">
    <w:name w:val="Điều"/>
    <w:basedOn w:val="Binhthng"/>
    <w:link w:val="iuChar"/>
    <w:qFormat/>
    <w:rsid w:val="009F66F9"/>
    <w:pPr>
      <w:widowControl w:val="0"/>
      <w:spacing w:before="120" w:after="120" w:line="240" w:lineRule="auto"/>
      <w:jc w:val="both"/>
    </w:pPr>
    <w:rPr>
      <w:rFonts w:ascii="Times New Roman" w:hAnsi="Times New Roman"/>
      <w:b/>
      <w:bCs/>
      <w:sz w:val="28"/>
      <w:szCs w:val="28"/>
      <w:lang w:val="nl-NL"/>
    </w:rPr>
  </w:style>
  <w:style w:type="character" w:customStyle="1" w:styleId="iuChar">
    <w:name w:val="Điều Char"/>
    <w:basedOn w:val="Phngmcinhcuaoanvn"/>
    <w:link w:val="iu"/>
    <w:rsid w:val="009F66F9"/>
    <w:rPr>
      <w:rFonts w:eastAsia="Calibri" w:cs="Times New Roman"/>
      <w:b/>
      <w:bCs/>
      <w:szCs w:val="28"/>
      <w:lang w:val="nl-NL"/>
    </w:rPr>
  </w:style>
  <w:style w:type="paragraph" w:customStyle="1" w:styleId="Khon">
    <w:name w:val="Khoản"/>
    <w:basedOn w:val="Binhthng"/>
    <w:link w:val="KhonChar"/>
    <w:qFormat/>
    <w:rsid w:val="009F66F9"/>
    <w:pPr>
      <w:widowControl w:val="0"/>
      <w:spacing w:before="120" w:after="120" w:line="240" w:lineRule="auto"/>
      <w:jc w:val="both"/>
    </w:pPr>
    <w:rPr>
      <w:rFonts w:ascii="Times New Roman" w:hAnsi="Times New Roman"/>
      <w:b/>
      <w:sz w:val="28"/>
      <w:szCs w:val="28"/>
      <w:lang w:val="nl-NL"/>
    </w:rPr>
  </w:style>
  <w:style w:type="character" w:customStyle="1" w:styleId="KhonChar">
    <w:name w:val="Khoản Char"/>
    <w:basedOn w:val="Phngmcinhcuaoanvn"/>
    <w:link w:val="Khon"/>
    <w:rsid w:val="009F66F9"/>
    <w:rPr>
      <w:rFonts w:eastAsia="Calibri" w:cs="Times New Roman"/>
      <w:b/>
      <w:szCs w:val="28"/>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22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9CC6D-8C83-C644-9EEB-826331F96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33</Pages>
  <Words>16587</Words>
  <Characters>59053</Characters>
  <Application>Microsoft Office Word</Application>
  <DocSecurity>0</DocSecurity>
  <Lines>1205</Lines>
  <Paragraphs>507</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Monre</Company>
  <LinksUpToDate>false</LinksUpToDate>
  <CharactersWithSpaces>75133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Luan Dang</cp:lastModifiedBy>
  <cp:revision>16</cp:revision>
  <cp:lastPrinted>2025-12-05T06:02:00Z</cp:lastPrinted>
  <dcterms:created xsi:type="dcterms:W3CDTF">2025-10-19T18:55:00Z</dcterms:created>
  <dcterms:modified xsi:type="dcterms:W3CDTF">2025-12-05T06:02:00Z</dcterms:modified>
</cp:coreProperties>
</file>